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38" w:rsidRPr="00444A1A" w:rsidRDefault="00F01738" w:rsidP="005B2415">
      <w:pPr>
        <w:pStyle w:val="ShapkaDocumentu"/>
        <w:spacing w:before="60" w:after="60"/>
        <w:ind w:left="9072"/>
        <w:jc w:val="both"/>
        <w:rPr>
          <w:rFonts w:ascii="Times New Roman" w:hAnsi="Times New Roman"/>
          <w:sz w:val="24"/>
          <w:szCs w:val="24"/>
        </w:rPr>
      </w:pPr>
      <w:r w:rsidRPr="00444A1A">
        <w:rPr>
          <w:rFonts w:ascii="Times New Roman" w:hAnsi="Times New Roman"/>
          <w:sz w:val="24"/>
          <w:szCs w:val="24"/>
        </w:rPr>
        <w:t>Додаток</w:t>
      </w:r>
      <w:r w:rsidRPr="00444A1A">
        <w:rPr>
          <w:rFonts w:ascii="Times New Roman" w:hAnsi="Times New Roman"/>
          <w:sz w:val="24"/>
          <w:szCs w:val="24"/>
        </w:rPr>
        <w:br/>
        <w:t>до розпорядження Кабінету Міністрів України</w:t>
      </w:r>
      <w:r w:rsidRPr="00444A1A">
        <w:rPr>
          <w:rFonts w:ascii="Times New Roman" w:hAnsi="Times New Roman"/>
          <w:sz w:val="24"/>
          <w:szCs w:val="24"/>
        </w:rPr>
        <w:br/>
        <w:t xml:space="preserve">від </w:t>
      </w:r>
      <w:r w:rsidR="00B165F3" w:rsidRPr="00444A1A">
        <w:rPr>
          <w:rFonts w:ascii="Times New Roman" w:hAnsi="Times New Roman"/>
          <w:sz w:val="24"/>
          <w:szCs w:val="24"/>
        </w:rPr>
        <w:t xml:space="preserve">23 листопада </w:t>
      </w:r>
      <w:r w:rsidRPr="00444A1A">
        <w:rPr>
          <w:rFonts w:ascii="Times New Roman" w:hAnsi="Times New Roman"/>
          <w:sz w:val="24"/>
          <w:szCs w:val="24"/>
        </w:rPr>
        <w:t>2015 р. №</w:t>
      </w:r>
      <w:r w:rsidR="00B165F3" w:rsidRPr="00444A1A">
        <w:rPr>
          <w:rFonts w:ascii="Times New Roman" w:hAnsi="Times New Roman"/>
          <w:sz w:val="24"/>
          <w:szCs w:val="24"/>
        </w:rPr>
        <w:t xml:space="preserve"> 1393-р</w:t>
      </w:r>
    </w:p>
    <w:p w:rsidR="00F01738" w:rsidRPr="00444A1A" w:rsidRDefault="00F01738" w:rsidP="00D53CD3">
      <w:pPr>
        <w:pStyle w:val="af"/>
        <w:spacing w:before="120" w:after="120"/>
        <w:rPr>
          <w:rFonts w:ascii="Times New Roman" w:hAnsi="Times New Roman"/>
          <w:b w:val="0"/>
          <w:sz w:val="24"/>
          <w:szCs w:val="24"/>
        </w:rPr>
      </w:pPr>
      <w:r w:rsidRPr="00444A1A">
        <w:rPr>
          <w:rFonts w:ascii="Times New Roman" w:hAnsi="Times New Roman"/>
          <w:sz w:val="24"/>
          <w:szCs w:val="24"/>
        </w:rPr>
        <w:t>ПЛАН</w:t>
      </w:r>
      <w:r w:rsidRPr="00444A1A">
        <w:rPr>
          <w:rFonts w:ascii="Times New Roman" w:hAnsi="Times New Roman"/>
          <w:b w:val="0"/>
          <w:sz w:val="24"/>
          <w:szCs w:val="24"/>
        </w:rPr>
        <w:br/>
        <w:t>заходів з реалізації Національної стратегії у сфері прав людини на період до 2020 року</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2975"/>
        <w:gridCol w:w="1847"/>
        <w:gridCol w:w="1559"/>
        <w:gridCol w:w="2126"/>
        <w:gridCol w:w="5244"/>
      </w:tblGrid>
      <w:tr w:rsidR="00B51458" w:rsidRPr="00444A1A" w:rsidTr="00D623C7">
        <w:trPr>
          <w:trHeight w:val="1575"/>
          <w:tblHeader/>
        </w:trPr>
        <w:tc>
          <w:tcPr>
            <w:tcW w:w="1984" w:type="dxa"/>
            <w:vAlign w:val="center"/>
          </w:tcPr>
          <w:p w:rsidR="00F879E5" w:rsidRPr="00444A1A" w:rsidRDefault="00F879E5" w:rsidP="005B2415">
            <w:pPr>
              <w:pStyle w:val="a5"/>
              <w:spacing w:before="60" w:after="60" w:line="228" w:lineRule="auto"/>
              <w:ind w:left="-57" w:right="-57" w:firstLine="0"/>
              <w:jc w:val="both"/>
              <w:rPr>
                <w:rFonts w:ascii="Times New Roman" w:hAnsi="Times New Roman"/>
                <w:sz w:val="24"/>
                <w:szCs w:val="24"/>
                <w:lang w:eastAsia="en-GB"/>
              </w:rPr>
            </w:pPr>
            <w:r w:rsidRPr="00444A1A">
              <w:rPr>
                <w:rFonts w:ascii="Times New Roman" w:hAnsi="Times New Roman"/>
                <w:sz w:val="24"/>
                <w:szCs w:val="24"/>
              </w:rPr>
              <w:t>Найменування очікуваного результату (відповідно до Національної стратегії)</w:t>
            </w:r>
          </w:p>
        </w:tc>
        <w:tc>
          <w:tcPr>
            <w:tcW w:w="2975" w:type="dxa"/>
            <w:vAlign w:val="center"/>
          </w:tcPr>
          <w:p w:rsidR="00F879E5" w:rsidRPr="00444A1A" w:rsidRDefault="00F879E5" w:rsidP="005B2415">
            <w:pPr>
              <w:pStyle w:val="a5"/>
              <w:spacing w:before="60" w:after="60" w:line="228" w:lineRule="auto"/>
              <w:ind w:left="-57" w:right="-57" w:firstLine="0"/>
              <w:jc w:val="both"/>
              <w:rPr>
                <w:rFonts w:ascii="Times New Roman" w:hAnsi="Times New Roman"/>
                <w:sz w:val="24"/>
                <w:szCs w:val="24"/>
                <w:lang w:eastAsia="en-GB"/>
              </w:rPr>
            </w:pPr>
            <w:r w:rsidRPr="00444A1A">
              <w:rPr>
                <w:rFonts w:ascii="Times New Roman" w:hAnsi="Times New Roman"/>
                <w:sz w:val="24"/>
                <w:szCs w:val="24"/>
              </w:rPr>
              <w:t>Найменування заходу, спрямованого на досягнення очікуваного результату</w:t>
            </w:r>
          </w:p>
        </w:tc>
        <w:tc>
          <w:tcPr>
            <w:tcW w:w="1847" w:type="dxa"/>
            <w:vAlign w:val="center"/>
          </w:tcPr>
          <w:p w:rsidR="00F879E5" w:rsidRPr="00444A1A" w:rsidRDefault="00F879E5" w:rsidP="005B2415">
            <w:pPr>
              <w:pStyle w:val="a5"/>
              <w:spacing w:before="60" w:after="60" w:line="228" w:lineRule="auto"/>
              <w:ind w:left="-57" w:right="-57" w:firstLine="0"/>
              <w:jc w:val="both"/>
              <w:rPr>
                <w:rFonts w:ascii="Times New Roman" w:hAnsi="Times New Roman"/>
                <w:sz w:val="24"/>
                <w:szCs w:val="24"/>
                <w:lang w:eastAsia="en-GB"/>
              </w:rPr>
            </w:pPr>
            <w:r w:rsidRPr="00444A1A">
              <w:rPr>
                <w:rFonts w:ascii="Times New Roman" w:hAnsi="Times New Roman"/>
                <w:sz w:val="24"/>
                <w:szCs w:val="24"/>
              </w:rPr>
              <w:t>Індикатор досягнення</w:t>
            </w:r>
          </w:p>
        </w:tc>
        <w:tc>
          <w:tcPr>
            <w:tcW w:w="1559" w:type="dxa"/>
            <w:vAlign w:val="center"/>
          </w:tcPr>
          <w:p w:rsidR="00F879E5" w:rsidRPr="00444A1A" w:rsidRDefault="00F879E5" w:rsidP="005B2415">
            <w:pPr>
              <w:pStyle w:val="a5"/>
              <w:spacing w:before="60" w:after="60" w:line="228" w:lineRule="auto"/>
              <w:ind w:left="-57" w:right="-57" w:firstLine="0"/>
              <w:jc w:val="both"/>
              <w:rPr>
                <w:rFonts w:ascii="Times New Roman" w:hAnsi="Times New Roman"/>
                <w:sz w:val="24"/>
                <w:szCs w:val="24"/>
                <w:lang w:eastAsia="en-GB"/>
              </w:rPr>
            </w:pPr>
            <w:r w:rsidRPr="00444A1A">
              <w:rPr>
                <w:rFonts w:ascii="Times New Roman" w:hAnsi="Times New Roman"/>
                <w:sz w:val="24"/>
                <w:szCs w:val="24"/>
              </w:rPr>
              <w:t>Строк виконання</w:t>
            </w:r>
          </w:p>
        </w:tc>
        <w:tc>
          <w:tcPr>
            <w:tcW w:w="2126" w:type="dxa"/>
            <w:vAlign w:val="center"/>
          </w:tcPr>
          <w:p w:rsidR="00F879E5" w:rsidRPr="00444A1A" w:rsidRDefault="00F879E5" w:rsidP="005B2415">
            <w:pPr>
              <w:pStyle w:val="a5"/>
              <w:spacing w:before="60" w:after="60" w:line="228" w:lineRule="auto"/>
              <w:ind w:left="-57" w:right="-57" w:firstLine="0"/>
              <w:jc w:val="both"/>
              <w:rPr>
                <w:rFonts w:ascii="Times New Roman" w:hAnsi="Times New Roman"/>
                <w:sz w:val="24"/>
                <w:szCs w:val="24"/>
                <w:lang w:eastAsia="en-GB"/>
              </w:rPr>
            </w:pPr>
            <w:r w:rsidRPr="00444A1A">
              <w:rPr>
                <w:rFonts w:ascii="Times New Roman" w:hAnsi="Times New Roman"/>
                <w:sz w:val="24"/>
                <w:szCs w:val="24"/>
              </w:rPr>
              <w:t>Відповідальні за виконання</w:t>
            </w:r>
          </w:p>
        </w:tc>
        <w:tc>
          <w:tcPr>
            <w:tcW w:w="5244" w:type="dxa"/>
          </w:tcPr>
          <w:p w:rsidR="00F879E5" w:rsidRPr="00444A1A" w:rsidRDefault="00F879E5" w:rsidP="005B2415">
            <w:pPr>
              <w:pStyle w:val="a5"/>
              <w:spacing w:before="60" w:after="60" w:line="228" w:lineRule="auto"/>
              <w:ind w:left="-57" w:right="-57" w:firstLine="0"/>
              <w:jc w:val="both"/>
              <w:rPr>
                <w:rFonts w:ascii="Times New Roman" w:hAnsi="Times New Roman"/>
                <w:sz w:val="24"/>
                <w:szCs w:val="24"/>
              </w:rPr>
            </w:pPr>
            <w:r w:rsidRPr="00444A1A">
              <w:rPr>
                <w:rFonts w:ascii="Times New Roman" w:hAnsi="Times New Roman"/>
                <w:sz w:val="24"/>
                <w:szCs w:val="24"/>
              </w:rPr>
              <w:t>Стан виконання</w:t>
            </w:r>
          </w:p>
        </w:tc>
      </w:tr>
      <w:tr w:rsidR="00F879E5" w:rsidRPr="00444A1A" w:rsidTr="00AF6ACE">
        <w:trPr>
          <w:trHeight w:val="848"/>
        </w:trPr>
        <w:tc>
          <w:tcPr>
            <w:tcW w:w="15735" w:type="dxa"/>
            <w:gridSpan w:val="6"/>
          </w:tcPr>
          <w:p w:rsidR="00F879E5" w:rsidRPr="00444A1A" w:rsidRDefault="00F879E5" w:rsidP="00D53CD3">
            <w:pPr>
              <w:pStyle w:val="a5"/>
              <w:spacing w:before="60" w:after="60" w:line="228" w:lineRule="auto"/>
              <w:ind w:firstLine="0"/>
              <w:jc w:val="center"/>
              <w:rPr>
                <w:rFonts w:ascii="Times New Roman" w:hAnsi="Times New Roman"/>
                <w:sz w:val="24"/>
                <w:szCs w:val="24"/>
              </w:rPr>
            </w:pPr>
            <w:r w:rsidRPr="00444A1A">
              <w:rPr>
                <w:rFonts w:ascii="Times New Roman" w:hAnsi="Times New Roman"/>
                <w:sz w:val="24"/>
                <w:szCs w:val="24"/>
              </w:rPr>
              <w:t>Забезпечення права на життя</w:t>
            </w:r>
          </w:p>
          <w:p w:rsidR="00F879E5" w:rsidRPr="00AF6ACE" w:rsidRDefault="00F879E5" w:rsidP="00AF6ACE">
            <w:pPr>
              <w:pStyle w:val="a5"/>
              <w:spacing w:before="60" w:after="60" w:line="228" w:lineRule="auto"/>
              <w:ind w:firstLine="0"/>
              <w:jc w:val="center"/>
              <w:rPr>
                <w:rFonts w:ascii="Times New Roman" w:hAnsi="Times New Roman"/>
                <w:sz w:val="24"/>
                <w:szCs w:val="24"/>
              </w:rPr>
            </w:pPr>
            <w:r w:rsidRPr="00444A1A">
              <w:rPr>
                <w:rFonts w:ascii="Times New Roman" w:hAnsi="Times New Roman"/>
                <w:i/>
                <w:sz w:val="24"/>
                <w:szCs w:val="24"/>
                <w:shd w:val="clear" w:color="auto" w:fill="FFFFFF"/>
              </w:rPr>
              <w:t>Забезпечення належних гарантій захисту права на життя та наявність правових засобів захисту і механізмів ефективного розслідування порушень права на життя</w:t>
            </w:r>
          </w:p>
        </w:tc>
      </w:tr>
      <w:tr w:rsidR="00794586" w:rsidRPr="00444A1A" w:rsidTr="00794586">
        <w:trPr>
          <w:trHeight w:val="413"/>
        </w:trPr>
        <w:tc>
          <w:tcPr>
            <w:tcW w:w="1984" w:type="dxa"/>
          </w:tcPr>
          <w:p w:rsidR="00794586" w:rsidRPr="00444A1A" w:rsidRDefault="00794586" w:rsidP="00E410A1">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1. Створення ефективної системи, спрямованої на забезпечення протидії злочинним діянням проти життя </w:t>
            </w:r>
            <w:r w:rsidRPr="00444A1A">
              <w:rPr>
                <w:rFonts w:ascii="Times New Roman" w:hAnsi="Times New Roman"/>
                <w:sz w:val="24"/>
                <w:szCs w:val="24"/>
              </w:rPr>
              <w:lastRenderedPageBreak/>
              <w:t>людини, запобігання їм, припинення та покарання за такі діяння, відшкодування збитку сім’ям потерпілих</w:t>
            </w:r>
          </w:p>
        </w:tc>
        <w:tc>
          <w:tcPr>
            <w:tcW w:w="2975" w:type="dxa"/>
          </w:tcPr>
          <w:p w:rsidR="00794586" w:rsidRDefault="00794586" w:rsidP="00E410A1">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 xml:space="preserve">2) забезпечення негайного внесення до Єдиного реєстру досудових розслідувань відомостей про безвісне зникнення, викрадення або потрапляння в </w:t>
            </w:r>
            <w:r w:rsidRPr="00444A1A">
              <w:rPr>
                <w:rFonts w:ascii="Times New Roman" w:hAnsi="Times New Roman"/>
                <w:sz w:val="24"/>
                <w:szCs w:val="24"/>
              </w:rPr>
              <w:lastRenderedPageBreak/>
              <w:t>полон громадян, організація відбору зразків біологічного походження в близьких осіб зазначених громадян та призначення молекулярно-генетичної експертизи, проведення заходів з розшуку зазначених громадян та організація розкриття кримінальних правопорушень</w:t>
            </w:r>
          </w:p>
          <w:p w:rsidR="00794586" w:rsidRDefault="00794586" w:rsidP="00E410A1">
            <w:pPr>
              <w:pStyle w:val="a5"/>
              <w:spacing w:before="60" w:after="60" w:line="228" w:lineRule="auto"/>
              <w:ind w:firstLine="0"/>
              <w:jc w:val="both"/>
              <w:rPr>
                <w:rFonts w:ascii="Times New Roman" w:hAnsi="Times New Roman"/>
                <w:sz w:val="24"/>
                <w:szCs w:val="24"/>
              </w:rPr>
            </w:pPr>
          </w:p>
          <w:p w:rsidR="00794586" w:rsidRDefault="00794586" w:rsidP="00E410A1">
            <w:pPr>
              <w:pStyle w:val="a5"/>
              <w:spacing w:before="60" w:after="60" w:line="228" w:lineRule="auto"/>
              <w:ind w:firstLine="0"/>
              <w:jc w:val="both"/>
              <w:rPr>
                <w:rFonts w:ascii="Times New Roman" w:hAnsi="Times New Roman"/>
                <w:sz w:val="24"/>
                <w:szCs w:val="24"/>
              </w:rPr>
            </w:pPr>
          </w:p>
          <w:p w:rsidR="00794586" w:rsidRDefault="00794586" w:rsidP="00E410A1">
            <w:pPr>
              <w:pStyle w:val="a5"/>
              <w:spacing w:before="60" w:after="60" w:line="228" w:lineRule="auto"/>
              <w:ind w:firstLine="0"/>
              <w:jc w:val="both"/>
              <w:rPr>
                <w:rFonts w:ascii="Times New Roman" w:hAnsi="Times New Roman"/>
                <w:sz w:val="24"/>
                <w:szCs w:val="24"/>
              </w:rPr>
            </w:pPr>
          </w:p>
          <w:p w:rsidR="00794586" w:rsidRDefault="00794586" w:rsidP="00E410A1">
            <w:pPr>
              <w:pStyle w:val="a5"/>
              <w:spacing w:before="60" w:after="60" w:line="228" w:lineRule="auto"/>
              <w:ind w:firstLine="0"/>
              <w:jc w:val="both"/>
              <w:rPr>
                <w:rFonts w:ascii="Times New Roman" w:hAnsi="Times New Roman"/>
                <w:sz w:val="24"/>
                <w:szCs w:val="24"/>
              </w:rPr>
            </w:pPr>
          </w:p>
          <w:p w:rsidR="00794586" w:rsidRPr="00444A1A" w:rsidRDefault="00794586" w:rsidP="00E410A1">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 xml:space="preserve">3) здійснення заходів з організації негайного виявлення та розкриття фактів катувань, а також злочинів, пов’язаних із жорстоким та нелюдським поводженням у районі проведення антитерористичної операції, із залученням органів </w:t>
            </w:r>
            <w:r w:rsidRPr="00444A1A">
              <w:rPr>
                <w:rFonts w:ascii="Times New Roman" w:hAnsi="Times New Roman"/>
                <w:sz w:val="24"/>
                <w:szCs w:val="24"/>
              </w:rPr>
              <w:lastRenderedPageBreak/>
              <w:t>державної влади та міжнародних організацій</w:t>
            </w:r>
          </w:p>
        </w:tc>
        <w:tc>
          <w:tcPr>
            <w:tcW w:w="1847" w:type="dxa"/>
          </w:tcPr>
          <w:p w:rsidR="00794586" w:rsidRPr="00444A1A" w:rsidRDefault="00794586" w:rsidP="00E410A1">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методичні рекомендації розроблено</w:t>
            </w:r>
          </w:p>
        </w:tc>
        <w:tc>
          <w:tcPr>
            <w:tcW w:w="1559" w:type="dxa"/>
          </w:tcPr>
          <w:p w:rsidR="00794586" w:rsidRPr="00444A1A" w:rsidRDefault="00794586" w:rsidP="00E410A1">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постійно</w:t>
            </w:r>
          </w:p>
        </w:tc>
        <w:tc>
          <w:tcPr>
            <w:tcW w:w="2126" w:type="dxa"/>
          </w:tcPr>
          <w:p w:rsidR="00794586" w:rsidRPr="00444A1A" w:rsidRDefault="00794586" w:rsidP="00E410A1">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МВС</w:t>
            </w:r>
          </w:p>
          <w:p w:rsidR="00794586" w:rsidRPr="00444A1A" w:rsidRDefault="00794586" w:rsidP="00E410A1">
            <w:pPr>
              <w:pStyle w:val="a5"/>
              <w:spacing w:before="60" w:line="228" w:lineRule="auto"/>
              <w:ind w:firstLine="0"/>
              <w:jc w:val="both"/>
              <w:rPr>
                <w:rFonts w:ascii="Times New Roman" w:hAnsi="Times New Roman"/>
                <w:sz w:val="24"/>
                <w:szCs w:val="24"/>
                <w:lang w:eastAsia="en-GB"/>
              </w:rPr>
            </w:pPr>
            <w:r w:rsidRPr="00444A1A">
              <w:rPr>
                <w:rFonts w:ascii="Times New Roman" w:hAnsi="Times New Roman"/>
                <w:sz w:val="24"/>
                <w:szCs w:val="24"/>
              </w:rPr>
              <w:t xml:space="preserve">органи військової прокуратури </w:t>
            </w:r>
          </w:p>
        </w:tc>
        <w:tc>
          <w:tcPr>
            <w:tcW w:w="5244" w:type="dxa"/>
          </w:tcPr>
          <w:p w:rsidR="00794586" w:rsidRDefault="00794586" w:rsidP="00E410A1">
            <w:pPr>
              <w:pStyle w:val="a5"/>
              <w:spacing w:before="60" w:line="228" w:lineRule="auto"/>
              <w:ind w:firstLine="0"/>
              <w:jc w:val="both"/>
              <w:rPr>
                <w:rFonts w:ascii="Times New Roman" w:hAnsi="Times New Roman"/>
                <w:sz w:val="24"/>
                <w:szCs w:val="24"/>
              </w:rPr>
            </w:pPr>
            <w:r>
              <w:rPr>
                <w:rFonts w:ascii="Times New Roman" w:hAnsi="Times New Roman"/>
                <w:b/>
                <w:sz w:val="24"/>
                <w:szCs w:val="24"/>
              </w:rPr>
              <w:t>Виконано у звітному періоді.</w:t>
            </w:r>
            <w:r>
              <w:rPr>
                <w:rFonts w:ascii="Times New Roman" w:hAnsi="Times New Roman"/>
                <w:b/>
                <w:sz w:val="24"/>
                <w:szCs w:val="24"/>
              </w:rPr>
              <w:br/>
              <w:t xml:space="preserve">   </w:t>
            </w:r>
            <w:r w:rsidRPr="00261DB3">
              <w:rPr>
                <w:rFonts w:ascii="Times New Roman" w:hAnsi="Times New Roman"/>
                <w:sz w:val="24"/>
                <w:szCs w:val="24"/>
              </w:rPr>
              <w:t xml:space="preserve">ДНДЕКЦ узагальнюється та щотижнево направляється до Головного департаменту з питань діяльності правоохоронних органів та протидії корупції Адміністрації </w:t>
            </w:r>
            <w:r w:rsidRPr="00261DB3">
              <w:rPr>
                <w:rFonts w:ascii="Times New Roman" w:hAnsi="Times New Roman"/>
                <w:sz w:val="24"/>
                <w:szCs w:val="24"/>
              </w:rPr>
              <w:lastRenderedPageBreak/>
              <w:t>Президента України та ГСУ НП інформація про результати роботи спеціалістів Експертної служби МВС щодо кількості відібраних зразків у родичів безвісти зниклих осіб, установлення генетичних ознак та їх поміщення до єдиної бази даних ДНК-карток</w:t>
            </w:r>
            <w:r>
              <w:rPr>
                <w:rFonts w:ascii="Times New Roman" w:hAnsi="Times New Roman"/>
                <w:sz w:val="24"/>
                <w:szCs w:val="24"/>
              </w:rPr>
              <w:t>.</w:t>
            </w:r>
          </w:p>
          <w:p w:rsidR="00794586" w:rsidRPr="00261DB3" w:rsidRDefault="00794586" w:rsidP="00E410A1">
            <w:pPr>
              <w:pStyle w:val="a5"/>
              <w:spacing w:before="0"/>
              <w:ind w:firstLine="0"/>
              <w:jc w:val="both"/>
              <w:rPr>
                <w:rFonts w:ascii="Times New Roman" w:hAnsi="Times New Roman"/>
                <w:sz w:val="24"/>
                <w:szCs w:val="24"/>
              </w:rPr>
            </w:pPr>
            <w:r>
              <w:rPr>
                <w:rFonts w:ascii="Times New Roman" w:hAnsi="Times New Roman"/>
                <w:sz w:val="24"/>
                <w:szCs w:val="24"/>
              </w:rPr>
              <w:t xml:space="preserve">   </w:t>
            </w:r>
            <w:r w:rsidRPr="00261DB3">
              <w:rPr>
                <w:rFonts w:ascii="Times New Roman" w:hAnsi="Times New Roman"/>
                <w:sz w:val="24"/>
                <w:szCs w:val="24"/>
              </w:rPr>
              <w:t xml:space="preserve">Працівниками Нацполіції постійно відслідковується криміногенна обстановка в державі, зокрема здійснюється контроль за своєчасністю внесення слідчими відомостей </w:t>
            </w:r>
            <w:r w:rsidRPr="00261DB3">
              <w:rPr>
                <w:rFonts w:ascii="Times New Roman" w:hAnsi="Times New Roman"/>
                <w:sz w:val="24"/>
                <w:szCs w:val="24"/>
              </w:rPr>
              <w:lastRenderedPageBreak/>
              <w:t xml:space="preserve">до ЄРДР за фактами безвісного зникнення громадян у зоні проведення антитерористичної операції та ідентифікації невпізнаних трупів, відповідно до вимог ст. 214 КПК України. </w:t>
            </w:r>
          </w:p>
          <w:p w:rsidR="00794586" w:rsidRPr="00261DB3" w:rsidRDefault="00794586" w:rsidP="00E410A1">
            <w:pPr>
              <w:pStyle w:val="a5"/>
              <w:spacing w:before="0"/>
              <w:ind w:firstLine="0"/>
              <w:jc w:val="both"/>
              <w:rPr>
                <w:rFonts w:ascii="Times New Roman" w:hAnsi="Times New Roman"/>
                <w:sz w:val="24"/>
                <w:szCs w:val="24"/>
              </w:rPr>
            </w:pPr>
            <w:r w:rsidRPr="00261DB3">
              <w:rPr>
                <w:rFonts w:ascii="Times New Roman" w:hAnsi="Times New Roman"/>
                <w:sz w:val="24"/>
                <w:szCs w:val="24"/>
              </w:rPr>
              <w:t xml:space="preserve">Установлено, що станом на 01.06.2017 слідчими органів Національної поліції розпочато 4670 кримінальних проваджень за фактами зникнення безвісти громадян, що мали місце з початку антитерористичної операції, з яких на </w:t>
            </w:r>
            <w:r w:rsidRPr="00261DB3">
              <w:rPr>
                <w:rFonts w:ascii="Times New Roman" w:hAnsi="Times New Roman"/>
                <w:sz w:val="24"/>
                <w:szCs w:val="24"/>
              </w:rPr>
              <w:lastRenderedPageBreak/>
              <w:t>території Донецької області – 3410, Луганської – 1260 та 2849 кримінальних проваджень за фактами викрадення чи захоплення громадян, з яких 1920 - на території Донецької області, 929 - Луганської.</w:t>
            </w:r>
          </w:p>
          <w:p w:rsidR="00794586" w:rsidRPr="00261DB3" w:rsidRDefault="00794586" w:rsidP="00E410A1">
            <w:pPr>
              <w:pStyle w:val="a5"/>
              <w:spacing w:before="0"/>
              <w:ind w:firstLine="0"/>
              <w:jc w:val="both"/>
              <w:rPr>
                <w:rFonts w:ascii="Times New Roman" w:hAnsi="Times New Roman"/>
                <w:sz w:val="24"/>
                <w:szCs w:val="24"/>
              </w:rPr>
            </w:pPr>
            <w:r w:rsidRPr="00261DB3">
              <w:rPr>
                <w:rFonts w:ascii="Times New Roman" w:hAnsi="Times New Roman"/>
                <w:sz w:val="24"/>
                <w:szCs w:val="24"/>
              </w:rPr>
              <w:t xml:space="preserve">У період з 01.04.2014 по 01.06.2017 за результатами досудового розслідування на підставі ст. 284 (Закриття кримінального провадження та провадження щодо юридичної особи) </w:t>
            </w:r>
            <w:r w:rsidRPr="00261DB3">
              <w:rPr>
                <w:rFonts w:ascii="Times New Roman" w:hAnsi="Times New Roman"/>
                <w:sz w:val="24"/>
                <w:szCs w:val="24"/>
              </w:rPr>
              <w:lastRenderedPageBreak/>
              <w:t>КПК України слідчими Національної поліції за погодженням з органами прокуратури закрито 2922 кримінальних провадження за фактами зникнення громадян (Донецька область – 2146, Луганська – 776) та 760 - за фактами викрадення чи захоплення громадян (Донецька область – 615, Луганська – 145).</w:t>
            </w:r>
          </w:p>
          <w:p w:rsidR="00794586" w:rsidRPr="00261DB3" w:rsidRDefault="00794586" w:rsidP="00E410A1">
            <w:pPr>
              <w:pStyle w:val="a5"/>
              <w:spacing w:before="0"/>
              <w:ind w:firstLine="0"/>
              <w:jc w:val="both"/>
              <w:rPr>
                <w:rFonts w:ascii="Times New Roman" w:hAnsi="Times New Roman"/>
                <w:sz w:val="24"/>
                <w:szCs w:val="24"/>
              </w:rPr>
            </w:pPr>
            <w:r w:rsidRPr="00261DB3">
              <w:rPr>
                <w:rFonts w:ascii="Times New Roman" w:hAnsi="Times New Roman"/>
                <w:sz w:val="24"/>
                <w:szCs w:val="24"/>
              </w:rPr>
              <w:t xml:space="preserve">У двох кримінальних провадженнях, відкритих за фактами зникнення безвісти громадян, та у 83 кримінальних </w:t>
            </w:r>
            <w:r w:rsidRPr="00261DB3">
              <w:rPr>
                <w:rFonts w:ascii="Times New Roman" w:hAnsi="Times New Roman"/>
                <w:sz w:val="24"/>
                <w:szCs w:val="24"/>
              </w:rPr>
              <w:lastRenderedPageBreak/>
              <w:t xml:space="preserve">провадженнях, відкритих за фактами незаконного позбавлення волі громадян, складено обвинувальні акти, які відповідно до статті 291 (Обвинувальний акт і реєстр матеріалів досудового розслідування) КПК України направлено до суду для розгляду. При цьому в одному кримінальному провадженні за фактом незаконного позбавлення волі громадян складено клопотання про застосування примусових заходів </w:t>
            </w:r>
            <w:r w:rsidRPr="00261DB3">
              <w:rPr>
                <w:rFonts w:ascii="Times New Roman" w:hAnsi="Times New Roman"/>
                <w:sz w:val="24"/>
                <w:szCs w:val="24"/>
              </w:rPr>
              <w:lastRenderedPageBreak/>
              <w:t>медичного характеру, яке відповідно до статті 292 (Клопотання про застосування примусових заходів медичного або виховного характеру) КПК України також направлено до суду для розгляду.</w:t>
            </w:r>
          </w:p>
          <w:p w:rsidR="00794586" w:rsidRPr="00261DB3" w:rsidRDefault="00794586" w:rsidP="00E410A1">
            <w:pPr>
              <w:pStyle w:val="a5"/>
              <w:spacing w:before="0"/>
              <w:ind w:firstLine="0"/>
              <w:jc w:val="both"/>
              <w:rPr>
                <w:rFonts w:ascii="Times New Roman" w:hAnsi="Times New Roman"/>
                <w:sz w:val="24"/>
                <w:szCs w:val="24"/>
              </w:rPr>
            </w:pPr>
            <w:r w:rsidRPr="00261DB3">
              <w:rPr>
                <w:rFonts w:ascii="Times New Roman" w:hAnsi="Times New Roman"/>
                <w:sz w:val="24"/>
                <w:szCs w:val="24"/>
              </w:rPr>
              <w:t xml:space="preserve">НПУ підготовлено та направлено до ГУНП в Автономній Республіці Крим та місті Севастополі, областях та місті Києві доручення НПУ «Про вдосконалення роботи з розслідування фактів зникнення безвісти та викрадення громадян, ідентифікації </w:t>
            </w:r>
            <w:r w:rsidRPr="00261DB3">
              <w:rPr>
                <w:rFonts w:ascii="Times New Roman" w:hAnsi="Times New Roman"/>
                <w:sz w:val="24"/>
                <w:szCs w:val="24"/>
              </w:rPr>
              <w:lastRenderedPageBreak/>
              <w:t xml:space="preserve">невпізнаних трупів, виявлених на території проведення АТО» (№ 13254/02/24-2016 від 02.12.2016). Основними завданнями є забезпечення негайного внесення відомостей до ЄРДР про безвісне зникнення, викрадення, громадян або потрапляння в полон, організація відбору зразків біологічного походження в близьких родичів зниклих, призначення молекулярно-генетичних експертиз, </w:t>
            </w:r>
            <w:r w:rsidRPr="00261DB3">
              <w:rPr>
                <w:rFonts w:ascii="Times New Roman" w:hAnsi="Times New Roman"/>
                <w:sz w:val="24"/>
                <w:szCs w:val="24"/>
              </w:rPr>
              <w:lastRenderedPageBreak/>
              <w:t>заведення ОРС «Розшук», тощо.</w:t>
            </w:r>
          </w:p>
          <w:p w:rsidR="00794586" w:rsidRPr="00261DB3" w:rsidRDefault="00794586" w:rsidP="00E410A1">
            <w:pPr>
              <w:pStyle w:val="a5"/>
              <w:spacing w:before="0"/>
              <w:ind w:firstLine="0"/>
              <w:jc w:val="both"/>
              <w:rPr>
                <w:rFonts w:ascii="Times New Roman" w:hAnsi="Times New Roman"/>
                <w:sz w:val="24"/>
                <w:szCs w:val="24"/>
              </w:rPr>
            </w:pPr>
            <w:r w:rsidRPr="00261DB3">
              <w:rPr>
                <w:rFonts w:ascii="Times New Roman" w:hAnsi="Times New Roman"/>
                <w:sz w:val="24"/>
                <w:szCs w:val="24"/>
              </w:rPr>
              <w:t xml:space="preserve">     Відповідно до п. 6 розділу XVII Інструкції про організацію оперативно-розшукової діяльності та негласної роботи оперативними підрозділами НП, при надходженні матеріалів на оголошення в розшук осіб, які переховуються від органів влади, досудового розслідування, прокуратури, суду, а також заяв і повідомлень про безвісне зникнення </w:t>
            </w:r>
            <w:r w:rsidRPr="00261DB3">
              <w:rPr>
                <w:rFonts w:ascii="Times New Roman" w:hAnsi="Times New Roman"/>
                <w:sz w:val="24"/>
                <w:szCs w:val="24"/>
              </w:rPr>
              <w:lastRenderedPageBreak/>
              <w:t>громадян, оперативний працівник упродовж доби заповнює та надає до інформаційного підрозділу облікові документи на розшукувану особу, з позначкою «Без заведення ОРС».</w:t>
            </w:r>
          </w:p>
          <w:p w:rsidR="00794586" w:rsidRPr="00261DB3" w:rsidRDefault="00794586" w:rsidP="00E410A1">
            <w:pPr>
              <w:pStyle w:val="a5"/>
              <w:spacing w:before="0"/>
              <w:ind w:firstLine="0"/>
              <w:jc w:val="both"/>
              <w:rPr>
                <w:rFonts w:ascii="Times New Roman" w:hAnsi="Times New Roman"/>
                <w:sz w:val="24"/>
                <w:szCs w:val="24"/>
              </w:rPr>
            </w:pPr>
            <w:r w:rsidRPr="00261DB3">
              <w:rPr>
                <w:rFonts w:ascii="Times New Roman" w:hAnsi="Times New Roman"/>
                <w:sz w:val="24"/>
                <w:szCs w:val="24"/>
              </w:rPr>
              <w:t xml:space="preserve">Головною військовою прокуратурою розглянуто в межах компетенції лист Нацполіції щодо орієнтування слідчих військових прокуратур та СБУ на обов’язкове направлення до ДНДЕЦК МВС копій висновків </w:t>
            </w:r>
            <w:r w:rsidRPr="00261DB3">
              <w:rPr>
                <w:rFonts w:ascii="Times New Roman" w:hAnsi="Times New Roman"/>
                <w:sz w:val="24"/>
                <w:szCs w:val="24"/>
              </w:rPr>
              <w:lastRenderedPageBreak/>
              <w:t xml:space="preserve">молекулярно-генетичних експертиз, якими встановлено ДНК-профілі осіб, загиблих в зоні АТО, для їх поміщення в ЦОГОЛ та перевірки на предмет збігу з ДНК-профілями родичів безвісти зниклих осіб. </w:t>
            </w:r>
          </w:p>
          <w:p w:rsidR="00794586" w:rsidRPr="00261DB3" w:rsidRDefault="00794586" w:rsidP="00E410A1">
            <w:pPr>
              <w:pStyle w:val="a5"/>
              <w:spacing w:before="0"/>
              <w:ind w:firstLine="0"/>
              <w:jc w:val="both"/>
              <w:rPr>
                <w:rFonts w:ascii="Times New Roman" w:hAnsi="Times New Roman"/>
                <w:sz w:val="24"/>
                <w:szCs w:val="24"/>
              </w:rPr>
            </w:pPr>
            <w:r w:rsidRPr="00261DB3">
              <w:rPr>
                <w:rFonts w:ascii="Times New Roman" w:hAnsi="Times New Roman"/>
                <w:sz w:val="24"/>
                <w:szCs w:val="24"/>
              </w:rPr>
              <w:t>Головною військовою прокуратурою до військових прокуратур регіонів та військової прокуратури сил АТО спрямовано відповідний лист-орієнтування.</w:t>
            </w:r>
          </w:p>
          <w:p w:rsidR="00794586" w:rsidRPr="00261DB3" w:rsidRDefault="00794586" w:rsidP="00E410A1">
            <w:pPr>
              <w:pStyle w:val="a5"/>
              <w:spacing w:before="0"/>
              <w:ind w:firstLine="0"/>
              <w:jc w:val="both"/>
              <w:rPr>
                <w:rFonts w:ascii="Times New Roman" w:hAnsi="Times New Roman"/>
                <w:sz w:val="24"/>
                <w:szCs w:val="24"/>
              </w:rPr>
            </w:pPr>
            <w:r w:rsidRPr="00261DB3">
              <w:rPr>
                <w:rFonts w:ascii="Times New Roman" w:hAnsi="Times New Roman"/>
                <w:sz w:val="24"/>
                <w:szCs w:val="24"/>
              </w:rPr>
              <w:t xml:space="preserve">Аналогічний лист направлено до Головного слідчого </w:t>
            </w:r>
            <w:r w:rsidRPr="00261DB3">
              <w:rPr>
                <w:rFonts w:ascii="Times New Roman" w:hAnsi="Times New Roman"/>
                <w:sz w:val="24"/>
                <w:szCs w:val="24"/>
              </w:rPr>
              <w:lastRenderedPageBreak/>
              <w:t>управління СБУ, управлінням нагляду за додержанням законів органами СБУ, Департаменту нагляду у кримінальному провадженні ГПУ, наголошено на вдосконаленні процесу ідентифікації осіб, з використанням всіх доступних засобів.</w:t>
            </w:r>
          </w:p>
          <w:p w:rsidR="00794586" w:rsidRPr="00261DB3" w:rsidRDefault="00794586" w:rsidP="00E410A1">
            <w:pPr>
              <w:pStyle w:val="a5"/>
              <w:spacing w:before="0"/>
              <w:ind w:firstLine="0"/>
              <w:jc w:val="both"/>
              <w:rPr>
                <w:rFonts w:ascii="Times New Roman" w:hAnsi="Times New Roman"/>
                <w:sz w:val="24"/>
                <w:szCs w:val="24"/>
              </w:rPr>
            </w:pPr>
            <w:r w:rsidRPr="00261DB3">
              <w:rPr>
                <w:rFonts w:ascii="Times New Roman" w:hAnsi="Times New Roman"/>
                <w:sz w:val="24"/>
                <w:szCs w:val="24"/>
              </w:rPr>
              <w:t xml:space="preserve">З метою підвищення ефективності розшуку осіб затверджено наказ Національної поліції від 02.02.2016 № 88 «Про забезпечення ефективності розшукової роботи підрозділів кримінальної поліції», </w:t>
            </w:r>
            <w:r w:rsidRPr="00261DB3">
              <w:rPr>
                <w:rFonts w:ascii="Times New Roman" w:hAnsi="Times New Roman"/>
                <w:sz w:val="24"/>
                <w:szCs w:val="24"/>
              </w:rPr>
              <w:lastRenderedPageBreak/>
              <w:t xml:space="preserve">в якому зазначено про негайне, внесення до ІІПС фактів безвісного зникнення громадян та проведення першочергових заходів з їх розшуку. В подальшому організація розшуку здійснюється згідно Інструкції з організації розшуку підозрюваних, обвинувачених (підсудних) осіб, які ухиляються від відбування кримінального покарання, безвісно зниклих осіб та встановлення осіб невпізнаних трупів, </w:t>
            </w:r>
            <w:r w:rsidRPr="00261DB3">
              <w:rPr>
                <w:rFonts w:ascii="Times New Roman" w:hAnsi="Times New Roman"/>
                <w:sz w:val="24"/>
                <w:szCs w:val="24"/>
              </w:rPr>
              <w:lastRenderedPageBreak/>
              <w:t>затвердженою наказом МВС від 05.01.2005 № 3дск.</w:t>
            </w:r>
          </w:p>
          <w:p w:rsidR="00794586" w:rsidRPr="00444A1A" w:rsidRDefault="00794586" w:rsidP="00794586">
            <w:pPr>
              <w:pStyle w:val="a5"/>
              <w:spacing w:before="0"/>
              <w:ind w:firstLine="0"/>
              <w:jc w:val="both"/>
              <w:rPr>
                <w:rFonts w:ascii="Times New Roman" w:hAnsi="Times New Roman"/>
                <w:sz w:val="24"/>
                <w:szCs w:val="24"/>
              </w:rPr>
            </w:pPr>
            <w:r>
              <w:rPr>
                <w:rFonts w:ascii="Times New Roman" w:hAnsi="Times New Roman"/>
                <w:sz w:val="24"/>
                <w:szCs w:val="24"/>
              </w:rPr>
              <w:t>П</w:t>
            </w:r>
            <w:r w:rsidRPr="00261DB3">
              <w:rPr>
                <w:rFonts w:ascii="Times New Roman" w:hAnsi="Times New Roman"/>
                <w:sz w:val="24"/>
                <w:szCs w:val="24"/>
              </w:rPr>
              <w:t xml:space="preserve">ри СБУ утворено Об’єднаний центр з координації пошуку звільнення незаконно позбавлених волі осіб, заручників та встановлення місцезнаходження безвісти зниклих осіб у районі проведення АТО, який координує діяльність СБУ, Міністерства внутрішніх справ України, Міністерства оборони України, Збройних Сил України, Національної гвардії України, </w:t>
            </w:r>
            <w:r w:rsidRPr="00261DB3">
              <w:rPr>
                <w:rFonts w:ascii="Times New Roman" w:hAnsi="Times New Roman"/>
                <w:sz w:val="24"/>
                <w:szCs w:val="24"/>
              </w:rPr>
              <w:lastRenderedPageBreak/>
              <w:t>Національної поліції України, Державної прикордонної служби України, Державної служби України з надзвичайних ситуацій, а також (за згодою) громадських об’єднань та фізичних осіб з питань пошуку, звільнення незаконно позбавлених волі осіб, заручників, установлення місцезнаходження безвісти зниклих осіб, пошуку та повернення тіл за</w:t>
            </w:r>
            <w:r>
              <w:rPr>
                <w:rFonts w:ascii="Times New Roman" w:hAnsi="Times New Roman"/>
                <w:sz w:val="24"/>
                <w:szCs w:val="24"/>
              </w:rPr>
              <w:t>гиблих у районі проведення АТО.</w:t>
            </w:r>
          </w:p>
        </w:tc>
      </w:tr>
      <w:tr w:rsidR="00794586" w:rsidRPr="00444A1A" w:rsidTr="004F06ED">
        <w:trPr>
          <w:trHeight w:val="8209"/>
        </w:trPr>
        <w:tc>
          <w:tcPr>
            <w:tcW w:w="1984" w:type="dxa"/>
          </w:tcPr>
          <w:p w:rsidR="00794586" w:rsidRPr="00444A1A" w:rsidRDefault="00794586" w:rsidP="005B2415">
            <w:pPr>
              <w:pStyle w:val="a5"/>
              <w:spacing w:before="60" w:after="60" w:line="228" w:lineRule="auto"/>
              <w:ind w:firstLine="0"/>
              <w:jc w:val="both"/>
              <w:rPr>
                <w:rFonts w:ascii="Times New Roman" w:hAnsi="Times New Roman"/>
                <w:sz w:val="24"/>
                <w:szCs w:val="24"/>
                <w:shd w:val="clear" w:color="auto" w:fill="FF0000"/>
                <w:lang w:eastAsia="en-GB"/>
              </w:rPr>
            </w:pPr>
            <w:r w:rsidRPr="00444A1A">
              <w:rPr>
                <w:rFonts w:ascii="Times New Roman" w:hAnsi="Times New Roman"/>
                <w:sz w:val="24"/>
                <w:szCs w:val="24"/>
                <w:lang w:val="ru-RU"/>
              </w:rPr>
              <w:lastRenderedPageBreak/>
              <w:t>2. Н</w:t>
            </w:r>
            <w:r w:rsidRPr="00444A1A">
              <w:rPr>
                <w:rFonts w:ascii="Times New Roman" w:hAnsi="Times New Roman"/>
                <w:sz w:val="24"/>
                <w:szCs w:val="24"/>
              </w:rPr>
              <w:t>аявність правових засобів захисту і механізмів ефективного розслідування порушень права на життя</w:t>
            </w:r>
          </w:p>
        </w:tc>
        <w:tc>
          <w:tcPr>
            <w:tcW w:w="2975" w:type="dxa"/>
          </w:tcPr>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1)</w:t>
            </w:r>
            <w:r w:rsidRPr="00444A1A">
              <w:rPr>
                <w:rFonts w:ascii="Times New Roman" w:hAnsi="Times New Roman"/>
                <w:sz w:val="24"/>
                <w:szCs w:val="24"/>
                <w:lang w:val="ru-RU"/>
              </w:rPr>
              <w:t xml:space="preserve"> </w:t>
            </w:r>
            <w:r w:rsidRPr="00444A1A">
              <w:rPr>
                <w:rFonts w:ascii="Times New Roman" w:hAnsi="Times New Roman"/>
                <w:sz w:val="24"/>
                <w:szCs w:val="24"/>
              </w:rPr>
              <w:t>розроблення законопроекту про внесення змін до законодавчих актів з метою створення компенсаційних механізмів для потерпілих осіб щодо відшкодування шкоди за тривале та неефективне розслідування випадків смерті</w:t>
            </w:r>
          </w:p>
        </w:tc>
        <w:tc>
          <w:tcPr>
            <w:tcW w:w="1847"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законопроект внесено на розгляд Кабінету Міністрів України</w:t>
            </w:r>
          </w:p>
        </w:tc>
        <w:tc>
          <w:tcPr>
            <w:tcW w:w="1559"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I квартал 2017 р.</w:t>
            </w:r>
          </w:p>
        </w:tc>
        <w:tc>
          <w:tcPr>
            <w:tcW w:w="2126" w:type="dxa"/>
          </w:tcPr>
          <w:p w:rsidR="00794586" w:rsidRPr="00444A1A" w:rsidRDefault="00794586"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Мін’юст</w:t>
            </w:r>
          </w:p>
          <w:p w:rsidR="00794586" w:rsidRPr="00444A1A" w:rsidRDefault="00794586"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МВС</w:t>
            </w:r>
          </w:p>
          <w:p w:rsidR="00794586" w:rsidRPr="00444A1A" w:rsidRDefault="00794586"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Мінфін</w:t>
            </w:r>
          </w:p>
        </w:tc>
        <w:tc>
          <w:tcPr>
            <w:tcW w:w="5244" w:type="dxa"/>
          </w:tcPr>
          <w:p w:rsidR="00794586" w:rsidRPr="004F06ED" w:rsidRDefault="00794586" w:rsidP="004F06ED">
            <w:pPr>
              <w:pStyle w:val="a5"/>
              <w:spacing w:before="60" w:line="228" w:lineRule="auto"/>
              <w:ind w:firstLine="0"/>
              <w:rPr>
                <w:rFonts w:ascii="Times New Roman" w:hAnsi="Times New Roman"/>
                <w:b/>
                <w:bCs/>
                <w:sz w:val="24"/>
                <w:szCs w:val="24"/>
              </w:rPr>
            </w:pPr>
            <w:r w:rsidRPr="004F06ED">
              <w:rPr>
                <w:rFonts w:ascii="Times New Roman" w:hAnsi="Times New Roman"/>
                <w:b/>
                <w:bCs/>
                <w:sz w:val="24"/>
                <w:szCs w:val="24"/>
              </w:rPr>
              <w:t>Виконання триває</w:t>
            </w:r>
          </w:p>
          <w:p w:rsidR="00794586" w:rsidRPr="004F06ED" w:rsidRDefault="00794586" w:rsidP="004F06ED">
            <w:pPr>
              <w:pStyle w:val="a5"/>
              <w:spacing w:before="60" w:line="228" w:lineRule="auto"/>
              <w:ind w:firstLine="0"/>
              <w:jc w:val="both"/>
              <w:rPr>
                <w:rFonts w:ascii="Times New Roman" w:hAnsi="Times New Roman"/>
                <w:sz w:val="24"/>
                <w:szCs w:val="24"/>
              </w:rPr>
            </w:pPr>
            <w:r w:rsidRPr="004F06ED">
              <w:rPr>
                <w:rFonts w:ascii="Times New Roman" w:hAnsi="Times New Roman"/>
                <w:bCs/>
                <w:sz w:val="24"/>
                <w:szCs w:val="24"/>
              </w:rPr>
              <w:t>Міністерством юстиції опрацьовується питання створення компенсаційних механізмів для потерпілих осіб щодо відшкодування шкоди за тривале та неефективне розслідування випадків смерті, а також щодо забезпечення особі відшкодування шкоди за надмірну тривалість кримінального провадження, стороною у якому вона є.</w:t>
            </w:r>
          </w:p>
          <w:p w:rsidR="00794586" w:rsidRPr="004F06ED" w:rsidRDefault="00794586" w:rsidP="004F06ED">
            <w:pPr>
              <w:pStyle w:val="a5"/>
              <w:spacing w:before="60" w:line="228" w:lineRule="auto"/>
              <w:ind w:firstLine="0"/>
              <w:jc w:val="both"/>
              <w:rPr>
                <w:rFonts w:ascii="Times New Roman" w:hAnsi="Times New Roman"/>
                <w:sz w:val="24"/>
                <w:szCs w:val="24"/>
              </w:rPr>
            </w:pPr>
            <w:r w:rsidRPr="004F06ED">
              <w:rPr>
                <w:rFonts w:ascii="Times New Roman" w:hAnsi="Times New Roman"/>
                <w:sz w:val="24"/>
                <w:szCs w:val="24"/>
              </w:rPr>
              <w:t>З метою формування ґрунтовної позиції Міністерством юстиції залучено до опрацювання зазначеного питання інші заінтересовані органи державної влади.</w:t>
            </w:r>
          </w:p>
          <w:p w:rsidR="00794586" w:rsidRPr="00444A1A" w:rsidRDefault="00794586" w:rsidP="004F06ED">
            <w:pPr>
              <w:pStyle w:val="a5"/>
              <w:spacing w:before="60" w:line="228" w:lineRule="auto"/>
              <w:ind w:firstLine="0"/>
              <w:jc w:val="both"/>
              <w:rPr>
                <w:rFonts w:ascii="Times New Roman" w:hAnsi="Times New Roman"/>
                <w:sz w:val="24"/>
                <w:szCs w:val="24"/>
              </w:rPr>
            </w:pPr>
            <w:r w:rsidRPr="004F06ED">
              <w:rPr>
                <w:rFonts w:ascii="Times New Roman" w:hAnsi="Times New Roman"/>
                <w:sz w:val="24"/>
                <w:szCs w:val="24"/>
              </w:rPr>
              <w:t>За результатами узагальнення інформації будуть надані пропозиції щодо необхідності створення відповідних механізмів та розроблення законопроекту щодо забезпечення особі відшкодування шкоди за надмірну тривалість кримінального провадження, стороною у якому вона є.</w:t>
            </w:r>
          </w:p>
        </w:tc>
      </w:tr>
      <w:tr w:rsidR="00794586" w:rsidRPr="00444A1A" w:rsidTr="00F02829">
        <w:trPr>
          <w:trHeight w:val="7941"/>
        </w:trPr>
        <w:tc>
          <w:tcPr>
            <w:tcW w:w="1984" w:type="dxa"/>
          </w:tcPr>
          <w:p w:rsidR="00794586" w:rsidRPr="004F06ED" w:rsidRDefault="00794586" w:rsidP="005B2415">
            <w:pPr>
              <w:pStyle w:val="a5"/>
              <w:spacing w:before="60" w:after="60" w:line="228" w:lineRule="auto"/>
              <w:ind w:firstLine="0"/>
              <w:jc w:val="both"/>
              <w:rPr>
                <w:rFonts w:ascii="Times New Roman" w:hAnsi="Times New Roman"/>
                <w:sz w:val="24"/>
                <w:szCs w:val="24"/>
              </w:rPr>
            </w:pPr>
          </w:p>
        </w:tc>
        <w:tc>
          <w:tcPr>
            <w:tcW w:w="2975" w:type="dxa"/>
          </w:tcPr>
          <w:p w:rsidR="00794586" w:rsidRPr="00A07425" w:rsidRDefault="00794586" w:rsidP="001A4B87">
            <w:pPr>
              <w:pStyle w:val="a5"/>
              <w:spacing w:before="60" w:after="60" w:line="228" w:lineRule="auto"/>
              <w:ind w:firstLine="0"/>
              <w:rPr>
                <w:rFonts w:ascii="Times New Roman" w:hAnsi="Times New Roman"/>
                <w:sz w:val="24"/>
                <w:szCs w:val="24"/>
              </w:rPr>
            </w:pPr>
            <w:r w:rsidRPr="00A07425">
              <w:rPr>
                <w:rFonts w:ascii="Times New Roman" w:hAnsi="Times New Roman"/>
                <w:sz w:val="24"/>
                <w:szCs w:val="24"/>
              </w:rPr>
              <w:t xml:space="preserve">3) включення до програм навчання та перепідготовки працівників правоохоронних органів окремого предмету з питань стандартів та практики Європейського суду з прав людини у справах проти України щодо порушення процесуальних аспектів статей 2 і 3 </w:t>
            </w:r>
            <w:r w:rsidRPr="00A07425">
              <w:rPr>
                <w:rFonts w:ascii="Times New Roman" w:hAnsi="Times New Roman"/>
                <w:sz w:val="24"/>
                <w:szCs w:val="24"/>
                <w:lang w:val="ru-RU"/>
              </w:rPr>
              <w:t>Європейськ</w:t>
            </w:r>
            <w:r w:rsidRPr="00A07425">
              <w:rPr>
                <w:rFonts w:ascii="Times New Roman" w:hAnsi="Times New Roman"/>
                <w:sz w:val="24"/>
                <w:szCs w:val="24"/>
              </w:rPr>
              <w:t>ої</w:t>
            </w:r>
            <w:r w:rsidRPr="00A07425">
              <w:rPr>
                <w:rFonts w:ascii="Times New Roman" w:hAnsi="Times New Roman"/>
                <w:sz w:val="24"/>
                <w:szCs w:val="24"/>
                <w:lang w:val="ru-RU"/>
              </w:rPr>
              <w:t xml:space="preserve"> конвенці</w:t>
            </w:r>
            <w:r w:rsidRPr="00A07425">
              <w:rPr>
                <w:rFonts w:ascii="Times New Roman" w:hAnsi="Times New Roman"/>
                <w:sz w:val="24"/>
                <w:szCs w:val="24"/>
              </w:rPr>
              <w:t>ї</w:t>
            </w:r>
            <w:r w:rsidRPr="00A07425">
              <w:rPr>
                <w:rFonts w:ascii="Times New Roman" w:hAnsi="Times New Roman"/>
                <w:sz w:val="24"/>
                <w:szCs w:val="24"/>
                <w:lang w:val="ru-RU"/>
              </w:rPr>
              <w:t xml:space="preserve"> про захист прав людини і основоположних свобод</w:t>
            </w:r>
          </w:p>
        </w:tc>
        <w:tc>
          <w:tcPr>
            <w:tcW w:w="1847" w:type="dxa"/>
          </w:tcPr>
          <w:p w:rsidR="00794586" w:rsidRPr="00A07425" w:rsidRDefault="00794586" w:rsidP="001A4B87">
            <w:pPr>
              <w:pStyle w:val="a5"/>
              <w:spacing w:before="60" w:after="60" w:line="228" w:lineRule="auto"/>
              <w:ind w:firstLine="0"/>
              <w:rPr>
                <w:rFonts w:ascii="Times New Roman" w:hAnsi="Times New Roman"/>
                <w:sz w:val="24"/>
                <w:szCs w:val="24"/>
              </w:rPr>
            </w:pPr>
            <w:r w:rsidRPr="00A07425">
              <w:rPr>
                <w:rFonts w:ascii="Times New Roman" w:hAnsi="Times New Roman"/>
                <w:sz w:val="24"/>
                <w:szCs w:val="24"/>
              </w:rPr>
              <w:t>згаданий предмет включено до програм навчання працівників  правоохоронних органів</w:t>
            </w:r>
          </w:p>
        </w:tc>
        <w:tc>
          <w:tcPr>
            <w:tcW w:w="1559" w:type="dxa"/>
          </w:tcPr>
          <w:p w:rsidR="00794586" w:rsidRPr="00A07425" w:rsidRDefault="00794586" w:rsidP="001A4B87">
            <w:pPr>
              <w:pStyle w:val="a5"/>
              <w:spacing w:before="60" w:after="60" w:line="228" w:lineRule="auto"/>
              <w:ind w:firstLine="0"/>
              <w:rPr>
                <w:rFonts w:ascii="Times New Roman" w:hAnsi="Times New Roman"/>
                <w:sz w:val="24"/>
                <w:szCs w:val="24"/>
              </w:rPr>
            </w:pPr>
            <w:r w:rsidRPr="00A07425">
              <w:rPr>
                <w:rFonts w:ascii="Times New Roman" w:hAnsi="Times New Roman"/>
                <w:sz w:val="24"/>
                <w:szCs w:val="24"/>
              </w:rPr>
              <w:t>IV квартал 2016 р.</w:t>
            </w:r>
          </w:p>
        </w:tc>
        <w:tc>
          <w:tcPr>
            <w:tcW w:w="2126" w:type="dxa"/>
          </w:tcPr>
          <w:p w:rsidR="00794586" w:rsidRPr="00A07425" w:rsidRDefault="00794586" w:rsidP="001A4B87">
            <w:pPr>
              <w:pStyle w:val="a5"/>
              <w:spacing w:before="60" w:line="228" w:lineRule="auto"/>
              <w:ind w:firstLine="0"/>
              <w:rPr>
                <w:rFonts w:ascii="Times New Roman" w:hAnsi="Times New Roman"/>
                <w:sz w:val="24"/>
                <w:szCs w:val="24"/>
              </w:rPr>
            </w:pPr>
            <w:r w:rsidRPr="00A07425">
              <w:rPr>
                <w:rFonts w:ascii="Times New Roman" w:hAnsi="Times New Roman"/>
                <w:sz w:val="24"/>
                <w:szCs w:val="24"/>
              </w:rPr>
              <w:t>МВС</w:t>
            </w:r>
          </w:p>
          <w:p w:rsidR="00794586" w:rsidRPr="00A07425" w:rsidRDefault="00794586" w:rsidP="001A4B87">
            <w:pPr>
              <w:pStyle w:val="a5"/>
              <w:spacing w:before="60" w:line="228" w:lineRule="auto"/>
              <w:ind w:firstLine="0"/>
              <w:rPr>
                <w:rFonts w:ascii="Times New Roman" w:hAnsi="Times New Roman"/>
                <w:sz w:val="24"/>
                <w:szCs w:val="24"/>
              </w:rPr>
            </w:pPr>
            <w:r w:rsidRPr="00A07425">
              <w:rPr>
                <w:rFonts w:ascii="Times New Roman" w:hAnsi="Times New Roman"/>
                <w:sz w:val="24"/>
                <w:szCs w:val="24"/>
              </w:rPr>
              <w:t>Мін’юст</w:t>
            </w:r>
          </w:p>
          <w:p w:rsidR="00794586" w:rsidRPr="00A07425" w:rsidRDefault="00794586" w:rsidP="001A4B87">
            <w:pPr>
              <w:pStyle w:val="a5"/>
              <w:spacing w:before="60" w:line="228" w:lineRule="auto"/>
              <w:ind w:firstLine="0"/>
              <w:jc w:val="both"/>
              <w:rPr>
                <w:rFonts w:ascii="Times New Roman" w:hAnsi="Times New Roman"/>
                <w:sz w:val="24"/>
                <w:szCs w:val="24"/>
              </w:rPr>
            </w:pPr>
            <w:r w:rsidRPr="00A07425">
              <w:rPr>
                <w:rFonts w:ascii="Times New Roman" w:hAnsi="Times New Roman"/>
                <w:sz w:val="24"/>
                <w:szCs w:val="24"/>
              </w:rPr>
              <w:t>заінтересовані органи державної влади</w:t>
            </w:r>
          </w:p>
        </w:tc>
        <w:tc>
          <w:tcPr>
            <w:tcW w:w="5244" w:type="dxa"/>
          </w:tcPr>
          <w:p w:rsidR="00794586" w:rsidRPr="004F06ED" w:rsidRDefault="00794586" w:rsidP="004F06ED">
            <w:pPr>
              <w:pStyle w:val="a5"/>
              <w:spacing w:before="0"/>
              <w:ind w:firstLine="0"/>
              <w:rPr>
                <w:rFonts w:ascii="Times New Roman" w:hAnsi="Times New Roman"/>
                <w:b/>
                <w:sz w:val="24"/>
                <w:szCs w:val="24"/>
              </w:rPr>
            </w:pPr>
            <w:r w:rsidRPr="004F06ED">
              <w:rPr>
                <w:rFonts w:ascii="Times New Roman" w:hAnsi="Times New Roman"/>
                <w:b/>
                <w:sz w:val="24"/>
                <w:szCs w:val="24"/>
              </w:rPr>
              <w:t>Виконання триває.</w:t>
            </w:r>
          </w:p>
          <w:p w:rsidR="00794586" w:rsidRPr="001A4B87" w:rsidRDefault="00794586" w:rsidP="004F06ED">
            <w:pPr>
              <w:pStyle w:val="a5"/>
              <w:spacing w:before="0"/>
              <w:ind w:firstLine="0"/>
              <w:jc w:val="both"/>
              <w:rPr>
                <w:rFonts w:ascii="Times New Roman" w:hAnsi="Times New Roman"/>
                <w:sz w:val="24"/>
                <w:szCs w:val="24"/>
              </w:rPr>
            </w:pPr>
            <w:r w:rsidRPr="001A4B87">
              <w:rPr>
                <w:rFonts w:ascii="Times New Roman" w:hAnsi="Times New Roman"/>
                <w:sz w:val="24"/>
                <w:szCs w:val="24"/>
              </w:rPr>
              <w:t xml:space="preserve">В ході проведення заходу планується створити дорожню карту до </w:t>
            </w:r>
            <w:r>
              <w:rPr>
                <w:rFonts w:ascii="Times New Roman" w:hAnsi="Times New Roman"/>
                <w:sz w:val="24"/>
                <w:szCs w:val="24"/>
              </w:rPr>
              <w:t xml:space="preserve">2022 року яка буде мати мету: </w:t>
            </w:r>
          </w:p>
          <w:p w:rsidR="00794586" w:rsidRPr="001A4B87" w:rsidRDefault="00794586" w:rsidP="004F06ED">
            <w:pPr>
              <w:pStyle w:val="a5"/>
              <w:spacing w:before="0"/>
              <w:ind w:firstLine="0"/>
              <w:jc w:val="both"/>
              <w:rPr>
                <w:rFonts w:ascii="Times New Roman" w:hAnsi="Times New Roman"/>
                <w:sz w:val="24"/>
                <w:szCs w:val="24"/>
              </w:rPr>
            </w:pPr>
            <w:r w:rsidRPr="001A4B87">
              <w:rPr>
                <w:rFonts w:ascii="Times New Roman" w:hAnsi="Times New Roman"/>
                <w:sz w:val="24"/>
                <w:szCs w:val="24"/>
              </w:rPr>
              <w:t>змінення поглядів щодо створення умов для ефективної та якісної підготовки та підвищення кваліфікації військових фахівців;</w:t>
            </w:r>
          </w:p>
          <w:p w:rsidR="00794586" w:rsidRPr="001A4B87" w:rsidRDefault="00794586" w:rsidP="004F06ED">
            <w:pPr>
              <w:pStyle w:val="a5"/>
              <w:spacing w:before="0"/>
              <w:ind w:firstLine="0"/>
              <w:jc w:val="both"/>
              <w:rPr>
                <w:rFonts w:ascii="Times New Roman" w:hAnsi="Times New Roman"/>
                <w:sz w:val="24"/>
                <w:szCs w:val="24"/>
              </w:rPr>
            </w:pPr>
            <w:r w:rsidRPr="001A4B87">
              <w:rPr>
                <w:rFonts w:ascii="Times New Roman" w:hAnsi="Times New Roman"/>
                <w:sz w:val="24"/>
                <w:szCs w:val="24"/>
              </w:rPr>
              <w:t xml:space="preserve">обговорення умов для переходу на підготовку військових кадрів за стандартами НАТО; </w:t>
            </w:r>
          </w:p>
          <w:p w:rsidR="00794586" w:rsidRPr="00444A1A" w:rsidRDefault="00794586" w:rsidP="004F06ED">
            <w:pPr>
              <w:pStyle w:val="a5"/>
              <w:spacing w:before="0" w:line="228" w:lineRule="auto"/>
              <w:ind w:firstLine="0"/>
              <w:jc w:val="both"/>
              <w:rPr>
                <w:rFonts w:ascii="Times New Roman" w:hAnsi="Times New Roman"/>
                <w:sz w:val="24"/>
                <w:szCs w:val="24"/>
              </w:rPr>
            </w:pPr>
            <w:r w:rsidRPr="001A4B87">
              <w:rPr>
                <w:rFonts w:ascii="Times New Roman" w:hAnsi="Times New Roman"/>
                <w:sz w:val="24"/>
                <w:szCs w:val="24"/>
              </w:rPr>
              <w:t>обговорення можливості допомоги  щодо вдосконалення матеріально-технічної бази вищих військових навчальних закладів та військових навчальних підрозділів сучасними навчально-тренувальними системами і комплексами, тренажерно-імітаційними засобами.</w:t>
            </w:r>
          </w:p>
        </w:tc>
      </w:tr>
      <w:tr w:rsidR="00794586" w:rsidRPr="00444A1A" w:rsidTr="00F02829">
        <w:trPr>
          <w:trHeight w:val="7849"/>
        </w:trPr>
        <w:tc>
          <w:tcPr>
            <w:tcW w:w="1984"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3. Додержання норм міжнародного права для захисту життя мирного населення на тимчасово окупованій території України</w:t>
            </w:r>
          </w:p>
        </w:tc>
        <w:tc>
          <w:tcPr>
            <w:tcW w:w="2975" w:type="dxa"/>
          </w:tcPr>
          <w:p w:rsidR="00794586" w:rsidRDefault="00794586" w:rsidP="005B2415">
            <w:pPr>
              <w:pStyle w:val="a5"/>
              <w:spacing w:after="60" w:line="228" w:lineRule="auto"/>
              <w:ind w:firstLine="0"/>
              <w:jc w:val="both"/>
              <w:rPr>
                <w:rFonts w:ascii="Times New Roman" w:hAnsi="Times New Roman"/>
                <w:sz w:val="24"/>
                <w:szCs w:val="24"/>
              </w:rPr>
            </w:pPr>
            <w:r w:rsidRPr="00444A1A">
              <w:rPr>
                <w:rFonts w:ascii="Times New Roman" w:hAnsi="Times New Roman"/>
                <w:sz w:val="24"/>
                <w:szCs w:val="24"/>
              </w:rPr>
              <w:t>3) проведення робочої зустрічі з представниками Міжнародного комітету Червоного Хреста та представниками Міноборони, СБУ, Генеральної прокуратури України з метою розроблення порядку дій з встановлення на території, тимчасово підконтрольній незаконним збройним формуванням, місць утримання полонених та позбавлення волі осіб, виявлення невпізнаних тіл загиблих, проведення їх ексгумації, надання допомоги в здійсненні належного судово-медичного огляду та ідентифікації померлих осіб</w:t>
            </w:r>
            <w:r>
              <w:rPr>
                <w:rFonts w:ascii="Times New Roman" w:hAnsi="Times New Roman"/>
                <w:sz w:val="24"/>
                <w:szCs w:val="24"/>
              </w:rPr>
              <w:t>.</w:t>
            </w:r>
          </w:p>
          <w:p w:rsidR="00794586" w:rsidRDefault="00794586" w:rsidP="005B2415">
            <w:pPr>
              <w:pStyle w:val="a5"/>
              <w:spacing w:after="60" w:line="228" w:lineRule="auto"/>
              <w:ind w:firstLine="0"/>
              <w:jc w:val="both"/>
              <w:rPr>
                <w:rFonts w:ascii="Times New Roman" w:hAnsi="Times New Roman"/>
                <w:sz w:val="24"/>
                <w:szCs w:val="24"/>
              </w:rPr>
            </w:pPr>
          </w:p>
          <w:p w:rsidR="00794586" w:rsidRDefault="00794586" w:rsidP="005B2415">
            <w:pPr>
              <w:pStyle w:val="a5"/>
              <w:spacing w:after="60" w:line="228" w:lineRule="auto"/>
              <w:ind w:firstLine="0"/>
              <w:jc w:val="both"/>
              <w:rPr>
                <w:rFonts w:ascii="Times New Roman" w:hAnsi="Times New Roman"/>
                <w:sz w:val="24"/>
                <w:szCs w:val="24"/>
              </w:rPr>
            </w:pPr>
          </w:p>
          <w:p w:rsidR="00794586" w:rsidRPr="00444A1A" w:rsidRDefault="00794586" w:rsidP="005B2415">
            <w:pPr>
              <w:pStyle w:val="a5"/>
              <w:spacing w:after="60" w:line="228" w:lineRule="auto"/>
              <w:ind w:firstLine="0"/>
              <w:jc w:val="both"/>
              <w:rPr>
                <w:rFonts w:ascii="Times New Roman" w:hAnsi="Times New Roman"/>
                <w:sz w:val="24"/>
                <w:szCs w:val="24"/>
              </w:rPr>
            </w:pPr>
            <w:r w:rsidRPr="00FB65A0">
              <w:rPr>
                <w:rFonts w:ascii="Times New Roman" w:hAnsi="Times New Roman"/>
                <w:sz w:val="24"/>
                <w:szCs w:val="24"/>
              </w:rPr>
              <w:t>4) здійснення систематичного обміну інформацією з Міжвідомчим центром допомоги громадянам при СБУ з питань звільнення полонених, заручників та віднайдення зниклих безвісти осіб</w:t>
            </w:r>
          </w:p>
        </w:tc>
        <w:tc>
          <w:tcPr>
            <w:tcW w:w="1847" w:type="dxa"/>
          </w:tcPr>
          <w:p w:rsidR="00794586" w:rsidRPr="00444A1A" w:rsidRDefault="00794586" w:rsidP="005B2415">
            <w:pPr>
              <w:pStyle w:val="a5"/>
              <w:spacing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затверджено наказ</w:t>
            </w:r>
          </w:p>
        </w:tc>
        <w:tc>
          <w:tcPr>
            <w:tcW w:w="1559" w:type="dxa"/>
          </w:tcPr>
          <w:p w:rsidR="00794586" w:rsidRPr="00444A1A" w:rsidRDefault="00794586" w:rsidP="005B2415">
            <w:pPr>
              <w:pStyle w:val="a5"/>
              <w:spacing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постійно</w:t>
            </w:r>
          </w:p>
        </w:tc>
        <w:tc>
          <w:tcPr>
            <w:tcW w:w="2126" w:type="dxa"/>
          </w:tcPr>
          <w:p w:rsidR="00794586" w:rsidRPr="00444A1A" w:rsidRDefault="00794586" w:rsidP="005B2415">
            <w:pPr>
              <w:pStyle w:val="a5"/>
              <w:spacing w:after="60" w:line="228" w:lineRule="auto"/>
              <w:ind w:firstLine="0"/>
              <w:jc w:val="both"/>
              <w:rPr>
                <w:rFonts w:ascii="Times New Roman" w:hAnsi="Times New Roman"/>
                <w:sz w:val="24"/>
                <w:szCs w:val="24"/>
              </w:rPr>
            </w:pPr>
            <w:r w:rsidRPr="00444A1A">
              <w:rPr>
                <w:rFonts w:ascii="Times New Roman" w:hAnsi="Times New Roman"/>
                <w:sz w:val="24"/>
                <w:szCs w:val="24"/>
              </w:rPr>
              <w:t>МВС</w:t>
            </w:r>
          </w:p>
          <w:p w:rsidR="00794586" w:rsidRPr="00444A1A" w:rsidRDefault="00794586" w:rsidP="005B2415">
            <w:pPr>
              <w:pStyle w:val="a5"/>
              <w:spacing w:after="60" w:line="228" w:lineRule="auto"/>
              <w:ind w:firstLine="0"/>
              <w:jc w:val="both"/>
              <w:rPr>
                <w:rFonts w:ascii="Times New Roman" w:hAnsi="Times New Roman"/>
                <w:sz w:val="24"/>
                <w:szCs w:val="24"/>
              </w:rPr>
            </w:pPr>
            <w:r w:rsidRPr="00444A1A">
              <w:rPr>
                <w:rFonts w:ascii="Times New Roman" w:hAnsi="Times New Roman"/>
                <w:sz w:val="24"/>
                <w:szCs w:val="24"/>
              </w:rPr>
              <w:t>МОЗ</w:t>
            </w:r>
          </w:p>
          <w:p w:rsidR="00794586" w:rsidRPr="00444A1A" w:rsidRDefault="00794586" w:rsidP="005B2415">
            <w:pPr>
              <w:pStyle w:val="a5"/>
              <w:spacing w:after="60" w:line="228" w:lineRule="auto"/>
              <w:ind w:firstLine="0"/>
              <w:jc w:val="both"/>
              <w:rPr>
                <w:rFonts w:ascii="Times New Roman" w:hAnsi="Times New Roman"/>
                <w:sz w:val="24"/>
                <w:szCs w:val="24"/>
              </w:rPr>
            </w:pPr>
            <w:r w:rsidRPr="00444A1A">
              <w:rPr>
                <w:rFonts w:ascii="Times New Roman" w:hAnsi="Times New Roman"/>
                <w:sz w:val="24"/>
                <w:szCs w:val="24"/>
              </w:rPr>
              <w:t>СБУ (за згодою)</w:t>
            </w:r>
          </w:p>
          <w:p w:rsidR="00794586" w:rsidRPr="00444A1A" w:rsidRDefault="00794586" w:rsidP="005B2415">
            <w:pPr>
              <w:pStyle w:val="a5"/>
              <w:spacing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заінтересовані органи державної влади</w:t>
            </w:r>
          </w:p>
        </w:tc>
        <w:tc>
          <w:tcPr>
            <w:tcW w:w="5244" w:type="dxa"/>
          </w:tcPr>
          <w:p w:rsidR="00794586" w:rsidRPr="004F06ED" w:rsidRDefault="00794586" w:rsidP="004F06ED">
            <w:pPr>
              <w:pStyle w:val="a5"/>
              <w:spacing w:before="0"/>
              <w:ind w:firstLine="0"/>
              <w:jc w:val="both"/>
              <w:rPr>
                <w:rFonts w:ascii="Times New Roman" w:hAnsi="Times New Roman"/>
                <w:b/>
                <w:sz w:val="24"/>
                <w:szCs w:val="24"/>
                <w:lang w:eastAsia="en-GB"/>
              </w:rPr>
            </w:pPr>
            <w:r>
              <w:rPr>
                <w:rFonts w:ascii="Times New Roman" w:hAnsi="Times New Roman"/>
                <w:b/>
                <w:sz w:val="24"/>
                <w:szCs w:val="24"/>
                <w:lang w:eastAsia="en-GB"/>
              </w:rPr>
              <w:t>Виконання триває.</w:t>
            </w:r>
          </w:p>
          <w:p w:rsidR="00794586" w:rsidRPr="00FB65A0" w:rsidRDefault="00794586" w:rsidP="004F06ED">
            <w:pPr>
              <w:pStyle w:val="a5"/>
              <w:spacing w:before="0"/>
              <w:ind w:firstLine="0"/>
              <w:jc w:val="both"/>
              <w:rPr>
                <w:rFonts w:ascii="Times New Roman" w:hAnsi="Times New Roman"/>
                <w:sz w:val="24"/>
                <w:szCs w:val="24"/>
                <w:lang w:eastAsia="en-GB"/>
              </w:rPr>
            </w:pPr>
            <w:r>
              <w:rPr>
                <w:rFonts w:ascii="Times New Roman" w:hAnsi="Times New Roman"/>
                <w:sz w:val="24"/>
                <w:szCs w:val="24"/>
                <w:lang w:eastAsia="en-GB"/>
              </w:rPr>
              <w:t xml:space="preserve">      </w:t>
            </w:r>
            <w:r w:rsidRPr="00FB65A0">
              <w:rPr>
                <w:rFonts w:ascii="Times New Roman" w:hAnsi="Times New Roman"/>
                <w:sz w:val="24"/>
                <w:szCs w:val="24"/>
                <w:lang w:eastAsia="en-GB"/>
              </w:rPr>
              <w:t>З метою забезпечення систематичного обміну інформацією підготовлено проект нового доручення «Про вдосконалення роботи з розслідування зникнення безвісти та викрадення громадян, ідентифікації невпізнаних трупів, виявлених на території проведення АТО», в якому зазначено про взаємодію з Об’єднаним центром допомоги громадянам при СБУ з питань звільнення полонених, заручників та віднайдення зниклих безвісти осіб щодо обміну інформацією відносно осіб, які безвісно зникли чи потрапили в полон у зоні проведення АТО.</w:t>
            </w:r>
          </w:p>
          <w:p w:rsidR="00794586" w:rsidRPr="00FB65A0" w:rsidRDefault="00794586" w:rsidP="004F06ED">
            <w:pPr>
              <w:pStyle w:val="a5"/>
              <w:spacing w:before="0"/>
              <w:ind w:firstLine="0"/>
              <w:jc w:val="both"/>
              <w:rPr>
                <w:rFonts w:ascii="Times New Roman" w:hAnsi="Times New Roman"/>
                <w:sz w:val="24"/>
                <w:szCs w:val="24"/>
                <w:lang w:eastAsia="en-GB"/>
              </w:rPr>
            </w:pPr>
            <w:r w:rsidRPr="00FB65A0">
              <w:rPr>
                <w:rFonts w:ascii="Times New Roman" w:hAnsi="Times New Roman"/>
                <w:sz w:val="24"/>
                <w:szCs w:val="24"/>
                <w:lang w:eastAsia="en-GB"/>
              </w:rPr>
              <w:t xml:space="preserve">      На даний час затверджено спільний наказ Служби безпеки, Міністерства внутрішніх справ, Міністерства оборони, Генеральної прокуратури України «Про затвердження положення «Про об’єднаний центр з координації пошуку, звільнення незаконно позбавлених волі осіб, заручників та встановлення місцезнаходження безвісти зниклих у районі проведення АТО», який у квітні 2016 року узгоджено з Міністром внутрішніх справ. Наразі наказ перебуває на реєстрації в Міністерстві юстиції України.</w:t>
            </w:r>
          </w:p>
          <w:p w:rsidR="00794586" w:rsidRPr="00FB65A0" w:rsidRDefault="00794586" w:rsidP="004F06ED">
            <w:pPr>
              <w:pStyle w:val="a5"/>
              <w:spacing w:before="0"/>
              <w:ind w:firstLine="0"/>
              <w:jc w:val="both"/>
              <w:rPr>
                <w:rFonts w:ascii="Times New Roman" w:hAnsi="Times New Roman"/>
                <w:sz w:val="24"/>
                <w:szCs w:val="24"/>
                <w:lang w:eastAsia="en-GB"/>
              </w:rPr>
            </w:pPr>
            <w:r w:rsidRPr="00FB65A0">
              <w:rPr>
                <w:rFonts w:ascii="Times New Roman" w:hAnsi="Times New Roman"/>
                <w:sz w:val="24"/>
                <w:szCs w:val="24"/>
                <w:lang w:eastAsia="en-GB"/>
              </w:rPr>
              <w:t xml:space="preserve">     Крім того, затверджено спільний наказ Міністерства оборони України, Міністерства внутрішніх справ України, Міністерства охорони здоров’я, Служби безпеки України від 10.04.2017 № 208/302/381/204, зареєстровано в Міністерстві юстиції України 11.05.2017 за № 585/30453 «Про затвердження Інструкції з пошуку та транспортування тіл (останків) загиблих, померлих (зниклих безвісти) під час проведення антитерористичної операції на території Донецької та Луганської областей.</w:t>
            </w:r>
          </w:p>
          <w:p w:rsidR="00794586" w:rsidRPr="00FB65A0" w:rsidRDefault="00794586" w:rsidP="004F06ED">
            <w:pPr>
              <w:pStyle w:val="a5"/>
              <w:spacing w:before="0"/>
              <w:ind w:firstLine="0"/>
              <w:jc w:val="both"/>
              <w:rPr>
                <w:rFonts w:ascii="Times New Roman" w:hAnsi="Times New Roman"/>
                <w:sz w:val="24"/>
                <w:szCs w:val="24"/>
                <w:lang w:eastAsia="en-GB"/>
              </w:rPr>
            </w:pPr>
            <w:r w:rsidRPr="00FB65A0">
              <w:rPr>
                <w:rFonts w:ascii="Times New Roman" w:hAnsi="Times New Roman"/>
                <w:sz w:val="24"/>
                <w:szCs w:val="24"/>
                <w:lang w:eastAsia="en-GB"/>
              </w:rPr>
              <w:t>Протягом 2016 року та двох місяців 2017 року опрацьовано за наданими списками та передано до Об’єднаного центру при СБУ інформацію щодо понад 3 тис. осіб. Контактна особа – провідний спеціаліст 8-го відділу штабу АТЦ при СБУ Вельган І.М.</w:t>
            </w:r>
          </w:p>
          <w:p w:rsidR="00794586" w:rsidRPr="00FB65A0" w:rsidRDefault="00794586" w:rsidP="004F06ED">
            <w:pPr>
              <w:pStyle w:val="a5"/>
              <w:spacing w:before="0"/>
              <w:ind w:firstLine="0"/>
              <w:jc w:val="both"/>
              <w:rPr>
                <w:rFonts w:ascii="Times New Roman" w:hAnsi="Times New Roman"/>
                <w:sz w:val="24"/>
                <w:szCs w:val="24"/>
                <w:lang w:eastAsia="en-GB"/>
              </w:rPr>
            </w:pPr>
            <w:r w:rsidRPr="00FB65A0">
              <w:rPr>
                <w:rFonts w:ascii="Times New Roman" w:hAnsi="Times New Roman"/>
                <w:sz w:val="24"/>
                <w:szCs w:val="24"/>
                <w:lang w:eastAsia="en-GB"/>
              </w:rPr>
              <w:t>05.04.2016 на базі Об’єднаного центру з координації пошуку, звільнення незаконно позбавлених волі осіб, заручників та встановлення місцезнаходження безвісти зниклих в районі АТО, представниками ГСУ взято участь у робочій нараді з координації роботи віднайдення безвісти зниклих осіб в районі проведення АТО.</w:t>
            </w:r>
          </w:p>
          <w:p w:rsidR="00794586" w:rsidRPr="00FB65A0" w:rsidRDefault="00794586" w:rsidP="004F06ED">
            <w:pPr>
              <w:pStyle w:val="a5"/>
              <w:spacing w:before="0"/>
              <w:ind w:firstLine="0"/>
              <w:jc w:val="both"/>
              <w:rPr>
                <w:rFonts w:ascii="Times New Roman" w:hAnsi="Times New Roman"/>
                <w:sz w:val="24"/>
                <w:szCs w:val="24"/>
                <w:lang w:eastAsia="en-GB"/>
              </w:rPr>
            </w:pPr>
            <w:r w:rsidRPr="00FB65A0">
              <w:rPr>
                <w:rFonts w:ascii="Times New Roman" w:hAnsi="Times New Roman"/>
                <w:sz w:val="24"/>
                <w:szCs w:val="24"/>
                <w:lang w:eastAsia="en-GB"/>
              </w:rPr>
              <w:t>У період з 06 по 09 березня 2017 року представниками НПУ взято участь у засіданні Міжнародного суду ООН в Гаазі за позовом України проти Російської Федерації.</w:t>
            </w:r>
          </w:p>
          <w:p w:rsidR="00794586" w:rsidRPr="00FB65A0" w:rsidRDefault="00794586" w:rsidP="004F06ED">
            <w:pPr>
              <w:pStyle w:val="a5"/>
              <w:spacing w:before="0"/>
              <w:ind w:firstLine="0"/>
              <w:jc w:val="both"/>
              <w:rPr>
                <w:rFonts w:ascii="Times New Roman" w:hAnsi="Times New Roman"/>
                <w:sz w:val="24"/>
                <w:szCs w:val="24"/>
                <w:lang w:eastAsia="en-GB"/>
              </w:rPr>
            </w:pPr>
            <w:r w:rsidRPr="00FB65A0">
              <w:rPr>
                <w:rFonts w:ascii="Times New Roman" w:hAnsi="Times New Roman"/>
                <w:sz w:val="24"/>
                <w:szCs w:val="24"/>
                <w:lang w:eastAsia="en-GB"/>
              </w:rPr>
              <w:t>Упродовж ІІ кварталу 2017 року підтвердженої інформації про військовослужбовців ДПСУ, які насильно утримуються незаконними збройними формуваннями, не отримано. Останній військовослужбовець ДПСУ був звільнений з полону 29.12.2014. Обмін інформацією з Міжвідомчим центром допомоги громадянам при СБУ з питань звільнення полонених, заручників, віднайдення зниклих безвісти осіб здійснюється на постійній основі. Продовжує залишатися 5 осіб місцезнаходження яких не встановлено.</w:t>
            </w:r>
          </w:p>
          <w:p w:rsidR="00794586" w:rsidRPr="00FB65A0" w:rsidRDefault="00794586" w:rsidP="004F06ED">
            <w:pPr>
              <w:pStyle w:val="a5"/>
              <w:spacing w:before="0"/>
              <w:ind w:firstLine="0"/>
              <w:jc w:val="both"/>
              <w:rPr>
                <w:rFonts w:ascii="Times New Roman" w:hAnsi="Times New Roman"/>
                <w:sz w:val="24"/>
                <w:szCs w:val="24"/>
                <w:lang w:eastAsia="en-GB"/>
              </w:rPr>
            </w:pPr>
            <w:r w:rsidRPr="00FB65A0">
              <w:rPr>
                <w:rFonts w:ascii="Times New Roman" w:hAnsi="Times New Roman"/>
                <w:sz w:val="24"/>
                <w:szCs w:val="24"/>
                <w:lang w:eastAsia="en-GB"/>
              </w:rPr>
              <w:t>З метою організації роботи щодо звільнення із заручників та розшуку безвісно зниклих в Головному управлінні Національній гвардії України налагоджено співпрацю з:</w:t>
            </w:r>
          </w:p>
          <w:p w:rsidR="00794586" w:rsidRPr="00FB65A0" w:rsidRDefault="00794586" w:rsidP="004F06ED">
            <w:pPr>
              <w:pStyle w:val="a5"/>
              <w:spacing w:before="0"/>
              <w:ind w:firstLine="0"/>
              <w:jc w:val="both"/>
              <w:rPr>
                <w:rFonts w:ascii="Times New Roman" w:hAnsi="Times New Roman"/>
                <w:sz w:val="24"/>
                <w:szCs w:val="24"/>
                <w:lang w:eastAsia="en-GB"/>
              </w:rPr>
            </w:pPr>
            <w:r w:rsidRPr="00FB65A0">
              <w:rPr>
                <w:rFonts w:ascii="Times New Roman" w:hAnsi="Times New Roman"/>
                <w:sz w:val="24"/>
                <w:szCs w:val="24"/>
                <w:lang w:eastAsia="en-GB"/>
              </w:rPr>
              <w:t>Об’єднаним центром з координації пошуку, звільнення незаконно позбавлених волі осіб, заручників та встановлення місцезнаходження безвісти зниклих у районах проведення антитерористичної операції;</w:t>
            </w:r>
          </w:p>
          <w:p w:rsidR="00794586" w:rsidRPr="00FB65A0" w:rsidRDefault="00794586" w:rsidP="004F06ED">
            <w:pPr>
              <w:pStyle w:val="a5"/>
              <w:spacing w:before="0"/>
              <w:ind w:firstLine="0"/>
              <w:jc w:val="both"/>
              <w:rPr>
                <w:rFonts w:ascii="Times New Roman" w:hAnsi="Times New Roman"/>
                <w:sz w:val="24"/>
                <w:szCs w:val="24"/>
                <w:lang w:eastAsia="en-GB"/>
              </w:rPr>
            </w:pPr>
            <w:r w:rsidRPr="00FB65A0">
              <w:rPr>
                <w:rFonts w:ascii="Times New Roman" w:hAnsi="Times New Roman"/>
                <w:sz w:val="24"/>
                <w:szCs w:val="24"/>
                <w:lang w:eastAsia="en-GB"/>
              </w:rPr>
              <w:t xml:space="preserve">управлінням цивільно-військового співробітництва МО України; </w:t>
            </w:r>
          </w:p>
          <w:p w:rsidR="00794586" w:rsidRPr="00FB65A0" w:rsidRDefault="00794586" w:rsidP="004F06ED">
            <w:pPr>
              <w:pStyle w:val="a5"/>
              <w:spacing w:before="0"/>
              <w:ind w:firstLine="0"/>
              <w:jc w:val="both"/>
              <w:rPr>
                <w:rFonts w:ascii="Times New Roman" w:hAnsi="Times New Roman"/>
                <w:sz w:val="24"/>
                <w:szCs w:val="24"/>
                <w:lang w:eastAsia="en-GB"/>
              </w:rPr>
            </w:pPr>
            <w:r w:rsidRPr="00FB65A0">
              <w:rPr>
                <w:rFonts w:ascii="Times New Roman" w:hAnsi="Times New Roman"/>
                <w:sz w:val="24"/>
                <w:szCs w:val="24"/>
                <w:lang w:eastAsia="en-GB"/>
              </w:rPr>
              <w:t>волонтерськими організаціями.</w:t>
            </w:r>
          </w:p>
          <w:p w:rsidR="00794586" w:rsidRPr="00FB65A0" w:rsidRDefault="00794586" w:rsidP="004F06ED">
            <w:pPr>
              <w:pStyle w:val="a5"/>
              <w:spacing w:before="0"/>
              <w:ind w:firstLine="0"/>
              <w:jc w:val="both"/>
              <w:rPr>
                <w:rFonts w:ascii="Times New Roman" w:hAnsi="Times New Roman"/>
                <w:sz w:val="24"/>
                <w:szCs w:val="24"/>
                <w:lang w:eastAsia="en-GB"/>
              </w:rPr>
            </w:pPr>
            <w:r w:rsidRPr="00FB65A0">
              <w:rPr>
                <w:rFonts w:ascii="Times New Roman" w:hAnsi="Times New Roman"/>
                <w:sz w:val="24"/>
                <w:szCs w:val="24"/>
                <w:lang w:eastAsia="en-GB"/>
              </w:rPr>
              <w:t xml:space="preserve">З метою ідентифікації тіл загиблих, які вивезені із зони АТО до </w:t>
            </w:r>
          </w:p>
          <w:p w:rsidR="00794586" w:rsidRPr="00FB65A0" w:rsidRDefault="00794586" w:rsidP="004F06ED">
            <w:pPr>
              <w:pStyle w:val="a5"/>
              <w:spacing w:before="0"/>
              <w:ind w:firstLine="0"/>
              <w:jc w:val="both"/>
              <w:rPr>
                <w:rFonts w:ascii="Times New Roman" w:hAnsi="Times New Roman"/>
                <w:sz w:val="24"/>
                <w:szCs w:val="24"/>
                <w:lang w:eastAsia="en-GB"/>
              </w:rPr>
            </w:pPr>
            <w:r w:rsidRPr="00FB65A0">
              <w:rPr>
                <w:rFonts w:ascii="Times New Roman" w:hAnsi="Times New Roman"/>
                <w:sz w:val="24"/>
                <w:szCs w:val="24"/>
                <w:lang w:eastAsia="en-GB"/>
              </w:rPr>
              <w:t xml:space="preserve">м. Дніпропетровська та </w:t>
            </w:r>
          </w:p>
          <w:p w:rsidR="00794586" w:rsidRPr="00444A1A" w:rsidRDefault="00794586" w:rsidP="004F06ED">
            <w:pPr>
              <w:pStyle w:val="a5"/>
              <w:spacing w:before="0" w:line="228" w:lineRule="auto"/>
              <w:ind w:firstLine="0"/>
              <w:jc w:val="both"/>
              <w:rPr>
                <w:rFonts w:ascii="Times New Roman" w:hAnsi="Times New Roman"/>
                <w:sz w:val="24"/>
                <w:szCs w:val="24"/>
                <w:lang w:eastAsia="en-GB"/>
              </w:rPr>
            </w:pPr>
            <w:r w:rsidRPr="00FB65A0">
              <w:rPr>
                <w:rFonts w:ascii="Times New Roman" w:hAnsi="Times New Roman"/>
                <w:sz w:val="24"/>
                <w:szCs w:val="24"/>
                <w:lang w:eastAsia="en-GB"/>
              </w:rPr>
              <w:t>м. Запоріжжя, серед яких можуть бути і зниклі безвісти військовослужбовці НГУ, направлені повідомлення до органів внутрішніх справ за місцем проживання близьких родичів.</w:t>
            </w:r>
          </w:p>
        </w:tc>
      </w:tr>
      <w:tr w:rsidR="00794586" w:rsidRPr="00444A1A" w:rsidTr="00794586">
        <w:trPr>
          <w:trHeight w:val="1830"/>
        </w:trPr>
        <w:tc>
          <w:tcPr>
            <w:tcW w:w="1984" w:type="dxa"/>
          </w:tcPr>
          <w:p w:rsidR="00794586" w:rsidRPr="00444A1A" w:rsidRDefault="00794586" w:rsidP="005B2415">
            <w:pPr>
              <w:pStyle w:val="a5"/>
              <w:spacing w:before="60" w:after="60" w:line="228" w:lineRule="auto"/>
              <w:ind w:firstLine="0"/>
              <w:jc w:val="both"/>
              <w:rPr>
                <w:rFonts w:ascii="Times New Roman" w:hAnsi="Times New Roman"/>
                <w:sz w:val="24"/>
                <w:szCs w:val="24"/>
              </w:rPr>
            </w:pPr>
          </w:p>
        </w:tc>
        <w:tc>
          <w:tcPr>
            <w:tcW w:w="2975" w:type="dxa"/>
          </w:tcPr>
          <w:p w:rsidR="00794586" w:rsidRPr="00FB65A0" w:rsidRDefault="00794586" w:rsidP="00927EE8">
            <w:pPr>
              <w:pStyle w:val="a5"/>
              <w:spacing w:before="60" w:after="60" w:line="228" w:lineRule="auto"/>
              <w:ind w:firstLine="0"/>
              <w:rPr>
                <w:rFonts w:ascii="Times New Roman" w:hAnsi="Times New Roman"/>
                <w:sz w:val="24"/>
                <w:szCs w:val="24"/>
              </w:rPr>
            </w:pPr>
            <w:r w:rsidRPr="00FB65A0">
              <w:rPr>
                <w:rFonts w:ascii="Times New Roman" w:hAnsi="Times New Roman"/>
                <w:sz w:val="24"/>
                <w:szCs w:val="24"/>
              </w:rPr>
              <w:t xml:space="preserve">5) утворення міжвідомчої робочої групи з питань контролю за додержанням міжнародного гуманітарного права та міжнародного права у галузі прав людини на тимчасово окупованій території України та в районі проведення антитерористичної операції із залученням органів державної </w:t>
            </w:r>
            <w:r w:rsidRPr="00FB65A0">
              <w:rPr>
                <w:rFonts w:ascii="Times New Roman" w:hAnsi="Times New Roman"/>
                <w:sz w:val="24"/>
                <w:szCs w:val="24"/>
              </w:rPr>
              <w:lastRenderedPageBreak/>
              <w:t>влади, правоохоронних органів, представників міжнародних організацій</w:t>
            </w:r>
          </w:p>
        </w:tc>
        <w:tc>
          <w:tcPr>
            <w:tcW w:w="1847" w:type="dxa"/>
          </w:tcPr>
          <w:p w:rsidR="00794586" w:rsidRPr="00FB65A0" w:rsidRDefault="003074EA" w:rsidP="00927EE8">
            <w:pPr>
              <w:pStyle w:val="a5"/>
              <w:spacing w:before="60" w:after="60" w:line="228" w:lineRule="auto"/>
              <w:ind w:firstLine="0"/>
              <w:rPr>
                <w:rFonts w:ascii="Times New Roman" w:hAnsi="Times New Roman"/>
                <w:sz w:val="24"/>
                <w:szCs w:val="24"/>
                <w:lang w:eastAsia="en-GB"/>
              </w:rPr>
            </w:pPr>
            <w:r w:rsidRPr="003074EA">
              <w:rPr>
                <w:rFonts w:ascii="Times New Roman" w:hAnsi="Times New Roman"/>
                <w:sz w:val="24"/>
                <w:szCs w:val="24"/>
              </w:rPr>
              <w:lastRenderedPageBreak/>
              <w:pict>
                <v:shapetype id="_x0000_t202" coordsize="21600,21600" o:spt="202" path="m,l,21600r21600,l21600,xe">
                  <v:stroke joinstyle="miter"/>
                  <v:path gradientshapeok="t" o:connecttype="rect"/>
                </v:shapetype>
                <v:shape id="_x0000_s4279" type="#_x0000_t202" style="position:absolute;margin-left:111.95pt;margin-top:-1006.75pt;width:31.1pt;height:7pt;z-index:253496832;mso-position-horizontal-relative:text;mso-position-vertical-relative:text" strokecolor="white">
                  <v:textbox style="mso-next-textbox:#_x0000_s4279">
                    <w:txbxContent>
                      <w:p w:rsidR="00E410A1" w:rsidRDefault="00E410A1" w:rsidP="00F01738"/>
                    </w:txbxContent>
                  </v:textbox>
                </v:shape>
              </w:pict>
            </w:r>
            <w:r w:rsidR="00794586" w:rsidRPr="00FB65A0">
              <w:rPr>
                <w:rFonts w:ascii="Times New Roman" w:hAnsi="Times New Roman"/>
                <w:sz w:val="24"/>
                <w:szCs w:val="24"/>
              </w:rPr>
              <w:t xml:space="preserve">утворено відповідну міжвідомчу робочу групу, здійснюється регулярна фіксація та розслідування фактів порушення прав людини та норм міжнародного гуманітарного права на тимчасово окупованій території України та в районі проведення антитерористичної </w:t>
            </w:r>
            <w:r w:rsidR="00794586" w:rsidRPr="00FB65A0">
              <w:rPr>
                <w:rFonts w:ascii="Times New Roman" w:hAnsi="Times New Roman"/>
                <w:sz w:val="24"/>
                <w:szCs w:val="24"/>
              </w:rPr>
              <w:lastRenderedPageBreak/>
              <w:t>операції, спостерігається зменшення кількості випадків порушення норм міжнародного гуманітарного права з боку підрозділів Збройних Сил, які беруть участь у проведенні антитерористичної операції</w:t>
            </w:r>
          </w:p>
        </w:tc>
        <w:tc>
          <w:tcPr>
            <w:tcW w:w="1559" w:type="dxa"/>
          </w:tcPr>
          <w:p w:rsidR="00794586" w:rsidRPr="00FB65A0" w:rsidRDefault="00794586" w:rsidP="00927EE8">
            <w:pPr>
              <w:pStyle w:val="a5"/>
              <w:spacing w:before="60" w:after="60" w:line="228" w:lineRule="auto"/>
              <w:ind w:firstLine="0"/>
              <w:rPr>
                <w:rFonts w:ascii="Times New Roman" w:hAnsi="Times New Roman"/>
                <w:sz w:val="24"/>
                <w:szCs w:val="24"/>
              </w:rPr>
            </w:pPr>
            <w:r w:rsidRPr="00FB65A0">
              <w:rPr>
                <w:rFonts w:ascii="Times New Roman" w:hAnsi="Times New Roman"/>
                <w:sz w:val="24"/>
                <w:szCs w:val="24"/>
              </w:rPr>
              <w:lastRenderedPageBreak/>
              <w:t>I квартал 2016 р.</w:t>
            </w:r>
          </w:p>
        </w:tc>
        <w:tc>
          <w:tcPr>
            <w:tcW w:w="2126" w:type="dxa"/>
          </w:tcPr>
          <w:p w:rsidR="00794586" w:rsidRPr="00FB65A0" w:rsidRDefault="00794586" w:rsidP="00927EE8">
            <w:pPr>
              <w:pStyle w:val="a5"/>
              <w:spacing w:before="60" w:after="60" w:line="228" w:lineRule="auto"/>
              <w:ind w:firstLine="0"/>
              <w:rPr>
                <w:rFonts w:ascii="Times New Roman" w:hAnsi="Times New Roman"/>
                <w:sz w:val="24"/>
                <w:szCs w:val="24"/>
              </w:rPr>
            </w:pPr>
            <w:r w:rsidRPr="00FB65A0">
              <w:rPr>
                <w:rFonts w:ascii="Times New Roman" w:hAnsi="Times New Roman"/>
                <w:sz w:val="24"/>
                <w:szCs w:val="24"/>
              </w:rPr>
              <w:t>Міноборони</w:t>
            </w:r>
          </w:p>
          <w:p w:rsidR="00794586" w:rsidRPr="00FB65A0" w:rsidRDefault="00794586" w:rsidP="00927EE8">
            <w:pPr>
              <w:pStyle w:val="a5"/>
              <w:spacing w:before="60" w:after="60" w:line="228" w:lineRule="auto"/>
              <w:ind w:firstLine="0"/>
              <w:rPr>
                <w:rFonts w:ascii="Times New Roman" w:hAnsi="Times New Roman"/>
                <w:sz w:val="24"/>
                <w:szCs w:val="24"/>
              </w:rPr>
            </w:pPr>
            <w:r w:rsidRPr="00FB65A0">
              <w:rPr>
                <w:rFonts w:ascii="Times New Roman" w:hAnsi="Times New Roman"/>
                <w:sz w:val="24"/>
                <w:szCs w:val="24"/>
              </w:rPr>
              <w:t>Мін’юст</w:t>
            </w:r>
          </w:p>
          <w:p w:rsidR="00794586" w:rsidRPr="00FB65A0" w:rsidRDefault="00794586" w:rsidP="00927EE8">
            <w:pPr>
              <w:pStyle w:val="a5"/>
              <w:spacing w:before="60" w:after="60" w:line="228" w:lineRule="auto"/>
              <w:ind w:firstLine="0"/>
              <w:rPr>
                <w:rFonts w:ascii="Times New Roman" w:hAnsi="Times New Roman"/>
                <w:sz w:val="24"/>
                <w:szCs w:val="24"/>
              </w:rPr>
            </w:pPr>
            <w:r w:rsidRPr="00FB65A0">
              <w:rPr>
                <w:rFonts w:ascii="Times New Roman" w:hAnsi="Times New Roman"/>
                <w:sz w:val="24"/>
                <w:szCs w:val="24"/>
              </w:rPr>
              <w:t>МЗС</w:t>
            </w:r>
          </w:p>
          <w:p w:rsidR="00794586" w:rsidRPr="00FB65A0" w:rsidRDefault="00794586" w:rsidP="00927EE8">
            <w:pPr>
              <w:pStyle w:val="a5"/>
              <w:spacing w:before="60" w:after="60" w:line="228" w:lineRule="auto"/>
              <w:ind w:firstLine="0"/>
              <w:rPr>
                <w:rFonts w:ascii="Times New Roman" w:hAnsi="Times New Roman"/>
                <w:sz w:val="24"/>
                <w:szCs w:val="24"/>
              </w:rPr>
            </w:pPr>
            <w:r w:rsidRPr="00FB65A0">
              <w:rPr>
                <w:rFonts w:ascii="Times New Roman" w:hAnsi="Times New Roman"/>
                <w:sz w:val="24"/>
                <w:szCs w:val="24"/>
              </w:rPr>
              <w:t>МВС</w:t>
            </w:r>
          </w:p>
          <w:p w:rsidR="00794586" w:rsidRPr="00FB65A0" w:rsidRDefault="00794586" w:rsidP="00927EE8">
            <w:pPr>
              <w:pStyle w:val="a5"/>
              <w:spacing w:before="60" w:after="60" w:line="228" w:lineRule="auto"/>
              <w:ind w:firstLine="0"/>
              <w:rPr>
                <w:rFonts w:ascii="Times New Roman" w:hAnsi="Times New Roman"/>
                <w:sz w:val="24"/>
                <w:szCs w:val="24"/>
              </w:rPr>
            </w:pPr>
            <w:r w:rsidRPr="00FB65A0">
              <w:rPr>
                <w:rFonts w:ascii="Times New Roman" w:hAnsi="Times New Roman"/>
                <w:sz w:val="24"/>
                <w:szCs w:val="24"/>
              </w:rPr>
              <w:t>СБУ (за згодою)</w:t>
            </w:r>
          </w:p>
          <w:p w:rsidR="00794586" w:rsidRPr="00FB65A0" w:rsidRDefault="00794586" w:rsidP="00927EE8">
            <w:pPr>
              <w:pStyle w:val="a5"/>
              <w:spacing w:before="60" w:after="60" w:line="228" w:lineRule="auto"/>
              <w:ind w:firstLine="0"/>
              <w:rPr>
                <w:rFonts w:ascii="Times New Roman" w:hAnsi="Times New Roman"/>
                <w:sz w:val="24"/>
                <w:szCs w:val="24"/>
              </w:rPr>
            </w:pPr>
            <w:r w:rsidRPr="00FB65A0">
              <w:rPr>
                <w:rFonts w:ascii="Times New Roman" w:hAnsi="Times New Roman"/>
                <w:sz w:val="24"/>
                <w:szCs w:val="24"/>
              </w:rPr>
              <w:t>інші заінтересовані органи державної влади</w:t>
            </w:r>
          </w:p>
          <w:p w:rsidR="00794586" w:rsidRPr="00FB65A0" w:rsidRDefault="00794586" w:rsidP="00927EE8">
            <w:pPr>
              <w:pStyle w:val="a5"/>
              <w:spacing w:before="60" w:after="60" w:line="228" w:lineRule="auto"/>
              <w:ind w:firstLine="0"/>
              <w:rPr>
                <w:rFonts w:ascii="Times New Roman" w:hAnsi="Times New Roman"/>
                <w:sz w:val="24"/>
                <w:szCs w:val="24"/>
              </w:rPr>
            </w:pPr>
            <w:r w:rsidRPr="00FB65A0">
              <w:rPr>
                <w:rFonts w:ascii="Times New Roman" w:hAnsi="Times New Roman"/>
                <w:sz w:val="24"/>
                <w:szCs w:val="24"/>
              </w:rPr>
              <w:t>Уповноважений Верховної Ради України з прав людини (за згодою)</w:t>
            </w:r>
          </w:p>
          <w:p w:rsidR="00794586" w:rsidRPr="00FB65A0" w:rsidRDefault="00794586" w:rsidP="00927EE8">
            <w:pPr>
              <w:pStyle w:val="a5"/>
              <w:spacing w:before="60" w:after="60" w:line="228" w:lineRule="auto"/>
              <w:ind w:firstLine="0"/>
              <w:rPr>
                <w:rFonts w:ascii="Times New Roman" w:hAnsi="Times New Roman"/>
                <w:sz w:val="24"/>
                <w:szCs w:val="24"/>
                <w:lang w:eastAsia="en-GB"/>
              </w:rPr>
            </w:pPr>
            <w:r w:rsidRPr="00FB65A0">
              <w:rPr>
                <w:rFonts w:ascii="Times New Roman" w:hAnsi="Times New Roman"/>
                <w:sz w:val="24"/>
                <w:szCs w:val="24"/>
              </w:rPr>
              <w:t xml:space="preserve">представники міжнародних </w:t>
            </w:r>
            <w:r w:rsidRPr="00FB65A0">
              <w:rPr>
                <w:rFonts w:ascii="Times New Roman" w:hAnsi="Times New Roman"/>
                <w:sz w:val="24"/>
                <w:szCs w:val="24"/>
              </w:rPr>
              <w:lastRenderedPageBreak/>
              <w:t>та неурядових організацій (за згодою)</w:t>
            </w:r>
          </w:p>
        </w:tc>
        <w:tc>
          <w:tcPr>
            <w:tcW w:w="5244" w:type="dxa"/>
          </w:tcPr>
          <w:p w:rsidR="00794586" w:rsidRPr="00A07425" w:rsidRDefault="00794586" w:rsidP="00FB65A0">
            <w:pPr>
              <w:pStyle w:val="a5"/>
              <w:spacing w:after="60"/>
              <w:ind w:firstLine="0"/>
              <w:rPr>
                <w:rFonts w:ascii="Times New Roman" w:hAnsi="Times New Roman"/>
                <w:b/>
                <w:sz w:val="24"/>
                <w:szCs w:val="24"/>
                <w:lang w:eastAsia="en-GB"/>
              </w:rPr>
            </w:pPr>
            <w:r>
              <w:rPr>
                <w:rFonts w:ascii="Times New Roman" w:hAnsi="Times New Roman"/>
                <w:b/>
                <w:sz w:val="24"/>
                <w:szCs w:val="24"/>
                <w:lang w:eastAsia="en-GB"/>
              </w:rPr>
              <w:lastRenderedPageBreak/>
              <w:t>Виконання триває.</w:t>
            </w:r>
          </w:p>
          <w:p w:rsidR="00794586" w:rsidRPr="00FB65A0" w:rsidRDefault="00794586" w:rsidP="00FB65A0">
            <w:pPr>
              <w:pStyle w:val="a5"/>
              <w:spacing w:after="60"/>
              <w:ind w:firstLine="0"/>
              <w:rPr>
                <w:rFonts w:ascii="Times New Roman" w:hAnsi="Times New Roman"/>
                <w:sz w:val="24"/>
                <w:szCs w:val="24"/>
                <w:lang w:eastAsia="en-GB"/>
              </w:rPr>
            </w:pPr>
            <w:r w:rsidRPr="00FB65A0">
              <w:rPr>
                <w:rFonts w:ascii="Times New Roman" w:hAnsi="Times New Roman"/>
                <w:sz w:val="24"/>
                <w:szCs w:val="24"/>
                <w:lang w:eastAsia="en-GB"/>
              </w:rPr>
              <w:t xml:space="preserve">З метою врегулювання порядку організації діяльності чергової служби в центральному органі управління поліцією та територіальних органах (підрозділах) поліції, забезпечення оперативного управління їх силами й засобами, цілодобової готовності для реагування на злочинні прояви, а також забезпечення захисту прав і свобод людини, НПУ розроблено Інструкцію з організації діяльності </w:t>
            </w:r>
            <w:r w:rsidRPr="00FB65A0">
              <w:rPr>
                <w:rFonts w:ascii="Times New Roman" w:hAnsi="Times New Roman"/>
                <w:sz w:val="24"/>
                <w:szCs w:val="24"/>
                <w:lang w:eastAsia="en-GB"/>
              </w:rPr>
              <w:lastRenderedPageBreak/>
              <w:t xml:space="preserve">чергової служби органів (підрозділів) Національної поліції України (далі – Інструкція), затверджену наказом МВС від 23 травня 2017 року № 440, який 24.05.2017 подано до Міністерства юстиції України на державну реєстрацію. </w:t>
            </w:r>
          </w:p>
          <w:p w:rsidR="00794586" w:rsidRPr="00FB65A0" w:rsidRDefault="00794586" w:rsidP="00FB65A0">
            <w:pPr>
              <w:pStyle w:val="a5"/>
              <w:spacing w:after="60"/>
              <w:ind w:firstLine="0"/>
              <w:rPr>
                <w:rFonts w:ascii="Times New Roman" w:hAnsi="Times New Roman"/>
                <w:sz w:val="24"/>
                <w:szCs w:val="24"/>
                <w:lang w:eastAsia="en-GB"/>
              </w:rPr>
            </w:pPr>
            <w:r w:rsidRPr="00FB65A0">
              <w:rPr>
                <w:rFonts w:ascii="Times New Roman" w:hAnsi="Times New Roman"/>
                <w:sz w:val="24"/>
                <w:szCs w:val="24"/>
                <w:lang w:eastAsia="en-GB"/>
              </w:rPr>
              <w:t xml:space="preserve">Відповідно до положень Інструкції передбачено Пам’ятку для затриманих осіб (додаток 16) в якій враховано пропозиції Міністерства юстиції України (лист від 07.10.2016 № </w:t>
            </w:r>
            <w:r w:rsidRPr="00FB65A0">
              <w:rPr>
                <w:rFonts w:ascii="Times New Roman" w:hAnsi="Times New Roman"/>
                <w:sz w:val="24"/>
                <w:szCs w:val="24"/>
                <w:lang w:eastAsia="en-GB"/>
              </w:rPr>
              <w:lastRenderedPageBreak/>
              <w:t>34463/14944-0-26-16/29) щодо порядку реалізації права затриманої особи на захист, безоплатну вторинну правову допомогу та єдиний телефонний номер системи безоплатної правової допомоги.</w:t>
            </w:r>
          </w:p>
        </w:tc>
      </w:tr>
      <w:tr w:rsidR="00794586" w:rsidRPr="00444A1A" w:rsidTr="00F02829">
        <w:tc>
          <w:tcPr>
            <w:tcW w:w="1984"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5. Створення передумов для зменшення ризиків життю та здоров’ю факторами підвищеної небезпеки</w:t>
            </w:r>
          </w:p>
        </w:tc>
        <w:tc>
          <w:tcPr>
            <w:tcW w:w="2975" w:type="dxa"/>
          </w:tcPr>
          <w:p w:rsidR="00794586" w:rsidRPr="00FB65A0" w:rsidRDefault="00794586" w:rsidP="00927EE8">
            <w:pPr>
              <w:pStyle w:val="a5"/>
              <w:spacing w:before="60" w:after="60" w:line="228" w:lineRule="auto"/>
              <w:ind w:right="-122" w:firstLine="0"/>
              <w:rPr>
                <w:rFonts w:ascii="Times New Roman" w:hAnsi="Times New Roman"/>
                <w:sz w:val="24"/>
                <w:szCs w:val="24"/>
                <w:lang w:eastAsia="en-GB"/>
              </w:rPr>
            </w:pPr>
            <w:r w:rsidRPr="00FB65A0">
              <w:rPr>
                <w:rFonts w:ascii="Times New Roman" w:hAnsi="Times New Roman"/>
                <w:sz w:val="24"/>
                <w:szCs w:val="24"/>
              </w:rPr>
              <w:t xml:space="preserve">1) розроблення та подання на розгляд Кабінету Міністрів України законопроекту про внесення змін до Кодексу цивільного захисту України, Законів України “Про правовий </w:t>
            </w:r>
            <w:r w:rsidRPr="00FB65A0">
              <w:rPr>
                <w:rFonts w:ascii="Times New Roman" w:hAnsi="Times New Roman"/>
                <w:sz w:val="24"/>
                <w:szCs w:val="24"/>
              </w:rPr>
              <w:lastRenderedPageBreak/>
              <w:t xml:space="preserve">режим воєнного стану”, “Про правовий режим надзвичайного стану”, “Про боротьбу з тероризмом” та у разі потреби до інших законів щодо надання необхідної допомоги людям з інвалідністю, зокрема з порушенням органів зору, слуху, опорно-рухового апарату, з розумовою відсталістю, психічними розладами, та </w:t>
            </w:r>
            <w:r w:rsidRPr="00FB65A0">
              <w:rPr>
                <w:rFonts w:ascii="Times New Roman" w:hAnsi="Times New Roman"/>
                <w:sz w:val="24"/>
                <w:szCs w:val="24"/>
              </w:rPr>
              <w:lastRenderedPageBreak/>
              <w:t>іншим маломобільним групам населення (їх близьким) у разі виникнення та/або загрози виникнення надзвичайних ситуацій</w:t>
            </w:r>
          </w:p>
        </w:tc>
        <w:tc>
          <w:tcPr>
            <w:tcW w:w="1847" w:type="dxa"/>
          </w:tcPr>
          <w:p w:rsidR="00794586" w:rsidRPr="00FB65A0" w:rsidRDefault="00794586" w:rsidP="00927EE8">
            <w:pPr>
              <w:pStyle w:val="a5"/>
              <w:spacing w:before="60" w:after="60" w:line="228" w:lineRule="auto"/>
              <w:ind w:firstLine="0"/>
              <w:rPr>
                <w:rFonts w:ascii="Times New Roman" w:hAnsi="Times New Roman"/>
                <w:sz w:val="24"/>
                <w:szCs w:val="24"/>
                <w:lang w:eastAsia="en-GB"/>
              </w:rPr>
            </w:pPr>
            <w:r w:rsidRPr="00FB65A0">
              <w:rPr>
                <w:rFonts w:ascii="Times New Roman" w:hAnsi="Times New Roman"/>
                <w:sz w:val="24"/>
                <w:szCs w:val="24"/>
              </w:rPr>
              <w:lastRenderedPageBreak/>
              <w:t xml:space="preserve">законопроект внесено на розгляд Кабінету Міністрів України </w:t>
            </w:r>
          </w:p>
        </w:tc>
        <w:tc>
          <w:tcPr>
            <w:tcW w:w="1559" w:type="dxa"/>
          </w:tcPr>
          <w:p w:rsidR="00794586" w:rsidRPr="00FB65A0" w:rsidRDefault="00794586" w:rsidP="00927EE8">
            <w:pPr>
              <w:pStyle w:val="a5"/>
              <w:spacing w:before="60" w:after="60" w:line="228" w:lineRule="auto"/>
              <w:ind w:firstLine="0"/>
              <w:rPr>
                <w:rFonts w:ascii="Times New Roman" w:hAnsi="Times New Roman"/>
                <w:sz w:val="24"/>
                <w:szCs w:val="24"/>
                <w:lang w:eastAsia="en-GB"/>
              </w:rPr>
            </w:pPr>
            <w:r w:rsidRPr="00FB65A0">
              <w:rPr>
                <w:rFonts w:ascii="Times New Roman" w:hAnsi="Times New Roman"/>
                <w:sz w:val="24"/>
                <w:szCs w:val="24"/>
              </w:rPr>
              <w:t>IV квартал 2016 р.</w:t>
            </w:r>
          </w:p>
        </w:tc>
        <w:tc>
          <w:tcPr>
            <w:tcW w:w="2126" w:type="dxa"/>
          </w:tcPr>
          <w:p w:rsidR="00794586" w:rsidRPr="00FB65A0" w:rsidRDefault="00794586" w:rsidP="00927EE8">
            <w:pPr>
              <w:pStyle w:val="a5"/>
              <w:spacing w:before="60" w:after="60" w:line="228" w:lineRule="auto"/>
              <w:ind w:firstLine="0"/>
              <w:rPr>
                <w:rFonts w:ascii="Times New Roman" w:hAnsi="Times New Roman"/>
                <w:sz w:val="24"/>
                <w:szCs w:val="24"/>
              </w:rPr>
            </w:pPr>
            <w:r w:rsidRPr="00FB65A0">
              <w:rPr>
                <w:rFonts w:ascii="Times New Roman" w:hAnsi="Times New Roman"/>
                <w:sz w:val="24"/>
                <w:szCs w:val="24"/>
              </w:rPr>
              <w:t>МВС</w:t>
            </w:r>
          </w:p>
          <w:p w:rsidR="00794586" w:rsidRPr="00FB65A0" w:rsidRDefault="00794586" w:rsidP="00927EE8">
            <w:pPr>
              <w:pStyle w:val="a5"/>
              <w:spacing w:before="60" w:after="60" w:line="228" w:lineRule="auto"/>
              <w:ind w:firstLine="0"/>
              <w:rPr>
                <w:rFonts w:ascii="Times New Roman" w:hAnsi="Times New Roman"/>
                <w:sz w:val="24"/>
                <w:szCs w:val="24"/>
              </w:rPr>
            </w:pPr>
            <w:r w:rsidRPr="00FB65A0">
              <w:rPr>
                <w:rFonts w:ascii="Times New Roman" w:hAnsi="Times New Roman"/>
                <w:sz w:val="24"/>
                <w:szCs w:val="24"/>
              </w:rPr>
              <w:t>Міноборони</w:t>
            </w:r>
          </w:p>
          <w:p w:rsidR="00794586" w:rsidRPr="00FB65A0" w:rsidRDefault="00794586" w:rsidP="00927EE8">
            <w:pPr>
              <w:pStyle w:val="a5"/>
              <w:spacing w:before="60" w:after="60" w:line="228" w:lineRule="auto"/>
              <w:ind w:firstLine="0"/>
              <w:rPr>
                <w:rFonts w:ascii="Times New Roman" w:hAnsi="Times New Roman"/>
                <w:sz w:val="24"/>
                <w:szCs w:val="24"/>
              </w:rPr>
            </w:pPr>
            <w:r w:rsidRPr="00FB65A0">
              <w:rPr>
                <w:rFonts w:ascii="Times New Roman" w:hAnsi="Times New Roman"/>
                <w:sz w:val="24"/>
                <w:szCs w:val="24"/>
              </w:rPr>
              <w:t>Мінінфраструктури</w:t>
            </w:r>
          </w:p>
          <w:p w:rsidR="00794586" w:rsidRPr="00FB65A0" w:rsidRDefault="00794586" w:rsidP="00927EE8">
            <w:pPr>
              <w:pStyle w:val="a5"/>
              <w:spacing w:before="60" w:after="60" w:line="228" w:lineRule="auto"/>
              <w:ind w:firstLine="0"/>
              <w:rPr>
                <w:rFonts w:ascii="Times New Roman" w:hAnsi="Times New Roman"/>
                <w:sz w:val="24"/>
                <w:szCs w:val="24"/>
              </w:rPr>
            </w:pPr>
            <w:r w:rsidRPr="00FB65A0">
              <w:rPr>
                <w:rFonts w:ascii="Times New Roman" w:hAnsi="Times New Roman"/>
                <w:sz w:val="24"/>
                <w:szCs w:val="24"/>
              </w:rPr>
              <w:t>Мінсоцполітики</w:t>
            </w:r>
          </w:p>
          <w:p w:rsidR="00794586" w:rsidRPr="00FB65A0" w:rsidRDefault="00794586" w:rsidP="00927EE8">
            <w:pPr>
              <w:pStyle w:val="a5"/>
              <w:spacing w:before="60" w:after="60" w:line="228" w:lineRule="auto"/>
              <w:ind w:firstLine="0"/>
              <w:rPr>
                <w:rFonts w:ascii="Times New Roman" w:hAnsi="Times New Roman"/>
                <w:sz w:val="24"/>
                <w:szCs w:val="24"/>
              </w:rPr>
            </w:pPr>
            <w:r w:rsidRPr="00FB65A0">
              <w:rPr>
                <w:rFonts w:ascii="Times New Roman" w:hAnsi="Times New Roman"/>
                <w:sz w:val="24"/>
                <w:szCs w:val="24"/>
              </w:rPr>
              <w:t>Мін’юст</w:t>
            </w:r>
          </w:p>
          <w:p w:rsidR="00794586" w:rsidRPr="00FB65A0" w:rsidRDefault="00794586" w:rsidP="00927EE8">
            <w:pPr>
              <w:pStyle w:val="a5"/>
              <w:spacing w:before="60" w:after="60" w:line="228" w:lineRule="auto"/>
              <w:ind w:firstLine="0"/>
              <w:rPr>
                <w:rFonts w:ascii="Times New Roman" w:hAnsi="Times New Roman"/>
                <w:sz w:val="24"/>
                <w:szCs w:val="24"/>
              </w:rPr>
            </w:pPr>
            <w:r w:rsidRPr="00FB65A0">
              <w:rPr>
                <w:rFonts w:ascii="Times New Roman" w:hAnsi="Times New Roman"/>
                <w:sz w:val="24"/>
                <w:szCs w:val="24"/>
              </w:rPr>
              <w:t>МОЗ</w:t>
            </w:r>
          </w:p>
          <w:p w:rsidR="00794586" w:rsidRPr="00FB65A0" w:rsidRDefault="00794586" w:rsidP="00927EE8">
            <w:pPr>
              <w:pStyle w:val="a5"/>
              <w:spacing w:before="60" w:after="60" w:line="228" w:lineRule="auto"/>
              <w:ind w:firstLine="0"/>
              <w:rPr>
                <w:rFonts w:ascii="Times New Roman" w:hAnsi="Times New Roman"/>
                <w:sz w:val="24"/>
                <w:szCs w:val="24"/>
              </w:rPr>
            </w:pPr>
            <w:r w:rsidRPr="00FB65A0">
              <w:rPr>
                <w:rFonts w:ascii="Times New Roman" w:hAnsi="Times New Roman"/>
                <w:sz w:val="24"/>
                <w:szCs w:val="24"/>
              </w:rPr>
              <w:t>МОН</w:t>
            </w:r>
          </w:p>
          <w:p w:rsidR="00794586" w:rsidRPr="00FB65A0" w:rsidRDefault="00794586" w:rsidP="00927EE8">
            <w:pPr>
              <w:pStyle w:val="a5"/>
              <w:spacing w:before="60" w:after="60" w:line="228" w:lineRule="auto"/>
              <w:ind w:firstLine="0"/>
              <w:rPr>
                <w:rFonts w:ascii="Times New Roman" w:hAnsi="Times New Roman"/>
                <w:sz w:val="24"/>
                <w:szCs w:val="24"/>
              </w:rPr>
            </w:pPr>
            <w:r w:rsidRPr="00FB65A0">
              <w:rPr>
                <w:rFonts w:ascii="Times New Roman" w:hAnsi="Times New Roman"/>
                <w:sz w:val="24"/>
                <w:szCs w:val="24"/>
              </w:rPr>
              <w:t>облдержадмі</w:t>
            </w:r>
            <w:r w:rsidRPr="00FB65A0">
              <w:rPr>
                <w:rFonts w:ascii="Times New Roman" w:hAnsi="Times New Roman"/>
                <w:sz w:val="24"/>
                <w:szCs w:val="24"/>
              </w:rPr>
              <w:lastRenderedPageBreak/>
              <w:t>ністрації</w:t>
            </w:r>
          </w:p>
        </w:tc>
        <w:tc>
          <w:tcPr>
            <w:tcW w:w="5244" w:type="dxa"/>
          </w:tcPr>
          <w:p w:rsidR="00794586" w:rsidRPr="003B4C91" w:rsidRDefault="00794586" w:rsidP="00FB65A0">
            <w:pPr>
              <w:pStyle w:val="a5"/>
              <w:spacing w:before="60" w:after="60"/>
              <w:ind w:firstLine="0"/>
              <w:jc w:val="both"/>
              <w:rPr>
                <w:rFonts w:ascii="Times New Roman" w:hAnsi="Times New Roman"/>
                <w:b/>
                <w:sz w:val="24"/>
                <w:szCs w:val="24"/>
              </w:rPr>
            </w:pPr>
            <w:r w:rsidRPr="003B4C91">
              <w:rPr>
                <w:rFonts w:ascii="Times New Roman" w:hAnsi="Times New Roman"/>
                <w:b/>
                <w:sz w:val="24"/>
                <w:szCs w:val="24"/>
              </w:rPr>
              <w:lastRenderedPageBreak/>
              <w:t>Виконання триває.</w:t>
            </w:r>
          </w:p>
          <w:p w:rsidR="00794586" w:rsidRPr="00FB65A0" w:rsidRDefault="00794586" w:rsidP="00FB65A0">
            <w:pPr>
              <w:pStyle w:val="a5"/>
              <w:spacing w:before="60" w:after="60"/>
              <w:ind w:firstLine="0"/>
              <w:jc w:val="both"/>
              <w:rPr>
                <w:rFonts w:ascii="Times New Roman" w:hAnsi="Times New Roman"/>
                <w:sz w:val="24"/>
                <w:szCs w:val="24"/>
              </w:rPr>
            </w:pPr>
            <w:r w:rsidRPr="00FB65A0">
              <w:rPr>
                <w:rFonts w:ascii="Times New Roman" w:hAnsi="Times New Roman"/>
                <w:sz w:val="24"/>
                <w:szCs w:val="24"/>
              </w:rPr>
              <w:t xml:space="preserve">Робочою групою з питань реформування ДСНС з метою удосконалення нормативно-правових актів у сфері цивільного захисту підготовлено проект Закону України "Про внесення змін до </w:t>
            </w:r>
            <w:r w:rsidRPr="00FB65A0">
              <w:rPr>
                <w:rFonts w:ascii="Times New Roman" w:hAnsi="Times New Roman"/>
                <w:sz w:val="24"/>
                <w:szCs w:val="24"/>
              </w:rPr>
              <w:lastRenderedPageBreak/>
              <w:t>деяких законодавчих актів України щодо вдосконалення законодавства з питань цивільного захисту". На цей час зазначений законопроект доопрацьовується із урахуванням зауважень, висловлених МВС.</w:t>
            </w:r>
          </w:p>
          <w:p w:rsidR="00794586" w:rsidRPr="00FB65A0" w:rsidRDefault="00794586" w:rsidP="00FB65A0">
            <w:pPr>
              <w:pStyle w:val="a5"/>
              <w:spacing w:before="60" w:after="60"/>
              <w:ind w:firstLine="0"/>
              <w:jc w:val="both"/>
              <w:rPr>
                <w:rFonts w:ascii="Times New Roman" w:hAnsi="Times New Roman"/>
                <w:sz w:val="24"/>
                <w:szCs w:val="24"/>
              </w:rPr>
            </w:pPr>
            <w:r w:rsidRPr="00FB65A0">
              <w:rPr>
                <w:rFonts w:ascii="Times New Roman" w:hAnsi="Times New Roman"/>
                <w:sz w:val="24"/>
                <w:szCs w:val="24"/>
              </w:rPr>
              <w:t xml:space="preserve">Постановою Кабінету Міністрів України від 30 листопада 2016 р. № 905 внесено зміни до Порядку проведення евакуації у разі загрози виникнення або виникнення надзвичайних ситуацій техногенного та природного характеру, </w:t>
            </w:r>
            <w:r w:rsidRPr="00FB65A0">
              <w:rPr>
                <w:rFonts w:ascii="Times New Roman" w:hAnsi="Times New Roman"/>
                <w:sz w:val="24"/>
                <w:szCs w:val="24"/>
              </w:rPr>
              <w:lastRenderedPageBreak/>
              <w:t>затвердженого постановою Кабінету Міністрів України</w:t>
            </w:r>
            <w:r>
              <w:rPr>
                <w:rFonts w:ascii="Times New Roman" w:hAnsi="Times New Roman"/>
                <w:sz w:val="24"/>
                <w:szCs w:val="24"/>
              </w:rPr>
              <w:t xml:space="preserve"> </w:t>
            </w:r>
            <w:r w:rsidRPr="00FB65A0">
              <w:rPr>
                <w:rFonts w:ascii="Times New Roman" w:hAnsi="Times New Roman"/>
                <w:sz w:val="24"/>
                <w:szCs w:val="24"/>
              </w:rPr>
              <w:t>від 30 жовтня 2013 р. № 841, які, у тому числі, передбачають, що планування заходів з евакуації людей з інвалідністю відображається у плані евакуації населення окремим розділом.</w:t>
            </w:r>
          </w:p>
          <w:p w:rsidR="00794586" w:rsidRPr="00FB65A0" w:rsidRDefault="00794586" w:rsidP="00FB65A0">
            <w:pPr>
              <w:pStyle w:val="a5"/>
              <w:spacing w:before="60" w:after="60"/>
              <w:ind w:firstLine="0"/>
              <w:jc w:val="both"/>
              <w:rPr>
                <w:rFonts w:ascii="Times New Roman" w:hAnsi="Times New Roman"/>
                <w:sz w:val="24"/>
                <w:szCs w:val="24"/>
              </w:rPr>
            </w:pPr>
            <w:r w:rsidRPr="00FB65A0">
              <w:rPr>
                <w:rFonts w:ascii="Times New Roman" w:hAnsi="Times New Roman"/>
                <w:sz w:val="24"/>
                <w:szCs w:val="24"/>
              </w:rPr>
              <w:t xml:space="preserve">Підготовлено проект наказу МВС "Про затвердження Методики планування заходів з евакуації", у якому окремим розділом відображено особливості планування евакуації людей з інвалідністю </w:t>
            </w:r>
            <w:r w:rsidRPr="00FB65A0">
              <w:rPr>
                <w:rFonts w:ascii="Times New Roman" w:hAnsi="Times New Roman"/>
                <w:sz w:val="24"/>
                <w:szCs w:val="24"/>
              </w:rPr>
              <w:lastRenderedPageBreak/>
              <w:t>та інших маломобільних груп населення.</w:t>
            </w:r>
          </w:p>
          <w:p w:rsidR="00794586" w:rsidRPr="00FB65A0" w:rsidRDefault="00794586" w:rsidP="00FB65A0">
            <w:pPr>
              <w:pStyle w:val="a5"/>
              <w:spacing w:before="60" w:after="60"/>
              <w:ind w:firstLine="0"/>
              <w:jc w:val="both"/>
              <w:rPr>
                <w:rFonts w:ascii="Times New Roman" w:hAnsi="Times New Roman"/>
                <w:sz w:val="24"/>
                <w:szCs w:val="24"/>
              </w:rPr>
            </w:pPr>
            <w:r w:rsidRPr="00FB65A0">
              <w:rPr>
                <w:rFonts w:ascii="Times New Roman" w:hAnsi="Times New Roman"/>
                <w:sz w:val="24"/>
                <w:szCs w:val="24"/>
              </w:rPr>
              <w:t>На цей час проект зазначеного наказу погоджений усіма заінтересованими центральними органами виконавчої влади та готується до подання у Мін'юст з метою його державної реєстрації.</w:t>
            </w:r>
          </w:p>
          <w:p w:rsidR="00794586" w:rsidRPr="00FB65A0" w:rsidRDefault="00794586" w:rsidP="00FB65A0">
            <w:pPr>
              <w:pStyle w:val="a5"/>
              <w:spacing w:before="60" w:after="60"/>
              <w:ind w:firstLine="0"/>
              <w:jc w:val="both"/>
              <w:rPr>
                <w:rFonts w:ascii="Times New Roman" w:hAnsi="Times New Roman"/>
                <w:sz w:val="24"/>
                <w:szCs w:val="24"/>
              </w:rPr>
            </w:pPr>
            <w:r w:rsidRPr="00FB65A0">
              <w:rPr>
                <w:rFonts w:ascii="Times New Roman" w:hAnsi="Times New Roman"/>
                <w:sz w:val="24"/>
                <w:szCs w:val="24"/>
              </w:rPr>
              <w:t xml:space="preserve">Крім цього, 30 березня 2017 року проведено навчально-методичний збір з представниками міністерств, інших центральних органів виконавчої влади, обласних та Київської </w:t>
            </w:r>
            <w:r w:rsidRPr="00FB65A0">
              <w:rPr>
                <w:rFonts w:ascii="Times New Roman" w:hAnsi="Times New Roman"/>
                <w:sz w:val="24"/>
                <w:szCs w:val="24"/>
              </w:rPr>
              <w:lastRenderedPageBreak/>
              <w:t xml:space="preserve">міської державних адміністрацій, до повноважень яких належить організація евакуаційних заходів, та представниками територіальних органів ДСНС, які взаємодіють з місцевими органами виконавчої влади з питань евакуації. </w:t>
            </w:r>
          </w:p>
          <w:p w:rsidR="00794586" w:rsidRPr="00FB65A0" w:rsidRDefault="00794586" w:rsidP="00FB65A0">
            <w:pPr>
              <w:pStyle w:val="a5"/>
              <w:spacing w:before="60" w:after="60"/>
              <w:ind w:firstLine="0"/>
              <w:jc w:val="both"/>
              <w:rPr>
                <w:rFonts w:ascii="Times New Roman" w:hAnsi="Times New Roman"/>
                <w:sz w:val="24"/>
                <w:szCs w:val="24"/>
              </w:rPr>
            </w:pPr>
            <w:r w:rsidRPr="00FB65A0">
              <w:rPr>
                <w:rFonts w:ascii="Times New Roman" w:hAnsi="Times New Roman"/>
                <w:sz w:val="24"/>
                <w:szCs w:val="24"/>
              </w:rPr>
              <w:t xml:space="preserve">Враховуючи соціальні, військово-політичні аспекти, що домінують у нашому суспільстві, особлива увага приділялася плануванню евакуації населення та матеріальних і культурних цінностей при загрозі або </w:t>
            </w:r>
            <w:r w:rsidRPr="00FB65A0">
              <w:rPr>
                <w:rFonts w:ascii="Times New Roman" w:hAnsi="Times New Roman"/>
                <w:sz w:val="24"/>
                <w:szCs w:val="24"/>
              </w:rPr>
              <w:lastRenderedPageBreak/>
              <w:t>виникненні збройних конфліктів та в умовах особливого періоду, а також плануванню евакуації осіб з інвалідністю та інших маломобільних груп населення.</w:t>
            </w:r>
          </w:p>
          <w:p w:rsidR="00794586" w:rsidRPr="005E607F" w:rsidRDefault="00794586" w:rsidP="005E607F">
            <w:pPr>
              <w:pStyle w:val="a5"/>
              <w:spacing w:before="60" w:after="60"/>
              <w:ind w:firstLine="0"/>
              <w:jc w:val="both"/>
              <w:rPr>
                <w:rFonts w:ascii="Times New Roman" w:hAnsi="Times New Roman"/>
                <w:sz w:val="24"/>
                <w:szCs w:val="24"/>
              </w:rPr>
            </w:pPr>
            <w:r w:rsidRPr="00FB65A0">
              <w:rPr>
                <w:rFonts w:ascii="Times New Roman" w:hAnsi="Times New Roman"/>
                <w:sz w:val="24"/>
                <w:szCs w:val="24"/>
              </w:rPr>
              <w:t xml:space="preserve">Представникам міністерств, інших центральних органів виконавчої влади, обласних та Київської міської державних адміністрацій, до повноважень яких належить організація евакуаційних заходів, визначено завдання та терміни виконання щодо відкоригування планів евакуації </w:t>
            </w:r>
            <w:r w:rsidRPr="00FB65A0">
              <w:rPr>
                <w:rFonts w:ascii="Times New Roman" w:hAnsi="Times New Roman"/>
                <w:sz w:val="24"/>
                <w:szCs w:val="24"/>
              </w:rPr>
              <w:lastRenderedPageBreak/>
              <w:t>регіонального і місцевого рівнів шляхом внесення змін до планів евакуації в частині доповнення їх окремим розділом, що стосується евакуації людей з інвалідністю.</w:t>
            </w:r>
          </w:p>
        </w:tc>
      </w:tr>
      <w:tr w:rsidR="00794586" w:rsidRPr="00444A1A" w:rsidTr="00F02829">
        <w:tc>
          <w:tcPr>
            <w:tcW w:w="1984"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p>
        </w:tc>
        <w:tc>
          <w:tcPr>
            <w:tcW w:w="2975" w:type="dxa"/>
          </w:tcPr>
          <w:p w:rsidR="00794586" w:rsidRPr="00444A1A" w:rsidRDefault="00794586" w:rsidP="005B2415">
            <w:pPr>
              <w:pStyle w:val="a5"/>
              <w:spacing w:before="60" w:after="60" w:line="228" w:lineRule="auto"/>
              <w:ind w:right="-122" w:firstLine="0"/>
              <w:jc w:val="both"/>
              <w:rPr>
                <w:rFonts w:ascii="Times New Roman" w:hAnsi="Times New Roman"/>
                <w:sz w:val="24"/>
                <w:szCs w:val="24"/>
                <w:lang w:eastAsia="en-GB"/>
              </w:rPr>
            </w:pPr>
            <w:r w:rsidRPr="00444A1A">
              <w:rPr>
                <w:rFonts w:ascii="Times New Roman" w:hAnsi="Times New Roman"/>
                <w:sz w:val="24"/>
                <w:szCs w:val="24"/>
              </w:rPr>
              <w:t xml:space="preserve">2) розроблення та подання на розгляд Кабінету Міністрів України проекту нормативно-правового акта щодо визначення порядку інформування (оповіщення) людей з інвалідністю, зокрема з </w:t>
            </w:r>
            <w:r w:rsidRPr="00444A1A">
              <w:rPr>
                <w:rFonts w:ascii="Times New Roman" w:hAnsi="Times New Roman"/>
                <w:sz w:val="24"/>
                <w:szCs w:val="24"/>
              </w:rPr>
              <w:lastRenderedPageBreak/>
              <w:t>порушенням органів зору, слуху, опорно-рухового апарату, з розумовою відсталістю, психічними розладами, та інших маломобільних груп населення (їх близьких) про надзвичайні ситуації чи загрозу їх виникнення та відповідні правила поведінки за таких обставин</w:t>
            </w:r>
          </w:p>
        </w:tc>
        <w:tc>
          <w:tcPr>
            <w:tcW w:w="1847" w:type="dxa"/>
          </w:tcPr>
          <w:p w:rsidR="00794586" w:rsidRPr="00444A1A" w:rsidRDefault="00794586" w:rsidP="005B2415">
            <w:pPr>
              <w:pStyle w:val="a5"/>
              <w:spacing w:before="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проект нормативно-правового акта внесено на розгляд Кабінету Міністрів України</w:t>
            </w:r>
          </w:p>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у разі потреби прийнято накази з відповідних питань</w:t>
            </w:r>
          </w:p>
        </w:tc>
        <w:tc>
          <w:tcPr>
            <w:tcW w:w="1559"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I квартал 2017 р.</w:t>
            </w:r>
          </w:p>
        </w:tc>
        <w:tc>
          <w:tcPr>
            <w:tcW w:w="2126" w:type="dxa"/>
          </w:tcPr>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МВС</w:t>
            </w:r>
          </w:p>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Міноборони</w:t>
            </w:r>
          </w:p>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Мінінфраструктури</w:t>
            </w:r>
          </w:p>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Мінсоцполітики</w:t>
            </w:r>
          </w:p>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Мін’юст</w:t>
            </w:r>
          </w:p>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МОЗ</w:t>
            </w:r>
          </w:p>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МОН</w:t>
            </w:r>
          </w:p>
        </w:tc>
        <w:tc>
          <w:tcPr>
            <w:tcW w:w="5244" w:type="dxa"/>
          </w:tcPr>
          <w:p w:rsidR="00794586" w:rsidRPr="00703320" w:rsidRDefault="00794586" w:rsidP="00FB65A0">
            <w:pPr>
              <w:pStyle w:val="a5"/>
              <w:spacing w:after="60"/>
              <w:ind w:firstLine="0"/>
              <w:jc w:val="both"/>
              <w:rPr>
                <w:rFonts w:ascii="Times New Roman" w:hAnsi="Times New Roman"/>
                <w:b/>
                <w:sz w:val="24"/>
                <w:szCs w:val="24"/>
              </w:rPr>
            </w:pPr>
            <w:r w:rsidRPr="00703320">
              <w:rPr>
                <w:rFonts w:ascii="Times New Roman" w:hAnsi="Times New Roman"/>
                <w:b/>
                <w:sz w:val="24"/>
                <w:szCs w:val="24"/>
              </w:rPr>
              <w:t>Виконано</w:t>
            </w:r>
            <w:r>
              <w:rPr>
                <w:rFonts w:ascii="Times New Roman" w:hAnsi="Times New Roman"/>
                <w:b/>
                <w:sz w:val="24"/>
                <w:szCs w:val="24"/>
              </w:rPr>
              <w:t>.</w:t>
            </w:r>
          </w:p>
          <w:p w:rsidR="00794586" w:rsidRPr="00FB65A0" w:rsidRDefault="00794586" w:rsidP="00703320">
            <w:pPr>
              <w:pStyle w:val="a5"/>
              <w:spacing w:before="0"/>
              <w:ind w:firstLine="0"/>
              <w:jc w:val="both"/>
              <w:rPr>
                <w:rFonts w:ascii="Times New Roman" w:hAnsi="Times New Roman"/>
                <w:sz w:val="24"/>
                <w:szCs w:val="24"/>
              </w:rPr>
            </w:pPr>
            <w:r w:rsidRPr="00FB65A0">
              <w:rPr>
                <w:rFonts w:ascii="Times New Roman" w:hAnsi="Times New Roman"/>
                <w:sz w:val="24"/>
                <w:szCs w:val="24"/>
              </w:rPr>
              <w:t xml:space="preserve">Відповідно до статті 19 Кодексу цивільного захисту України (далі — Кодексу) питання забезпечення оповіщення та інформування населення про загрозу і виникнення надзвичайних ситуацій, у тому числі в доступній для осіб з </w:t>
            </w:r>
            <w:r w:rsidRPr="00FB65A0">
              <w:rPr>
                <w:rFonts w:ascii="Times New Roman" w:hAnsi="Times New Roman"/>
                <w:sz w:val="24"/>
                <w:szCs w:val="24"/>
              </w:rPr>
              <w:lastRenderedPageBreak/>
              <w:t xml:space="preserve">вадами зору та слуху формі, належить до повноважень місцевих державних адміністрацій, органів місцевого самоврядування. </w:t>
            </w:r>
          </w:p>
          <w:p w:rsidR="00794586" w:rsidRPr="00FB65A0" w:rsidRDefault="00794586" w:rsidP="00703320">
            <w:pPr>
              <w:pStyle w:val="a5"/>
              <w:spacing w:before="0"/>
              <w:ind w:firstLine="0"/>
              <w:jc w:val="both"/>
              <w:rPr>
                <w:rFonts w:ascii="Times New Roman" w:hAnsi="Times New Roman"/>
                <w:sz w:val="24"/>
                <w:szCs w:val="24"/>
              </w:rPr>
            </w:pPr>
            <w:r w:rsidRPr="00FB65A0">
              <w:rPr>
                <w:rFonts w:ascii="Times New Roman" w:hAnsi="Times New Roman"/>
                <w:sz w:val="24"/>
                <w:szCs w:val="24"/>
              </w:rPr>
              <w:t>При цьому статтею 17 Кодексу на ДСНС покладено завдання щодо оповіщення центральних та місцевих органів виконавчої влади про загрозу та виникнення надзвичайних ситуацій, методичного керівництва щодо створення і функціювання системи оповіщення різних рівнів.</w:t>
            </w:r>
          </w:p>
          <w:p w:rsidR="00794586" w:rsidRPr="00FB65A0" w:rsidRDefault="00794586" w:rsidP="00703320">
            <w:pPr>
              <w:pStyle w:val="a5"/>
              <w:spacing w:before="0"/>
              <w:ind w:firstLine="0"/>
              <w:jc w:val="both"/>
              <w:rPr>
                <w:rFonts w:ascii="Times New Roman" w:hAnsi="Times New Roman"/>
                <w:sz w:val="24"/>
                <w:szCs w:val="24"/>
              </w:rPr>
            </w:pPr>
            <w:r w:rsidRPr="00FB65A0">
              <w:rPr>
                <w:rFonts w:ascii="Times New Roman" w:hAnsi="Times New Roman"/>
                <w:sz w:val="24"/>
                <w:szCs w:val="24"/>
              </w:rPr>
              <w:lastRenderedPageBreak/>
              <w:t>Загальні принципи організації оповіщення і зв'язку у надзвичайних ситуаціях визначено у Положенні про організацію оповіщення і зв'язку у надзвичайних ситуаціях, затвердженому постановою Кабінету Міністрів України від15 лютого 1999 р. № 192.</w:t>
            </w:r>
          </w:p>
          <w:p w:rsidR="00794586" w:rsidRPr="00FB65A0" w:rsidRDefault="00794586" w:rsidP="00703320">
            <w:pPr>
              <w:pStyle w:val="a5"/>
              <w:spacing w:before="0"/>
              <w:ind w:firstLine="0"/>
              <w:jc w:val="both"/>
              <w:rPr>
                <w:rFonts w:ascii="Times New Roman" w:hAnsi="Times New Roman"/>
                <w:sz w:val="24"/>
                <w:szCs w:val="24"/>
              </w:rPr>
            </w:pPr>
            <w:r w:rsidRPr="00FB65A0">
              <w:rPr>
                <w:rFonts w:ascii="Times New Roman" w:hAnsi="Times New Roman"/>
                <w:sz w:val="24"/>
                <w:szCs w:val="24"/>
              </w:rPr>
              <w:t xml:space="preserve">Враховуючи важливість виконання завдань і функцій, ДСНС вживає всіх заходів щодо координації дій суб'єктів забезпечення </w:t>
            </w:r>
            <w:r w:rsidRPr="00FB65A0">
              <w:rPr>
                <w:rFonts w:ascii="Times New Roman" w:hAnsi="Times New Roman"/>
                <w:sz w:val="24"/>
                <w:szCs w:val="24"/>
              </w:rPr>
              <w:lastRenderedPageBreak/>
              <w:t xml:space="preserve">цивільного захисту, зокрема щодо вдосконалення нормативно-правової бази та її адаптації до потреб людей з інвалідністю. </w:t>
            </w:r>
          </w:p>
          <w:p w:rsidR="00794586" w:rsidRPr="00FB65A0" w:rsidRDefault="00794586" w:rsidP="00703320">
            <w:pPr>
              <w:pStyle w:val="a5"/>
              <w:spacing w:before="0"/>
              <w:ind w:firstLine="0"/>
              <w:jc w:val="both"/>
              <w:rPr>
                <w:rFonts w:ascii="Times New Roman" w:hAnsi="Times New Roman"/>
                <w:sz w:val="24"/>
                <w:szCs w:val="24"/>
              </w:rPr>
            </w:pPr>
            <w:r w:rsidRPr="00FB65A0">
              <w:rPr>
                <w:rFonts w:ascii="Times New Roman" w:hAnsi="Times New Roman"/>
                <w:sz w:val="24"/>
                <w:szCs w:val="24"/>
              </w:rPr>
              <w:t xml:space="preserve">З цією метою ДСНС розроблено проект постанови Кабінету Міністрів України "Про затвердження Положення з організації оповіщення про загрозу або виникнення надзвичайних ситуацій та організації зв'язку у сфері цивільного захисту" (внесено у 2016 році в установленому </w:t>
            </w:r>
            <w:r w:rsidRPr="00FB65A0">
              <w:rPr>
                <w:rFonts w:ascii="Times New Roman" w:hAnsi="Times New Roman"/>
                <w:sz w:val="24"/>
                <w:szCs w:val="24"/>
              </w:rPr>
              <w:lastRenderedPageBreak/>
              <w:t>порядку до Кабінету Міністрів України, а на цей час за дорученням Уряду допрацьовується із заінтересованими центральними і місцевими органами виконавчої влади).</w:t>
            </w:r>
          </w:p>
          <w:p w:rsidR="00794586" w:rsidRPr="00FB65A0" w:rsidRDefault="00794586" w:rsidP="00703320">
            <w:pPr>
              <w:pStyle w:val="a5"/>
              <w:spacing w:before="0"/>
              <w:ind w:firstLine="0"/>
              <w:jc w:val="both"/>
              <w:rPr>
                <w:rFonts w:ascii="Times New Roman" w:hAnsi="Times New Roman"/>
                <w:sz w:val="24"/>
                <w:szCs w:val="24"/>
              </w:rPr>
            </w:pPr>
            <w:r w:rsidRPr="00FB65A0">
              <w:rPr>
                <w:rFonts w:ascii="Times New Roman" w:hAnsi="Times New Roman"/>
                <w:sz w:val="24"/>
                <w:szCs w:val="24"/>
              </w:rPr>
              <w:t xml:space="preserve">У зазначеному проекті враховано пропозиції Національної Асамблеї осіб з інвалідністю України, що стосуються людей з інвалідністю, зокрема з порушенням органів зору, слуху, опорно-рухового апарату, з розумовою відсталістю, психічними розладами та інших </w:t>
            </w:r>
            <w:r w:rsidRPr="00FB65A0">
              <w:rPr>
                <w:rFonts w:ascii="Times New Roman" w:hAnsi="Times New Roman"/>
                <w:sz w:val="24"/>
                <w:szCs w:val="24"/>
              </w:rPr>
              <w:lastRenderedPageBreak/>
              <w:t>маломобільних груп населення (їхніх близьких).</w:t>
            </w:r>
          </w:p>
          <w:p w:rsidR="00794586" w:rsidRPr="00444A1A" w:rsidRDefault="00794586" w:rsidP="00703320">
            <w:pPr>
              <w:pStyle w:val="a5"/>
              <w:spacing w:before="0" w:line="228" w:lineRule="auto"/>
              <w:ind w:firstLine="0"/>
              <w:jc w:val="both"/>
              <w:rPr>
                <w:rFonts w:ascii="Times New Roman" w:hAnsi="Times New Roman"/>
                <w:sz w:val="24"/>
                <w:szCs w:val="24"/>
              </w:rPr>
            </w:pPr>
            <w:r w:rsidRPr="00FB65A0">
              <w:rPr>
                <w:rFonts w:ascii="Times New Roman" w:hAnsi="Times New Roman"/>
                <w:sz w:val="24"/>
                <w:szCs w:val="24"/>
              </w:rPr>
              <w:t xml:space="preserve">За інформацією, наданою Національною поліцією, відповідно до листа Мінсоцполітики  від 03.04.2017 взято участь в опрацюванні проекту постанови Кабінету Міністрів України «Про затвердження Порядку виявлення осіб з інвалідністю та інших мало мобільних груп населення, які одиноко чи самостійного проживають у зоні надзвичайної ситуації або можливого </w:t>
            </w:r>
            <w:r w:rsidRPr="00FB65A0">
              <w:rPr>
                <w:rFonts w:ascii="Times New Roman" w:hAnsi="Times New Roman"/>
                <w:sz w:val="24"/>
                <w:szCs w:val="24"/>
              </w:rPr>
              <w:lastRenderedPageBreak/>
              <w:t>ураження, та організації їх супроводу».</w:t>
            </w:r>
          </w:p>
        </w:tc>
      </w:tr>
      <w:tr w:rsidR="00794586" w:rsidRPr="00444A1A" w:rsidTr="00F02829">
        <w:tc>
          <w:tcPr>
            <w:tcW w:w="1984"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p>
        </w:tc>
        <w:tc>
          <w:tcPr>
            <w:tcW w:w="2975" w:type="dxa"/>
          </w:tcPr>
          <w:p w:rsidR="00794586" w:rsidRPr="00444A1A" w:rsidRDefault="00794586" w:rsidP="005B2415">
            <w:pPr>
              <w:pStyle w:val="a5"/>
              <w:spacing w:before="60" w:after="60" w:line="228" w:lineRule="auto"/>
              <w:ind w:right="-122" w:firstLine="0"/>
              <w:jc w:val="both"/>
              <w:rPr>
                <w:rFonts w:ascii="Times New Roman" w:hAnsi="Times New Roman"/>
                <w:sz w:val="24"/>
                <w:szCs w:val="24"/>
              </w:rPr>
            </w:pPr>
            <w:r w:rsidRPr="00444A1A">
              <w:rPr>
                <w:rFonts w:ascii="Times New Roman" w:hAnsi="Times New Roman"/>
                <w:sz w:val="24"/>
                <w:szCs w:val="24"/>
              </w:rPr>
              <w:t xml:space="preserve">3) розроблення та подання на розгляд Кабінету Міністрів України проекту нормативно-правового акта щодо затвердження порядку вивезення з району проведення антитерористичної операції дітей та повнолітніх осіб, які перебувають під опікою та піклуванням, у </w:t>
            </w:r>
            <w:r w:rsidRPr="00444A1A">
              <w:rPr>
                <w:rFonts w:ascii="Times New Roman" w:hAnsi="Times New Roman"/>
                <w:sz w:val="24"/>
                <w:szCs w:val="24"/>
              </w:rPr>
              <w:lastRenderedPageBreak/>
              <w:t>разі неможливості отримати на таке вивезення дозвіл опікуна або піклувальника</w:t>
            </w:r>
          </w:p>
        </w:tc>
        <w:tc>
          <w:tcPr>
            <w:tcW w:w="1847"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lastRenderedPageBreak/>
              <w:t>проект нормативно-правового акта внесено на розгляд Кабінету Міністрів України</w:t>
            </w:r>
          </w:p>
        </w:tc>
        <w:tc>
          <w:tcPr>
            <w:tcW w:w="1559"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II квартал 2016 р.</w:t>
            </w:r>
          </w:p>
        </w:tc>
        <w:tc>
          <w:tcPr>
            <w:tcW w:w="2126" w:type="dxa"/>
          </w:tcPr>
          <w:p w:rsidR="00794586" w:rsidRPr="00444A1A" w:rsidRDefault="00794586" w:rsidP="00444A1A">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Мінсоцполітики</w:t>
            </w:r>
          </w:p>
          <w:p w:rsidR="00794586" w:rsidRPr="00444A1A" w:rsidRDefault="00794586" w:rsidP="00444A1A">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МВС</w:t>
            </w:r>
          </w:p>
          <w:p w:rsidR="00794586" w:rsidRPr="00444A1A" w:rsidRDefault="00794586" w:rsidP="00444A1A">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Міноборони</w:t>
            </w:r>
          </w:p>
          <w:p w:rsidR="00794586" w:rsidRPr="00444A1A" w:rsidRDefault="00794586" w:rsidP="00444A1A">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Мінінфраструктури</w:t>
            </w:r>
          </w:p>
          <w:p w:rsidR="00794586" w:rsidRPr="00444A1A" w:rsidRDefault="00794586" w:rsidP="00444A1A">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Мін</w:t>
            </w:r>
            <w:r w:rsidRPr="00444A1A">
              <w:rPr>
                <w:rFonts w:ascii="Times New Roman" w:hAnsi="Times New Roman"/>
                <w:sz w:val="24"/>
                <w:szCs w:val="24"/>
                <w:lang w:val="ru-RU" w:eastAsia="en-GB"/>
              </w:rPr>
              <w:t>’</w:t>
            </w:r>
            <w:r w:rsidRPr="00444A1A">
              <w:rPr>
                <w:rFonts w:ascii="Times New Roman" w:hAnsi="Times New Roman"/>
                <w:sz w:val="24"/>
                <w:szCs w:val="24"/>
                <w:lang w:eastAsia="en-GB"/>
              </w:rPr>
              <w:t>юст</w:t>
            </w:r>
          </w:p>
          <w:p w:rsidR="00794586" w:rsidRPr="00444A1A" w:rsidRDefault="00794586" w:rsidP="00444A1A">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МОЗ</w:t>
            </w:r>
          </w:p>
          <w:p w:rsidR="00794586" w:rsidRPr="00444A1A" w:rsidRDefault="00794586" w:rsidP="00444A1A">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МОН</w:t>
            </w:r>
          </w:p>
        </w:tc>
        <w:tc>
          <w:tcPr>
            <w:tcW w:w="5244" w:type="dxa"/>
          </w:tcPr>
          <w:p w:rsidR="00794586" w:rsidRPr="00444A1A" w:rsidRDefault="00794586" w:rsidP="00FB65A0">
            <w:pPr>
              <w:pStyle w:val="a5"/>
              <w:spacing w:before="60" w:after="60" w:line="228" w:lineRule="auto"/>
              <w:ind w:firstLine="0"/>
              <w:jc w:val="both"/>
              <w:rPr>
                <w:rFonts w:ascii="Times New Roman" w:hAnsi="Times New Roman"/>
                <w:b/>
                <w:bCs/>
                <w:sz w:val="24"/>
                <w:szCs w:val="24"/>
              </w:rPr>
            </w:pPr>
            <w:r w:rsidRPr="00444A1A">
              <w:rPr>
                <w:rFonts w:ascii="Times New Roman" w:hAnsi="Times New Roman"/>
                <w:b/>
                <w:bCs/>
                <w:sz w:val="24"/>
                <w:szCs w:val="24"/>
              </w:rPr>
              <w:t xml:space="preserve">Виконано. </w:t>
            </w:r>
          </w:p>
          <w:p w:rsidR="00794586" w:rsidRPr="00444A1A" w:rsidRDefault="00794586" w:rsidP="00FB65A0">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Питання законодавчо врегульовано. Постановою Кабінету Міністрів України від 16.10.2014 № 534, якою внесено зміни до постанов Кабінету Міністрів України від 27.01.1995 № 57 „Про затвердження Правил перетинання державного кордону громадянами України”  і від 21.12.2005 № 1251 „Про затвердження Порядку організації виїзду дітей за кордон на відпочинок та оздоровлення”, </w:t>
            </w:r>
            <w:r w:rsidRPr="00444A1A">
              <w:rPr>
                <w:rFonts w:ascii="Times New Roman" w:hAnsi="Times New Roman"/>
                <w:sz w:val="24"/>
                <w:szCs w:val="24"/>
              </w:rPr>
              <w:lastRenderedPageBreak/>
              <w:t>посилено контроль за незаконним вивезенням та виїздом дітей, у першу чергу дітей-сиріт і дітей, позбавлених батьківського піклування, які не досягли 16-річного віку, із районів проведення антитерористичної операції в Україні за кордон, у тому числі на оздоровлення та відпочинок, а також за їх поверненням на територію України.</w:t>
            </w:r>
          </w:p>
        </w:tc>
      </w:tr>
      <w:tr w:rsidR="00794586" w:rsidRPr="00444A1A" w:rsidTr="00F02829">
        <w:tc>
          <w:tcPr>
            <w:tcW w:w="1984"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p>
        </w:tc>
        <w:tc>
          <w:tcPr>
            <w:tcW w:w="2975" w:type="dxa"/>
          </w:tcPr>
          <w:p w:rsidR="00794586" w:rsidRPr="00127A26" w:rsidRDefault="00794586" w:rsidP="005B2415">
            <w:pPr>
              <w:pStyle w:val="a5"/>
              <w:spacing w:before="60" w:after="60" w:line="228" w:lineRule="auto"/>
              <w:ind w:firstLine="0"/>
              <w:jc w:val="both"/>
              <w:rPr>
                <w:rFonts w:ascii="Times New Roman" w:hAnsi="Times New Roman"/>
                <w:sz w:val="24"/>
                <w:szCs w:val="24"/>
                <w:lang w:eastAsia="en-GB"/>
              </w:rPr>
            </w:pPr>
            <w:r w:rsidRPr="00127A26">
              <w:rPr>
                <w:rFonts w:ascii="Times New Roman" w:hAnsi="Times New Roman"/>
                <w:sz w:val="24"/>
                <w:szCs w:val="24"/>
              </w:rPr>
              <w:t xml:space="preserve">4) розроблення та подання на розгляд Кабінету Міністрів </w:t>
            </w:r>
            <w:r w:rsidRPr="00127A26">
              <w:rPr>
                <w:rFonts w:ascii="Times New Roman" w:hAnsi="Times New Roman"/>
                <w:sz w:val="24"/>
                <w:szCs w:val="24"/>
              </w:rPr>
              <w:lastRenderedPageBreak/>
              <w:t xml:space="preserve">України проекту нормативно-правового акта щодо визначення порядку евакуації людей з інвалідністю, зокрема з порушенням органів зору, слуху, опорно-рухового апарату, з розумовою відсталістю, психічними розладами, та інших маломобільних груп населення (їх близьких), у тому числі тих, </w:t>
            </w:r>
            <w:r w:rsidRPr="00127A26">
              <w:rPr>
                <w:rFonts w:ascii="Times New Roman" w:hAnsi="Times New Roman"/>
                <w:sz w:val="24"/>
                <w:szCs w:val="24"/>
              </w:rPr>
              <w:lastRenderedPageBreak/>
              <w:t>які перебувають у закладах пенітенціарної системи, охорони здоров’я, освіти та соціального захисту, із зони надзвичайної ситуації або зони можливого ураження населення з передбаченням, що їх переселення здійснюється в пристосовані до їх потреб (максимально доступні) приміщення та будинки</w:t>
            </w:r>
          </w:p>
        </w:tc>
        <w:tc>
          <w:tcPr>
            <w:tcW w:w="1847" w:type="dxa"/>
          </w:tcPr>
          <w:p w:rsidR="00794586" w:rsidRPr="00127A26" w:rsidRDefault="00794586" w:rsidP="005B2415">
            <w:pPr>
              <w:pStyle w:val="a5"/>
              <w:spacing w:before="60" w:after="60" w:line="228" w:lineRule="auto"/>
              <w:ind w:firstLine="0"/>
              <w:jc w:val="both"/>
              <w:rPr>
                <w:rFonts w:ascii="Times New Roman" w:hAnsi="Times New Roman"/>
                <w:sz w:val="24"/>
                <w:szCs w:val="24"/>
              </w:rPr>
            </w:pPr>
            <w:r w:rsidRPr="00127A26">
              <w:rPr>
                <w:rFonts w:ascii="Times New Roman" w:hAnsi="Times New Roman"/>
                <w:sz w:val="24"/>
                <w:szCs w:val="24"/>
              </w:rPr>
              <w:lastRenderedPageBreak/>
              <w:t xml:space="preserve">проект нормативно-правового акта внесено на розгляд </w:t>
            </w:r>
            <w:r w:rsidRPr="00127A26">
              <w:rPr>
                <w:rFonts w:ascii="Times New Roman" w:hAnsi="Times New Roman"/>
                <w:sz w:val="24"/>
                <w:szCs w:val="24"/>
              </w:rPr>
              <w:lastRenderedPageBreak/>
              <w:t>Кабінету Міністрів України</w:t>
            </w:r>
          </w:p>
          <w:p w:rsidR="00794586" w:rsidRPr="00127A26" w:rsidRDefault="00794586" w:rsidP="005B2415">
            <w:pPr>
              <w:pStyle w:val="a5"/>
              <w:spacing w:before="60" w:after="60" w:line="228" w:lineRule="auto"/>
              <w:ind w:firstLine="0"/>
              <w:jc w:val="both"/>
              <w:rPr>
                <w:rFonts w:ascii="Times New Roman" w:hAnsi="Times New Roman"/>
                <w:sz w:val="24"/>
                <w:szCs w:val="24"/>
                <w:lang w:eastAsia="en-GB"/>
              </w:rPr>
            </w:pPr>
            <w:r w:rsidRPr="00127A26">
              <w:rPr>
                <w:rFonts w:ascii="Times New Roman" w:hAnsi="Times New Roman"/>
                <w:sz w:val="24"/>
                <w:szCs w:val="24"/>
              </w:rPr>
              <w:t>затверджено в разі потреби накази з відповідних питань</w:t>
            </w:r>
          </w:p>
        </w:tc>
        <w:tc>
          <w:tcPr>
            <w:tcW w:w="1559" w:type="dxa"/>
          </w:tcPr>
          <w:p w:rsidR="00794586" w:rsidRPr="00127A26" w:rsidRDefault="00794586" w:rsidP="005B2415">
            <w:pPr>
              <w:pStyle w:val="a5"/>
              <w:spacing w:before="60" w:after="60" w:line="228" w:lineRule="auto"/>
              <w:ind w:firstLine="0"/>
              <w:jc w:val="both"/>
              <w:rPr>
                <w:rFonts w:ascii="Times New Roman" w:hAnsi="Times New Roman"/>
                <w:sz w:val="24"/>
                <w:szCs w:val="24"/>
                <w:lang w:eastAsia="en-GB"/>
              </w:rPr>
            </w:pPr>
            <w:r w:rsidRPr="00127A26">
              <w:rPr>
                <w:rFonts w:ascii="Times New Roman" w:hAnsi="Times New Roman"/>
                <w:sz w:val="24"/>
                <w:szCs w:val="24"/>
              </w:rPr>
              <w:lastRenderedPageBreak/>
              <w:t>I квартал 2017 р.</w:t>
            </w:r>
          </w:p>
        </w:tc>
        <w:tc>
          <w:tcPr>
            <w:tcW w:w="2126" w:type="dxa"/>
          </w:tcPr>
          <w:p w:rsidR="00794586" w:rsidRPr="00127A26" w:rsidRDefault="00794586" w:rsidP="005B2415">
            <w:pPr>
              <w:pStyle w:val="a5"/>
              <w:spacing w:before="60" w:after="60" w:line="228" w:lineRule="auto"/>
              <w:ind w:firstLine="0"/>
              <w:jc w:val="both"/>
              <w:rPr>
                <w:rFonts w:ascii="Times New Roman" w:hAnsi="Times New Roman"/>
                <w:sz w:val="24"/>
                <w:szCs w:val="24"/>
              </w:rPr>
            </w:pPr>
            <w:r w:rsidRPr="00127A26">
              <w:rPr>
                <w:rFonts w:ascii="Times New Roman" w:hAnsi="Times New Roman"/>
                <w:sz w:val="24"/>
                <w:szCs w:val="24"/>
              </w:rPr>
              <w:t>МВС</w:t>
            </w:r>
          </w:p>
          <w:p w:rsidR="00794586" w:rsidRPr="00127A26" w:rsidRDefault="00794586" w:rsidP="005B2415">
            <w:pPr>
              <w:pStyle w:val="a5"/>
              <w:spacing w:before="60" w:after="60" w:line="228" w:lineRule="auto"/>
              <w:ind w:firstLine="0"/>
              <w:jc w:val="both"/>
              <w:rPr>
                <w:rFonts w:ascii="Times New Roman" w:hAnsi="Times New Roman"/>
                <w:sz w:val="24"/>
                <w:szCs w:val="24"/>
              </w:rPr>
            </w:pPr>
            <w:r w:rsidRPr="00127A26">
              <w:rPr>
                <w:rFonts w:ascii="Times New Roman" w:hAnsi="Times New Roman"/>
                <w:sz w:val="24"/>
                <w:szCs w:val="24"/>
              </w:rPr>
              <w:t>Міноборони</w:t>
            </w:r>
          </w:p>
          <w:p w:rsidR="00794586" w:rsidRPr="00127A26" w:rsidRDefault="00794586" w:rsidP="005B2415">
            <w:pPr>
              <w:pStyle w:val="a5"/>
              <w:spacing w:before="60" w:after="60" w:line="228" w:lineRule="auto"/>
              <w:ind w:firstLine="0"/>
              <w:jc w:val="both"/>
              <w:rPr>
                <w:rFonts w:ascii="Times New Roman" w:hAnsi="Times New Roman"/>
                <w:sz w:val="24"/>
                <w:szCs w:val="24"/>
              </w:rPr>
            </w:pPr>
            <w:r w:rsidRPr="00127A26">
              <w:rPr>
                <w:rFonts w:ascii="Times New Roman" w:hAnsi="Times New Roman"/>
                <w:sz w:val="24"/>
                <w:szCs w:val="24"/>
              </w:rPr>
              <w:t>Мінінфраструктури</w:t>
            </w:r>
          </w:p>
          <w:p w:rsidR="00794586" w:rsidRPr="00127A26" w:rsidRDefault="00794586" w:rsidP="005B2415">
            <w:pPr>
              <w:pStyle w:val="a5"/>
              <w:spacing w:before="60" w:after="60" w:line="228" w:lineRule="auto"/>
              <w:ind w:firstLine="0"/>
              <w:jc w:val="both"/>
              <w:rPr>
                <w:rFonts w:ascii="Times New Roman" w:hAnsi="Times New Roman"/>
                <w:sz w:val="24"/>
                <w:szCs w:val="24"/>
              </w:rPr>
            </w:pPr>
            <w:r w:rsidRPr="00127A26">
              <w:rPr>
                <w:rFonts w:ascii="Times New Roman" w:hAnsi="Times New Roman"/>
                <w:sz w:val="24"/>
                <w:szCs w:val="24"/>
              </w:rPr>
              <w:lastRenderedPageBreak/>
              <w:t>Мінсоцполітики</w:t>
            </w:r>
          </w:p>
          <w:p w:rsidR="00794586" w:rsidRPr="00127A26" w:rsidRDefault="00794586" w:rsidP="005B2415">
            <w:pPr>
              <w:pStyle w:val="a5"/>
              <w:spacing w:before="60" w:after="60" w:line="228" w:lineRule="auto"/>
              <w:ind w:firstLine="0"/>
              <w:jc w:val="both"/>
              <w:rPr>
                <w:rFonts w:ascii="Times New Roman" w:hAnsi="Times New Roman"/>
                <w:sz w:val="24"/>
                <w:szCs w:val="24"/>
              </w:rPr>
            </w:pPr>
            <w:r w:rsidRPr="00127A26">
              <w:rPr>
                <w:rFonts w:ascii="Times New Roman" w:hAnsi="Times New Roman"/>
                <w:sz w:val="24"/>
                <w:szCs w:val="24"/>
              </w:rPr>
              <w:t>Мін’юст</w:t>
            </w:r>
          </w:p>
          <w:p w:rsidR="00794586" w:rsidRPr="00127A26" w:rsidRDefault="00794586" w:rsidP="005B2415">
            <w:pPr>
              <w:pStyle w:val="a5"/>
              <w:spacing w:before="60" w:after="60" w:line="228" w:lineRule="auto"/>
              <w:ind w:firstLine="0"/>
              <w:jc w:val="both"/>
              <w:rPr>
                <w:rFonts w:ascii="Times New Roman" w:hAnsi="Times New Roman"/>
                <w:sz w:val="24"/>
                <w:szCs w:val="24"/>
              </w:rPr>
            </w:pPr>
            <w:r w:rsidRPr="00127A26">
              <w:rPr>
                <w:rFonts w:ascii="Times New Roman" w:hAnsi="Times New Roman"/>
                <w:sz w:val="24"/>
                <w:szCs w:val="24"/>
              </w:rPr>
              <w:t>МОЗ</w:t>
            </w:r>
          </w:p>
          <w:p w:rsidR="00794586" w:rsidRPr="00127A26" w:rsidRDefault="00794586" w:rsidP="005B2415">
            <w:pPr>
              <w:pStyle w:val="a5"/>
              <w:spacing w:before="60" w:after="60" w:line="228" w:lineRule="auto"/>
              <w:ind w:firstLine="0"/>
              <w:jc w:val="both"/>
              <w:rPr>
                <w:rFonts w:ascii="Times New Roman" w:hAnsi="Times New Roman"/>
                <w:sz w:val="24"/>
                <w:szCs w:val="24"/>
                <w:lang w:eastAsia="en-GB"/>
              </w:rPr>
            </w:pPr>
            <w:r w:rsidRPr="00127A26">
              <w:rPr>
                <w:rFonts w:ascii="Times New Roman" w:hAnsi="Times New Roman"/>
                <w:sz w:val="24"/>
                <w:szCs w:val="24"/>
              </w:rPr>
              <w:t>МОН</w:t>
            </w:r>
          </w:p>
        </w:tc>
        <w:tc>
          <w:tcPr>
            <w:tcW w:w="5244" w:type="dxa"/>
          </w:tcPr>
          <w:p w:rsidR="00794586" w:rsidRPr="00127A26" w:rsidRDefault="00794586" w:rsidP="00476DE4">
            <w:pPr>
              <w:pStyle w:val="a5"/>
              <w:spacing w:before="0"/>
              <w:ind w:firstLine="0"/>
              <w:jc w:val="both"/>
              <w:rPr>
                <w:rFonts w:ascii="Times New Roman" w:hAnsi="Times New Roman"/>
                <w:b/>
                <w:sz w:val="24"/>
                <w:szCs w:val="24"/>
              </w:rPr>
            </w:pPr>
            <w:r w:rsidRPr="00127A26">
              <w:rPr>
                <w:rFonts w:ascii="Times New Roman" w:hAnsi="Times New Roman"/>
                <w:b/>
                <w:sz w:val="24"/>
                <w:szCs w:val="24"/>
              </w:rPr>
              <w:lastRenderedPageBreak/>
              <w:t>Виконано.</w:t>
            </w:r>
          </w:p>
          <w:p w:rsidR="00794586" w:rsidRPr="00127A26" w:rsidRDefault="00794586" w:rsidP="00476DE4">
            <w:pPr>
              <w:pStyle w:val="a5"/>
              <w:spacing w:before="0"/>
              <w:ind w:firstLine="0"/>
              <w:jc w:val="both"/>
              <w:rPr>
                <w:rFonts w:ascii="Times New Roman" w:hAnsi="Times New Roman"/>
                <w:sz w:val="24"/>
                <w:szCs w:val="24"/>
              </w:rPr>
            </w:pPr>
            <w:r w:rsidRPr="00127A26">
              <w:rPr>
                <w:rFonts w:ascii="Times New Roman" w:hAnsi="Times New Roman"/>
                <w:sz w:val="24"/>
                <w:szCs w:val="24"/>
              </w:rPr>
              <w:t xml:space="preserve">Евакуацію людей з інвалідністю передбачено частиною восьмою статті 33 </w:t>
            </w:r>
            <w:r w:rsidRPr="00127A26">
              <w:rPr>
                <w:rFonts w:ascii="Times New Roman" w:hAnsi="Times New Roman"/>
                <w:sz w:val="24"/>
                <w:szCs w:val="24"/>
              </w:rPr>
              <w:lastRenderedPageBreak/>
              <w:t>Кодексу, де, зокрема, зазначено, що часткова евакуація проводиться для вивезення категорій населення, яке за віком чи станом здоров'я у разі виникнення надзвичайної ситуації не здатне самостійно вжити заходів щодо збереження свого життя або здоров'я, а також осіб, які відповідно до законодавства доглядають (обслуговують) таких осіб.</w:t>
            </w:r>
          </w:p>
          <w:p w:rsidR="00794586" w:rsidRPr="00127A26" w:rsidRDefault="00794586" w:rsidP="00476DE4">
            <w:pPr>
              <w:pStyle w:val="a5"/>
              <w:spacing w:before="0"/>
              <w:ind w:firstLine="0"/>
              <w:jc w:val="both"/>
              <w:rPr>
                <w:rFonts w:ascii="Times New Roman" w:hAnsi="Times New Roman"/>
                <w:sz w:val="24"/>
                <w:szCs w:val="24"/>
              </w:rPr>
            </w:pPr>
            <w:r w:rsidRPr="00127A26">
              <w:rPr>
                <w:rFonts w:ascii="Times New Roman" w:hAnsi="Times New Roman"/>
                <w:sz w:val="24"/>
                <w:szCs w:val="24"/>
              </w:rPr>
              <w:t xml:space="preserve">Загальні принципи планування, організації та </w:t>
            </w:r>
            <w:r w:rsidRPr="00127A26">
              <w:rPr>
                <w:rFonts w:ascii="Times New Roman" w:hAnsi="Times New Roman"/>
                <w:sz w:val="24"/>
                <w:szCs w:val="24"/>
              </w:rPr>
              <w:lastRenderedPageBreak/>
              <w:t xml:space="preserve">проведення евакуації визначено у Порядку проведення евакуації у разі загрози виникнення або виникнення надзвичайних ситуацій, затвердженому постановою Кабінету Міністрів Українивід 30 жовтня 2013 р. № 841 (із змінами, які внесено постановою Кабінету Міністрів України від 30 листопада2016 р. № 905 стосовно організації планування евакуації осіб з інвалідністю). </w:t>
            </w:r>
          </w:p>
          <w:p w:rsidR="00794586" w:rsidRPr="00127A26" w:rsidRDefault="00794586" w:rsidP="00476DE4">
            <w:pPr>
              <w:pStyle w:val="a5"/>
              <w:spacing w:before="0"/>
              <w:ind w:firstLine="0"/>
              <w:jc w:val="both"/>
              <w:rPr>
                <w:rFonts w:ascii="Times New Roman" w:hAnsi="Times New Roman"/>
                <w:sz w:val="24"/>
                <w:szCs w:val="24"/>
              </w:rPr>
            </w:pPr>
            <w:r w:rsidRPr="00127A26">
              <w:rPr>
                <w:rFonts w:ascii="Times New Roman" w:hAnsi="Times New Roman"/>
                <w:sz w:val="24"/>
                <w:szCs w:val="24"/>
              </w:rPr>
              <w:t xml:space="preserve">Конкретні заходи щодо </w:t>
            </w:r>
            <w:r w:rsidRPr="00127A26">
              <w:rPr>
                <w:rFonts w:ascii="Times New Roman" w:hAnsi="Times New Roman"/>
                <w:sz w:val="24"/>
                <w:szCs w:val="24"/>
              </w:rPr>
              <w:lastRenderedPageBreak/>
              <w:t>проведення евакуації людей з обмеженими можливостями та осіб, які їх супроводжують, визначаються у планах евакуації населення, що розробляються місцевими органами виконавчої влади, органами місцевого самоврядування та суб'єктами господарювання.</w:t>
            </w:r>
          </w:p>
          <w:p w:rsidR="00794586" w:rsidRPr="00127A26" w:rsidRDefault="00794586" w:rsidP="00476DE4">
            <w:pPr>
              <w:pStyle w:val="a5"/>
              <w:spacing w:before="0"/>
              <w:ind w:firstLine="0"/>
              <w:jc w:val="both"/>
              <w:rPr>
                <w:rFonts w:ascii="Times New Roman" w:hAnsi="Times New Roman"/>
                <w:sz w:val="24"/>
                <w:szCs w:val="24"/>
              </w:rPr>
            </w:pPr>
            <w:r w:rsidRPr="00127A26">
              <w:rPr>
                <w:rFonts w:ascii="Times New Roman" w:hAnsi="Times New Roman"/>
                <w:sz w:val="24"/>
                <w:szCs w:val="24"/>
              </w:rPr>
              <w:t xml:space="preserve">Також ДСНС вживає додаткових заходів щодо координації дій суб'єктів забезпечення цивільного захисту у частині вдосконалення нормативно-правової бази та її адаптації до потреб людей з </w:t>
            </w:r>
            <w:r w:rsidRPr="00127A26">
              <w:rPr>
                <w:rFonts w:ascii="Times New Roman" w:hAnsi="Times New Roman"/>
                <w:sz w:val="24"/>
                <w:szCs w:val="24"/>
              </w:rPr>
              <w:lastRenderedPageBreak/>
              <w:t>інвалідністю. З цією метою ДСНС розроблено:</w:t>
            </w:r>
          </w:p>
          <w:p w:rsidR="00794586" w:rsidRPr="00127A26" w:rsidRDefault="00794586" w:rsidP="00476DE4">
            <w:pPr>
              <w:pStyle w:val="a5"/>
              <w:spacing w:before="0"/>
              <w:ind w:firstLine="0"/>
              <w:jc w:val="both"/>
              <w:rPr>
                <w:rFonts w:ascii="Times New Roman" w:hAnsi="Times New Roman"/>
                <w:sz w:val="24"/>
                <w:szCs w:val="24"/>
              </w:rPr>
            </w:pPr>
            <w:r w:rsidRPr="00127A26">
              <w:rPr>
                <w:rFonts w:ascii="Times New Roman" w:hAnsi="Times New Roman"/>
                <w:sz w:val="24"/>
                <w:szCs w:val="24"/>
              </w:rPr>
              <w:t>проект наказу МВС "Про затвердження Методики планування заходів з евакуації", де специфічні питання реалізації заходів евакуації людей з інвалідністю викладено у розділі "Особливості планування і проведення евакуації людей з інвалідністю та інших маломобільних груп населення" (готується до подання у Мін'юст з метою його державної реєстрації);</w:t>
            </w:r>
          </w:p>
          <w:p w:rsidR="00794586" w:rsidRPr="00127A26" w:rsidRDefault="00794586" w:rsidP="00476DE4">
            <w:pPr>
              <w:pStyle w:val="a5"/>
              <w:spacing w:before="0"/>
              <w:ind w:firstLine="0"/>
              <w:jc w:val="both"/>
              <w:rPr>
                <w:rFonts w:ascii="Times New Roman" w:hAnsi="Times New Roman"/>
                <w:sz w:val="24"/>
                <w:szCs w:val="24"/>
              </w:rPr>
            </w:pPr>
            <w:r w:rsidRPr="00127A26">
              <w:rPr>
                <w:rFonts w:ascii="Times New Roman" w:hAnsi="Times New Roman"/>
                <w:sz w:val="24"/>
                <w:szCs w:val="24"/>
              </w:rPr>
              <w:lastRenderedPageBreak/>
              <w:t>проект ДСТУ ХХХХ: 201__ Безпека у надзвичайних ситуаціях Евакуація населення (проходить експертизу у ДП "Український науково-дослідний і навчальний центр проблем стандартизації, сертифікації та якості").</w:t>
            </w:r>
          </w:p>
          <w:p w:rsidR="00794586" w:rsidRPr="00127A26" w:rsidRDefault="00794586" w:rsidP="00476DE4">
            <w:pPr>
              <w:pStyle w:val="a5"/>
              <w:spacing w:before="0"/>
              <w:ind w:firstLine="0"/>
              <w:jc w:val="both"/>
              <w:rPr>
                <w:rFonts w:ascii="Times New Roman" w:hAnsi="Times New Roman"/>
                <w:sz w:val="24"/>
                <w:szCs w:val="24"/>
              </w:rPr>
            </w:pPr>
            <w:r w:rsidRPr="00127A26">
              <w:rPr>
                <w:rFonts w:ascii="Times New Roman" w:hAnsi="Times New Roman"/>
                <w:sz w:val="24"/>
                <w:szCs w:val="24"/>
              </w:rPr>
              <w:t>У зазначених проектах враховано пропозиції Національної Асамблеї осіб з інвалідністю України, що стосуються людей з інвалідністю, зокрема з порушенням органів зору, слуху, опорно-</w:t>
            </w:r>
            <w:r w:rsidRPr="00127A26">
              <w:rPr>
                <w:rFonts w:ascii="Times New Roman" w:hAnsi="Times New Roman"/>
                <w:sz w:val="24"/>
                <w:szCs w:val="24"/>
              </w:rPr>
              <w:lastRenderedPageBreak/>
              <w:t xml:space="preserve">рухового апарату, з розумовою відсталістю, психічними розладами та інших маломобільних груп населення (їхніх близьких). </w:t>
            </w:r>
          </w:p>
          <w:p w:rsidR="00794586" w:rsidRPr="00127A26" w:rsidRDefault="00794586" w:rsidP="00476DE4">
            <w:pPr>
              <w:pStyle w:val="a5"/>
              <w:spacing w:before="0"/>
              <w:ind w:firstLine="0"/>
              <w:jc w:val="both"/>
              <w:rPr>
                <w:rFonts w:ascii="Times New Roman" w:hAnsi="Times New Roman"/>
                <w:sz w:val="24"/>
                <w:szCs w:val="24"/>
              </w:rPr>
            </w:pPr>
            <w:r w:rsidRPr="00127A26">
              <w:rPr>
                <w:rFonts w:ascii="Times New Roman" w:hAnsi="Times New Roman"/>
                <w:sz w:val="24"/>
                <w:szCs w:val="24"/>
              </w:rPr>
              <w:t xml:space="preserve">Враховуючи, що питання планування, організації і проведення евакуації людей з інвалідністю унормовано вищезазначеними нормативно-правовими актами, ДСНС вважає недоцільним розроблення окремого проекту нормативно-правового акта щодо </w:t>
            </w:r>
            <w:r w:rsidRPr="00127A26">
              <w:rPr>
                <w:rFonts w:ascii="Times New Roman" w:hAnsi="Times New Roman"/>
                <w:sz w:val="24"/>
                <w:szCs w:val="24"/>
              </w:rPr>
              <w:lastRenderedPageBreak/>
              <w:t>визначення порядку евакуації людей з інвалідністю.</w:t>
            </w:r>
          </w:p>
          <w:p w:rsidR="00794586" w:rsidRPr="00127A26" w:rsidRDefault="00794586" w:rsidP="00476DE4">
            <w:pPr>
              <w:pStyle w:val="a5"/>
              <w:spacing w:before="0" w:line="228" w:lineRule="auto"/>
              <w:ind w:firstLine="0"/>
              <w:jc w:val="both"/>
              <w:rPr>
                <w:rFonts w:ascii="Times New Roman" w:hAnsi="Times New Roman"/>
                <w:sz w:val="24"/>
                <w:szCs w:val="24"/>
              </w:rPr>
            </w:pPr>
            <w:r w:rsidRPr="00127A26">
              <w:rPr>
                <w:rFonts w:ascii="Times New Roman" w:hAnsi="Times New Roman"/>
                <w:sz w:val="24"/>
                <w:szCs w:val="24"/>
              </w:rPr>
              <w:t>Відповідно до листа Мінсоцполітики  від 03.04.2017 взято участь в опрацюванні проекту постанови Кабінету Міністрів України «Про затвердження Порядку виявлення осіб з інвалідністю та інших мало мобільних груп населення, які одиноко чи самостійного проживають у зоні надзвичайної ситуації або можливого ураження, та організації їх супроводу».</w:t>
            </w:r>
          </w:p>
        </w:tc>
      </w:tr>
      <w:tr w:rsidR="00794586" w:rsidRPr="00444A1A" w:rsidTr="00794586">
        <w:trPr>
          <w:trHeight w:val="6228"/>
        </w:trPr>
        <w:tc>
          <w:tcPr>
            <w:tcW w:w="1984"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p>
        </w:tc>
        <w:tc>
          <w:tcPr>
            <w:tcW w:w="2975" w:type="dxa"/>
          </w:tcPr>
          <w:p w:rsidR="00794586" w:rsidRPr="00444A1A" w:rsidRDefault="00794586" w:rsidP="005B2415">
            <w:pPr>
              <w:pStyle w:val="a5"/>
              <w:spacing w:before="60" w:after="60" w:line="228" w:lineRule="auto"/>
              <w:ind w:right="-80" w:firstLine="0"/>
              <w:jc w:val="both"/>
              <w:rPr>
                <w:rFonts w:ascii="Times New Roman" w:hAnsi="Times New Roman"/>
                <w:sz w:val="24"/>
                <w:szCs w:val="24"/>
              </w:rPr>
            </w:pPr>
            <w:r w:rsidRPr="00444A1A">
              <w:rPr>
                <w:rFonts w:ascii="Times New Roman" w:hAnsi="Times New Roman"/>
                <w:sz w:val="24"/>
                <w:szCs w:val="24"/>
              </w:rPr>
              <w:t xml:space="preserve">5) розроблення та подання на розгляд Кабінету Міністрів України проекту нормативно-правового акта щодо визначення порядку організації та здійснення супроводу людей з інвалідністю, зокрема з порушенням органів зору, слуху, опорно-рухового апарату, з розумовою відсталістю, психічними розладами, та </w:t>
            </w:r>
            <w:r w:rsidRPr="00444A1A">
              <w:rPr>
                <w:rFonts w:ascii="Times New Roman" w:hAnsi="Times New Roman"/>
                <w:sz w:val="24"/>
                <w:szCs w:val="24"/>
              </w:rPr>
              <w:lastRenderedPageBreak/>
              <w:t>інших маломобільних груп населення, які одиноко чи самостійно проживають у зоні надзвичайної ситуації або зоні можливого ураження, а також багатодітних сімей і сімей, у складі яких є члени сім’ї, що не можуть самостійно рухатися</w:t>
            </w:r>
          </w:p>
        </w:tc>
        <w:tc>
          <w:tcPr>
            <w:tcW w:w="1847"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проект нормативно-правового акта внесено на розгляд Кабінету Міністрів України</w:t>
            </w:r>
          </w:p>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затверджено в разі потреби накази з відповідних питань</w:t>
            </w:r>
          </w:p>
        </w:tc>
        <w:tc>
          <w:tcPr>
            <w:tcW w:w="1559"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I квартал 2017 р.</w:t>
            </w:r>
          </w:p>
        </w:tc>
        <w:tc>
          <w:tcPr>
            <w:tcW w:w="2126" w:type="dxa"/>
          </w:tcPr>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Мінсоцполітики</w:t>
            </w:r>
          </w:p>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МОН</w:t>
            </w:r>
          </w:p>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МОЗ</w:t>
            </w:r>
          </w:p>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Мін’юст</w:t>
            </w:r>
          </w:p>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Мінінфраструктури</w:t>
            </w:r>
          </w:p>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МВС</w:t>
            </w:r>
          </w:p>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Міноборони</w:t>
            </w:r>
          </w:p>
        </w:tc>
        <w:tc>
          <w:tcPr>
            <w:tcW w:w="5244" w:type="dxa"/>
          </w:tcPr>
          <w:p w:rsidR="00794586" w:rsidRPr="00444A1A" w:rsidRDefault="00794586" w:rsidP="00FB65A0">
            <w:pPr>
              <w:pStyle w:val="a5"/>
              <w:spacing w:before="60" w:after="60" w:line="228" w:lineRule="auto"/>
              <w:ind w:firstLine="0"/>
              <w:jc w:val="both"/>
              <w:rPr>
                <w:rFonts w:ascii="Times New Roman" w:hAnsi="Times New Roman"/>
                <w:b/>
                <w:sz w:val="24"/>
                <w:szCs w:val="24"/>
              </w:rPr>
            </w:pPr>
            <w:r>
              <w:rPr>
                <w:rFonts w:ascii="Times New Roman" w:hAnsi="Times New Roman"/>
                <w:b/>
                <w:sz w:val="24"/>
                <w:szCs w:val="24"/>
              </w:rPr>
              <w:t>Виконання триває</w:t>
            </w:r>
            <w:r w:rsidRPr="00444A1A">
              <w:rPr>
                <w:rFonts w:ascii="Times New Roman" w:hAnsi="Times New Roman"/>
                <w:b/>
                <w:sz w:val="24"/>
                <w:szCs w:val="24"/>
              </w:rPr>
              <w:t>.</w:t>
            </w:r>
          </w:p>
          <w:p w:rsidR="00794586" w:rsidRPr="00444A1A" w:rsidRDefault="00794586" w:rsidP="00FB65A0">
            <w:pPr>
              <w:pStyle w:val="a5"/>
              <w:spacing w:before="60" w:after="60" w:line="228" w:lineRule="auto"/>
              <w:jc w:val="both"/>
              <w:rPr>
                <w:rFonts w:ascii="Times New Roman" w:hAnsi="Times New Roman"/>
                <w:bCs/>
                <w:sz w:val="24"/>
                <w:szCs w:val="24"/>
              </w:rPr>
            </w:pPr>
            <w:r w:rsidRPr="00444A1A">
              <w:rPr>
                <w:rFonts w:ascii="Times New Roman" w:hAnsi="Times New Roman"/>
                <w:sz w:val="24"/>
                <w:szCs w:val="24"/>
              </w:rPr>
              <w:t xml:space="preserve">Розроблено проект постанови Кабінету Міністрів України </w:t>
            </w:r>
            <w:r w:rsidRPr="00444A1A">
              <w:rPr>
                <w:rFonts w:ascii="Times New Roman" w:hAnsi="Times New Roman"/>
                <w:bCs/>
                <w:sz w:val="24"/>
                <w:szCs w:val="24"/>
              </w:rPr>
              <w:t>„</w:t>
            </w:r>
            <w:r w:rsidRPr="00444A1A">
              <w:rPr>
                <w:rFonts w:ascii="Times New Roman" w:hAnsi="Times New Roman"/>
                <w:sz w:val="24"/>
                <w:szCs w:val="24"/>
              </w:rPr>
              <w:t>Про затвердження Порядку здійснення супроводу  осіб з інвалідністю та інших маломобільних груп населення, які одиноко чи самостійно проживають у зоні надзвичайної ситуації чи можливого ураження або зоні збройних конфліктів”.</w:t>
            </w:r>
          </w:p>
          <w:p w:rsidR="00794586" w:rsidRPr="00444A1A" w:rsidRDefault="00794586" w:rsidP="00FB65A0">
            <w:pPr>
              <w:pStyle w:val="a5"/>
              <w:spacing w:before="60" w:after="60" w:line="228" w:lineRule="auto"/>
              <w:jc w:val="both"/>
              <w:rPr>
                <w:rFonts w:ascii="Times New Roman" w:hAnsi="Times New Roman"/>
                <w:bCs/>
                <w:sz w:val="24"/>
                <w:szCs w:val="24"/>
              </w:rPr>
            </w:pPr>
            <w:r w:rsidRPr="00444A1A">
              <w:rPr>
                <w:rFonts w:ascii="Times New Roman" w:hAnsi="Times New Roman"/>
                <w:bCs/>
                <w:sz w:val="24"/>
                <w:szCs w:val="24"/>
              </w:rPr>
              <w:t xml:space="preserve">Після доопрацювання з урахуванням зауважень і пропозицій зацікавлених центральних органів </w:t>
            </w:r>
            <w:r w:rsidRPr="00444A1A">
              <w:rPr>
                <w:rFonts w:ascii="Times New Roman" w:hAnsi="Times New Roman"/>
                <w:bCs/>
                <w:sz w:val="24"/>
                <w:szCs w:val="24"/>
              </w:rPr>
              <w:lastRenderedPageBreak/>
              <w:t>виконавчої влади та громадських організацій осіб з інвалідністю проект акта буде направлено на перепогодження зацікавленим центральним органам виконавчої влади та громадським організацім осіб з інвалідністю.</w:t>
            </w:r>
          </w:p>
          <w:p w:rsidR="00794586" w:rsidRPr="00444A1A" w:rsidRDefault="00794586" w:rsidP="005B2415">
            <w:pPr>
              <w:pStyle w:val="a5"/>
              <w:spacing w:before="60" w:after="60" w:line="228" w:lineRule="auto"/>
              <w:ind w:firstLine="0"/>
              <w:jc w:val="both"/>
              <w:rPr>
                <w:rFonts w:ascii="Times New Roman" w:hAnsi="Times New Roman"/>
                <w:sz w:val="24"/>
                <w:szCs w:val="24"/>
              </w:rPr>
            </w:pPr>
          </w:p>
        </w:tc>
      </w:tr>
      <w:tr w:rsidR="00794586" w:rsidRPr="00444A1A" w:rsidTr="00444A1A">
        <w:tc>
          <w:tcPr>
            <w:tcW w:w="15735" w:type="dxa"/>
            <w:gridSpan w:val="6"/>
          </w:tcPr>
          <w:p w:rsidR="00794586" w:rsidRPr="00444A1A" w:rsidRDefault="00794586" w:rsidP="00927EE8">
            <w:pPr>
              <w:pStyle w:val="a5"/>
              <w:spacing w:before="60" w:after="60" w:line="228" w:lineRule="auto"/>
              <w:ind w:firstLine="0"/>
              <w:jc w:val="center"/>
              <w:rPr>
                <w:rFonts w:ascii="Times New Roman" w:hAnsi="Times New Roman"/>
                <w:bCs/>
                <w:sz w:val="24"/>
                <w:szCs w:val="24"/>
                <w:shd w:val="clear" w:color="auto" w:fill="FFFFFF"/>
              </w:rPr>
            </w:pPr>
            <w:r w:rsidRPr="00444A1A">
              <w:rPr>
                <w:rFonts w:ascii="Times New Roman" w:hAnsi="Times New Roman"/>
                <w:bCs/>
                <w:sz w:val="24"/>
                <w:szCs w:val="24"/>
                <w:shd w:val="clear" w:color="auto" w:fill="FFFFFF"/>
              </w:rPr>
              <w:lastRenderedPageBreak/>
              <w:t>Протидія катуванням, жорстокому, нелюдському або такому, що принижує гідність, поводженню чи покаранню</w:t>
            </w:r>
          </w:p>
        </w:tc>
      </w:tr>
      <w:tr w:rsidR="00794586" w:rsidRPr="00444A1A" w:rsidTr="00444A1A">
        <w:tc>
          <w:tcPr>
            <w:tcW w:w="15735" w:type="dxa"/>
            <w:gridSpan w:val="6"/>
          </w:tcPr>
          <w:p w:rsidR="00794586" w:rsidRPr="00444A1A" w:rsidRDefault="00794586" w:rsidP="00FB65A0">
            <w:pPr>
              <w:pStyle w:val="a5"/>
              <w:spacing w:before="60" w:after="60" w:line="228" w:lineRule="auto"/>
              <w:ind w:firstLine="0"/>
              <w:jc w:val="center"/>
              <w:rPr>
                <w:rFonts w:ascii="Times New Roman" w:hAnsi="Times New Roman"/>
                <w:i/>
                <w:sz w:val="24"/>
                <w:szCs w:val="24"/>
              </w:rPr>
            </w:pPr>
            <w:r w:rsidRPr="00444A1A">
              <w:rPr>
                <w:rFonts w:ascii="Times New Roman" w:hAnsi="Times New Roman"/>
                <w:i/>
                <w:sz w:val="24"/>
                <w:szCs w:val="24"/>
              </w:rPr>
              <w:t xml:space="preserve">Створення ефективної системи протидії катуванням, жорстокому, нелюдському </w:t>
            </w:r>
            <w:r w:rsidRPr="00444A1A">
              <w:rPr>
                <w:rFonts w:ascii="Times New Roman" w:hAnsi="Times New Roman"/>
                <w:i/>
                <w:sz w:val="24"/>
                <w:szCs w:val="24"/>
              </w:rPr>
              <w:br/>
              <w:t>або такому, що принижує гідність, поводженню чи покаранню;</w:t>
            </w:r>
            <w:r w:rsidRPr="00444A1A">
              <w:rPr>
                <w:rFonts w:ascii="Times New Roman" w:hAnsi="Times New Roman"/>
                <w:i/>
                <w:sz w:val="24"/>
                <w:szCs w:val="24"/>
              </w:rPr>
              <w:br/>
              <w:t>створення умов для запобігання випадкам неналежного поводження;</w:t>
            </w:r>
            <w:r w:rsidRPr="00444A1A">
              <w:rPr>
                <w:rFonts w:ascii="Times New Roman" w:hAnsi="Times New Roman"/>
                <w:i/>
                <w:sz w:val="24"/>
                <w:szCs w:val="24"/>
              </w:rPr>
              <w:br/>
              <w:t xml:space="preserve"> утвердження у суспільстві нетерпимості до будь-яких проявів неналежного поводження</w:t>
            </w:r>
          </w:p>
        </w:tc>
      </w:tr>
      <w:tr w:rsidR="00794586" w:rsidRPr="00444A1A" w:rsidTr="00476DE4">
        <w:trPr>
          <w:trHeight w:val="7783"/>
        </w:trPr>
        <w:tc>
          <w:tcPr>
            <w:tcW w:w="1984"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US"/>
              </w:rPr>
            </w:pPr>
            <w:r w:rsidRPr="00444A1A">
              <w:rPr>
                <w:rFonts w:ascii="Times New Roman" w:hAnsi="Times New Roman"/>
                <w:sz w:val="24"/>
                <w:szCs w:val="24"/>
                <w:lang w:eastAsia="en-US"/>
              </w:rPr>
              <w:lastRenderedPageBreak/>
              <w:t>7. Забезпечення дієвості засобів правового захисту для кожної особи, що зазнала неналежного поводження</w:t>
            </w:r>
          </w:p>
        </w:tc>
        <w:tc>
          <w:tcPr>
            <w:tcW w:w="2975" w:type="dxa"/>
          </w:tcPr>
          <w:p w:rsidR="00794586" w:rsidRPr="00444A1A" w:rsidRDefault="00794586" w:rsidP="00302CDB">
            <w:pPr>
              <w:pStyle w:val="a5"/>
              <w:spacing w:before="60" w:line="228" w:lineRule="auto"/>
              <w:rPr>
                <w:rFonts w:ascii="Times New Roman" w:eastAsia="Arial" w:hAnsi="Times New Roman"/>
                <w:sz w:val="24"/>
                <w:szCs w:val="24"/>
                <w:lang w:eastAsia="en-US"/>
              </w:rPr>
            </w:pPr>
            <w:r w:rsidRPr="00302CDB">
              <w:rPr>
                <w:rFonts w:ascii="Times New Roman" w:hAnsi="Times New Roman"/>
                <w:sz w:val="24"/>
                <w:szCs w:val="24"/>
                <w:lang w:eastAsia="en-US"/>
              </w:rPr>
              <w:t>2) прийняття та запровадження нормативно-правового акта з питань встановлення критеріїв оцінки ефективності діяльності МВС на основі кращих міжнародних практик</w:t>
            </w:r>
          </w:p>
        </w:tc>
        <w:tc>
          <w:tcPr>
            <w:tcW w:w="1847" w:type="dxa"/>
          </w:tcPr>
          <w:p w:rsidR="00794586" w:rsidRPr="00302CDB" w:rsidRDefault="00794586" w:rsidP="00302CDB">
            <w:pPr>
              <w:pStyle w:val="a5"/>
              <w:spacing w:before="60" w:line="228" w:lineRule="auto"/>
              <w:ind w:left="-80" w:firstLine="0"/>
              <w:rPr>
                <w:rFonts w:ascii="Times New Roman" w:eastAsia="Arial" w:hAnsi="Times New Roman"/>
                <w:sz w:val="24"/>
                <w:szCs w:val="24"/>
                <w:lang w:eastAsia="en-US"/>
              </w:rPr>
            </w:pPr>
            <w:r w:rsidRPr="00302CDB">
              <w:rPr>
                <w:rFonts w:ascii="Times New Roman" w:hAnsi="Times New Roman"/>
                <w:sz w:val="24"/>
                <w:szCs w:val="24"/>
                <w:lang w:eastAsia="en-US"/>
              </w:rPr>
              <w:t>проведено дослідження громадської думки щодо якості роботи поліції;</w:t>
            </w:r>
          </w:p>
          <w:p w:rsidR="00794586" w:rsidRPr="00302CDB" w:rsidRDefault="00794586" w:rsidP="00302CDB">
            <w:pPr>
              <w:pStyle w:val="a5"/>
              <w:spacing w:before="60" w:line="228" w:lineRule="auto"/>
              <w:ind w:left="-80" w:firstLine="0"/>
              <w:rPr>
                <w:rFonts w:ascii="Times New Roman" w:hAnsi="Times New Roman"/>
                <w:sz w:val="24"/>
                <w:szCs w:val="24"/>
                <w:lang w:eastAsia="en-US"/>
              </w:rPr>
            </w:pPr>
            <w:r w:rsidRPr="00302CDB">
              <w:rPr>
                <w:rFonts w:ascii="Times New Roman" w:hAnsi="Times New Roman"/>
                <w:sz w:val="24"/>
                <w:szCs w:val="24"/>
                <w:lang w:eastAsia="en-US"/>
              </w:rPr>
              <w:t>подано висновки міжнародних організацій щодо дотримання прав людини в діяльності поліції;</w:t>
            </w:r>
          </w:p>
          <w:p w:rsidR="00794586" w:rsidRPr="00444A1A" w:rsidRDefault="00794586" w:rsidP="00302CDB">
            <w:pPr>
              <w:pStyle w:val="a5"/>
              <w:spacing w:before="60" w:line="228" w:lineRule="auto"/>
              <w:ind w:left="-80" w:right="-110"/>
              <w:rPr>
                <w:rFonts w:ascii="Times New Roman" w:eastAsia="Arial" w:hAnsi="Times New Roman"/>
                <w:sz w:val="24"/>
                <w:szCs w:val="24"/>
                <w:lang w:eastAsia="en-US"/>
              </w:rPr>
            </w:pPr>
            <w:r w:rsidRPr="00302CDB">
              <w:rPr>
                <w:rFonts w:ascii="Times New Roman" w:hAnsi="Times New Roman"/>
                <w:sz w:val="24"/>
                <w:szCs w:val="24"/>
                <w:lang w:eastAsia="en-US"/>
              </w:rPr>
              <w:t>постійно проводиться на основі прийнятих критеріїв оцінка ефективності діяльності МВС з метою виявлення та усунення факторів ризику, що можуть сприяти катуванню та неналежному поводженню</w:t>
            </w:r>
          </w:p>
        </w:tc>
        <w:tc>
          <w:tcPr>
            <w:tcW w:w="1559" w:type="dxa"/>
          </w:tcPr>
          <w:p w:rsidR="00794586" w:rsidRPr="00444A1A" w:rsidRDefault="00794586" w:rsidP="00302CDB">
            <w:pPr>
              <w:pStyle w:val="a5"/>
              <w:spacing w:before="60" w:line="228" w:lineRule="auto"/>
              <w:rPr>
                <w:rFonts w:ascii="Times New Roman" w:eastAsia="Arial" w:hAnsi="Times New Roman"/>
                <w:sz w:val="24"/>
                <w:szCs w:val="24"/>
                <w:lang w:eastAsia="en-US"/>
              </w:rPr>
            </w:pPr>
            <w:r w:rsidRPr="00302CDB">
              <w:rPr>
                <w:rFonts w:ascii="Times New Roman" w:hAnsi="Times New Roman"/>
                <w:sz w:val="24"/>
                <w:szCs w:val="24"/>
                <w:lang w:eastAsia="en-US"/>
              </w:rPr>
              <w:t>IV квартал 2016 р.</w:t>
            </w:r>
          </w:p>
        </w:tc>
        <w:tc>
          <w:tcPr>
            <w:tcW w:w="2126" w:type="dxa"/>
          </w:tcPr>
          <w:p w:rsidR="00794586" w:rsidRPr="00444A1A" w:rsidRDefault="00794586" w:rsidP="00302CDB">
            <w:pPr>
              <w:pStyle w:val="a5"/>
              <w:spacing w:before="60" w:line="228" w:lineRule="auto"/>
              <w:rPr>
                <w:rFonts w:ascii="Times New Roman" w:eastAsia="Arial" w:hAnsi="Times New Roman"/>
                <w:sz w:val="24"/>
                <w:szCs w:val="24"/>
                <w:lang w:eastAsia="en-US"/>
              </w:rPr>
            </w:pPr>
            <w:r w:rsidRPr="00302CDB">
              <w:rPr>
                <w:rFonts w:ascii="Times New Roman" w:hAnsi="Times New Roman"/>
                <w:sz w:val="24"/>
                <w:szCs w:val="24"/>
                <w:lang w:eastAsia="en-US"/>
              </w:rPr>
              <w:t>МВС</w:t>
            </w:r>
          </w:p>
        </w:tc>
        <w:tc>
          <w:tcPr>
            <w:tcW w:w="5244" w:type="dxa"/>
          </w:tcPr>
          <w:p w:rsidR="00794586" w:rsidRPr="00476DE4" w:rsidRDefault="00794586" w:rsidP="005B2415">
            <w:pPr>
              <w:pStyle w:val="a5"/>
              <w:spacing w:before="60" w:line="228" w:lineRule="auto"/>
              <w:jc w:val="both"/>
              <w:rPr>
                <w:rFonts w:ascii="Times New Roman" w:hAnsi="Times New Roman"/>
                <w:b/>
                <w:sz w:val="24"/>
                <w:szCs w:val="24"/>
                <w:lang w:eastAsia="en-US"/>
              </w:rPr>
            </w:pPr>
            <w:r w:rsidRPr="00476DE4">
              <w:rPr>
                <w:rFonts w:ascii="Times New Roman" w:hAnsi="Times New Roman"/>
                <w:b/>
                <w:sz w:val="24"/>
                <w:szCs w:val="24"/>
                <w:lang w:eastAsia="en-US"/>
              </w:rPr>
              <w:t>Виконання триває.</w:t>
            </w:r>
          </w:p>
          <w:p w:rsidR="00794586" w:rsidRPr="00444A1A" w:rsidRDefault="00794586" w:rsidP="005B2415">
            <w:pPr>
              <w:pStyle w:val="a5"/>
              <w:spacing w:before="60" w:line="228" w:lineRule="auto"/>
              <w:jc w:val="both"/>
              <w:rPr>
                <w:rFonts w:ascii="Times New Roman" w:hAnsi="Times New Roman"/>
                <w:sz w:val="24"/>
                <w:szCs w:val="24"/>
                <w:lang w:eastAsia="en-US"/>
              </w:rPr>
            </w:pPr>
            <w:r w:rsidRPr="00302CDB">
              <w:rPr>
                <w:rFonts w:ascii="Times New Roman" w:hAnsi="Times New Roman"/>
                <w:sz w:val="24"/>
                <w:szCs w:val="24"/>
                <w:lang w:eastAsia="en-US"/>
              </w:rPr>
              <w:t>Проект</w:t>
            </w:r>
            <w:r>
              <w:rPr>
                <w:rFonts w:ascii="Times New Roman" w:hAnsi="Times New Roman"/>
                <w:sz w:val="24"/>
                <w:szCs w:val="24"/>
                <w:lang w:eastAsia="en-US"/>
              </w:rPr>
              <w:t xml:space="preserve"> акта, розроблений МВС, надійшов</w:t>
            </w:r>
            <w:r w:rsidRPr="00302CDB">
              <w:rPr>
                <w:rFonts w:ascii="Times New Roman" w:hAnsi="Times New Roman"/>
                <w:sz w:val="24"/>
                <w:szCs w:val="24"/>
                <w:lang w:eastAsia="en-US"/>
              </w:rPr>
              <w:t xml:space="preserve"> на погодження до Національної поліції (лист МВС від 22.02.2017 № 2398/05/34-2017 про погодження проекту постанови Кабінету Міністрів України «Про затвердження Порядку проведення оцінки рівня довіри населення до Національної поліції України»).</w:t>
            </w:r>
          </w:p>
        </w:tc>
      </w:tr>
      <w:tr w:rsidR="00794586" w:rsidRPr="00444A1A" w:rsidTr="00F02829">
        <w:tc>
          <w:tcPr>
            <w:tcW w:w="1984" w:type="dxa"/>
          </w:tcPr>
          <w:p w:rsidR="00794586" w:rsidRPr="00444A1A" w:rsidRDefault="00794586" w:rsidP="005B2415">
            <w:pPr>
              <w:pStyle w:val="a5"/>
              <w:spacing w:before="60" w:line="228" w:lineRule="auto"/>
              <w:ind w:firstLine="0"/>
              <w:jc w:val="both"/>
              <w:rPr>
                <w:rFonts w:ascii="Times New Roman" w:hAnsi="Times New Roman"/>
                <w:sz w:val="24"/>
                <w:szCs w:val="24"/>
                <w:lang w:eastAsia="en-US"/>
              </w:rPr>
            </w:pPr>
          </w:p>
        </w:tc>
        <w:tc>
          <w:tcPr>
            <w:tcW w:w="2975" w:type="dxa"/>
          </w:tcPr>
          <w:p w:rsidR="00794586" w:rsidRPr="00302CDB" w:rsidRDefault="00794586" w:rsidP="00302CDB">
            <w:pPr>
              <w:pStyle w:val="a5"/>
              <w:spacing w:before="60" w:line="228" w:lineRule="auto"/>
              <w:ind w:firstLine="0"/>
              <w:rPr>
                <w:rFonts w:ascii="Times New Roman" w:eastAsia="Arial" w:hAnsi="Times New Roman"/>
                <w:strike/>
                <w:sz w:val="24"/>
                <w:szCs w:val="24"/>
                <w:lang w:eastAsia="en-US"/>
              </w:rPr>
            </w:pPr>
            <w:r w:rsidRPr="00302CDB">
              <w:rPr>
                <w:rFonts w:ascii="Times New Roman" w:hAnsi="Times New Roman"/>
                <w:sz w:val="24"/>
                <w:szCs w:val="24"/>
                <w:lang w:eastAsia="en-US"/>
              </w:rPr>
              <w:t>3) запровадження механізму автоматизованої реєстрації відвідувачів у всіх адміністративних будівлях правоохоронних органів</w:t>
            </w:r>
          </w:p>
        </w:tc>
        <w:tc>
          <w:tcPr>
            <w:tcW w:w="1847" w:type="dxa"/>
          </w:tcPr>
          <w:p w:rsidR="00794586" w:rsidRPr="00302CDB" w:rsidRDefault="00794586" w:rsidP="00302CDB">
            <w:pPr>
              <w:pStyle w:val="a5"/>
              <w:spacing w:before="60" w:line="228" w:lineRule="auto"/>
              <w:ind w:left="-80" w:firstLine="0"/>
              <w:rPr>
                <w:rFonts w:ascii="Times New Roman" w:hAnsi="Times New Roman"/>
                <w:sz w:val="24"/>
                <w:szCs w:val="24"/>
                <w:lang w:eastAsia="en-US"/>
              </w:rPr>
            </w:pPr>
            <w:r w:rsidRPr="00302CDB">
              <w:rPr>
                <w:rFonts w:ascii="Times New Roman" w:hAnsi="Times New Roman"/>
                <w:sz w:val="24"/>
                <w:szCs w:val="24"/>
                <w:lang w:eastAsia="en-US"/>
              </w:rPr>
              <w:t>зменшено кількість випадків катувань та неналежного поводження в діяльності поліції</w:t>
            </w:r>
          </w:p>
        </w:tc>
        <w:tc>
          <w:tcPr>
            <w:tcW w:w="1559" w:type="dxa"/>
          </w:tcPr>
          <w:p w:rsidR="00794586" w:rsidRPr="00302CDB" w:rsidRDefault="00794586" w:rsidP="00302CDB">
            <w:pPr>
              <w:pStyle w:val="a5"/>
              <w:spacing w:before="60" w:line="228" w:lineRule="auto"/>
              <w:ind w:firstLine="0"/>
              <w:rPr>
                <w:rFonts w:ascii="Times New Roman" w:eastAsia="Arial" w:hAnsi="Times New Roman"/>
                <w:sz w:val="24"/>
                <w:szCs w:val="24"/>
                <w:lang w:eastAsia="en-US"/>
              </w:rPr>
            </w:pPr>
            <w:r w:rsidRPr="00302CDB">
              <w:rPr>
                <w:rFonts w:ascii="Times New Roman" w:hAnsi="Times New Roman"/>
                <w:sz w:val="24"/>
                <w:szCs w:val="24"/>
                <w:lang w:eastAsia="en-US"/>
              </w:rPr>
              <w:t>III квартал 2017 р.</w:t>
            </w:r>
            <w:r w:rsidRPr="00302CDB">
              <w:rPr>
                <w:rFonts w:ascii="Times New Roman" w:eastAsia="Arial" w:hAnsi="Times New Roman"/>
                <w:sz w:val="24"/>
                <w:szCs w:val="24"/>
                <w:lang w:eastAsia="en-US"/>
              </w:rPr>
              <w:t xml:space="preserve"> </w:t>
            </w:r>
          </w:p>
        </w:tc>
        <w:tc>
          <w:tcPr>
            <w:tcW w:w="2126" w:type="dxa"/>
          </w:tcPr>
          <w:p w:rsidR="00794586" w:rsidRPr="00302CDB" w:rsidRDefault="00794586" w:rsidP="00302CDB">
            <w:pPr>
              <w:pStyle w:val="a5"/>
              <w:spacing w:before="60" w:line="228" w:lineRule="auto"/>
              <w:ind w:firstLine="0"/>
              <w:rPr>
                <w:rFonts w:ascii="Times New Roman" w:hAnsi="Times New Roman"/>
                <w:sz w:val="24"/>
                <w:szCs w:val="24"/>
                <w:lang w:eastAsia="en-US"/>
              </w:rPr>
            </w:pPr>
            <w:r w:rsidRPr="00302CDB">
              <w:rPr>
                <w:rFonts w:ascii="Times New Roman" w:hAnsi="Times New Roman"/>
                <w:sz w:val="24"/>
                <w:szCs w:val="24"/>
                <w:lang w:eastAsia="en-US"/>
              </w:rPr>
              <w:t>МВС</w:t>
            </w:r>
          </w:p>
          <w:p w:rsidR="00794586" w:rsidRPr="00302CDB" w:rsidRDefault="00794586" w:rsidP="00302CDB">
            <w:pPr>
              <w:pStyle w:val="a5"/>
              <w:spacing w:before="60" w:line="228" w:lineRule="auto"/>
              <w:ind w:firstLine="0"/>
              <w:rPr>
                <w:rFonts w:ascii="Times New Roman" w:hAnsi="Times New Roman"/>
                <w:sz w:val="24"/>
                <w:szCs w:val="24"/>
                <w:lang w:eastAsia="en-US"/>
              </w:rPr>
            </w:pPr>
            <w:r w:rsidRPr="00302CDB">
              <w:rPr>
                <w:rFonts w:ascii="Times New Roman" w:hAnsi="Times New Roman"/>
                <w:sz w:val="24"/>
                <w:szCs w:val="24"/>
                <w:lang w:eastAsia="en-US"/>
              </w:rPr>
              <w:t>СБУ (за згодою)</w:t>
            </w:r>
          </w:p>
          <w:p w:rsidR="00794586" w:rsidRPr="00302CDB" w:rsidRDefault="00794586" w:rsidP="00302CDB">
            <w:pPr>
              <w:pStyle w:val="a5"/>
              <w:spacing w:before="60" w:line="228" w:lineRule="auto"/>
              <w:ind w:firstLine="0"/>
              <w:rPr>
                <w:rFonts w:ascii="Times New Roman" w:eastAsia="Arial" w:hAnsi="Times New Roman"/>
                <w:sz w:val="24"/>
                <w:szCs w:val="24"/>
                <w:lang w:eastAsia="en-US"/>
              </w:rPr>
            </w:pPr>
            <w:r w:rsidRPr="00302CDB">
              <w:rPr>
                <w:rFonts w:ascii="Times New Roman" w:hAnsi="Times New Roman"/>
                <w:sz w:val="24"/>
                <w:szCs w:val="24"/>
                <w:lang w:eastAsia="en-US"/>
              </w:rPr>
              <w:t>інші заінтересовані органи державної влади</w:t>
            </w:r>
          </w:p>
        </w:tc>
        <w:tc>
          <w:tcPr>
            <w:tcW w:w="5244" w:type="dxa"/>
          </w:tcPr>
          <w:p w:rsidR="00794586" w:rsidRPr="00476DE4" w:rsidRDefault="00794586" w:rsidP="00302CDB">
            <w:pPr>
              <w:pStyle w:val="a5"/>
              <w:spacing w:before="60"/>
              <w:ind w:firstLine="0"/>
              <w:rPr>
                <w:rFonts w:ascii="Times New Roman" w:hAnsi="Times New Roman"/>
                <w:b/>
                <w:sz w:val="24"/>
                <w:szCs w:val="24"/>
                <w:lang w:eastAsia="en-US"/>
              </w:rPr>
            </w:pPr>
            <w:r w:rsidRPr="00476DE4">
              <w:rPr>
                <w:rFonts w:ascii="Times New Roman" w:hAnsi="Times New Roman"/>
                <w:b/>
                <w:sz w:val="24"/>
                <w:szCs w:val="24"/>
                <w:lang w:eastAsia="en-US"/>
              </w:rPr>
              <w:t>Виконано у звітному періоді.</w:t>
            </w:r>
          </w:p>
          <w:p w:rsidR="00794586" w:rsidRPr="00302CDB" w:rsidRDefault="00794586" w:rsidP="00127A26">
            <w:pPr>
              <w:pStyle w:val="a5"/>
              <w:spacing w:before="60"/>
              <w:ind w:firstLine="0"/>
              <w:jc w:val="both"/>
              <w:rPr>
                <w:rFonts w:ascii="Times New Roman" w:hAnsi="Times New Roman"/>
                <w:sz w:val="24"/>
                <w:szCs w:val="24"/>
                <w:lang w:eastAsia="en-US"/>
              </w:rPr>
            </w:pPr>
            <w:r w:rsidRPr="00302CDB">
              <w:rPr>
                <w:rFonts w:ascii="Times New Roman" w:hAnsi="Times New Roman"/>
                <w:sz w:val="24"/>
                <w:szCs w:val="24"/>
                <w:lang w:eastAsia="en-US"/>
              </w:rPr>
              <w:t xml:space="preserve">В адміністративних будівлях ізоляторів тимчасового тримання реєстрація відвідувачів, які прибули до утримуваних осіб, здійснюється за допомогою інформаційної підсистеми «ІТТ custodyrecords» у </w:t>
            </w:r>
            <w:r w:rsidRPr="00302CDB">
              <w:rPr>
                <w:rFonts w:ascii="Times New Roman" w:hAnsi="Times New Roman"/>
                <w:sz w:val="24"/>
                <w:szCs w:val="24"/>
                <w:lang w:eastAsia="en-US"/>
              </w:rPr>
              <w:lastRenderedPageBreak/>
              <w:t>складі Інформаційного порталу Національної поліції України».</w:t>
            </w:r>
          </w:p>
          <w:p w:rsidR="00794586" w:rsidRPr="00302CDB" w:rsidRDefault="00794586" w:rsidP="00127A26">
            <w:pPr>
              <w:pStyle w:val="a5"/>
              <w:spacing w:before="60"/>
              <w:ind w:firstLine="0"/>
              <w:jc w:val="both"/>
              <w:rPr>
                <w:rFonts w:ascii="Times New Roman" w:hAnsi="Times New Roman"/>
                <w:sz w:val="24"/>
                <w:szCs w:val="24"/>
                <w:lang w:eastAsia="en-US"/>
              </w:rPr>
            </w:pPr>
            <w:r w:rsidRPr="00302CDB">
              <w:rPr>
                <w:rFonts w:ascii="Times New Roman" w:hAnsi="Times New Roman"/>
                <w:sz w:val="24"/>
                <w:szCs w:val="24"/>
                <w:lang w:eastAsia="en-US"/>
              </w:rPr>
              <w:t>На сьогодні проект наказу МВС «Про затвердження Інструкції щодо формування інформаційної підсистеми  «ІТТ custodyrecords» у складі Інформаційного порталу Національної поліції України» погоджено у зацікавлених підрозділах апарату Національної поліції та опрацьовується державними органами виконавчої влади.</w:t>
            </w:r>
          </w:p>
          <w:p w:rsidR="00794586" w:rsidRPr="00302CDB" w:rsidRDefault="00794586" w:rsidP="00127A26">
            <w:pPr>
              <w:pStyle w:val="a5"/>
              <w:spacing w:before="60"/>
              <w:ind w:firstLine="0"/>
              <w:jc w:val="both"/>
              <w:rPr>
                <w:rFonts w:ascii="Times New Roman" w:hAnsi="Times New Roman"/>
                <w:sz w:val="24"/>
                <w:szCs w:val="24"/>
                <w:lang w:eastAsia="en-US"/>
              </w:rPr>
            </w:pPr>
            <w:r w:rsidRPr="00302CDB">
              <w:rPr>
                <w:rFonts w:ascii="Times New Roman" w:hAnsi="Times New Roman"/>
                <w:sz w:val="24"/>
                <w:szCs w:val="24"/>
                <w:lang w:eastAsia="en-US"/>
              </w:rPr>
              <w:t xml:space="preserve">На теперішній час інформаційна підсистеми «ІТТ custodyrecords» у тестовому режимі запроваджена у 125 ізоляторах тимчасового тримання </w:t>
            </w:r>
            <w:r w:rsidRPr="00302CDB">
              <w:rPr>
                <w:rFonts w:ascii="Times New Roman" w:hAnsi="Times New Roman"/>
                <w:sz w:val="24"/>
                <w:szCs w:val="24"/>
                <w:lang w:eastAsia="en-US"/>
              </w:rPr>
              <w:lastRenderedPageBreak/>
              <w:t>в 25 головних управліннях Національної поліції.</w:t>
            </w:r>
          </w:p>
          <w:p w:rsidR="00794586" w:rsidRPr="00302CDB" w:rsidRDefault="00794586" w:rsidP="00127A26">
            <w:pPr>
              <w:pStyle w:val="a5"/>
              <w:spacing w:before="60"/>
              <w:ind w:firstLine="0"/>
              <w:jc w:val="both"/>
              <w:rPr>
                <w:rFonts w:ascii="Times New Roman" w:hAnsi="Times New Roman"/>
                <w:sz w:val="24"/>
                <w:szCs w:val="24"/>
                <w:lang w:eastAsia="en-US"/>
              </w:rPr>
            </w:pPr>
            <w:r w:rsidRPr="00302CDB">
              <w:rPr>
                <w:rFonts w:ascii="Times New Roman" w:hAnsi="Times New Roman"/>
                <w:sz w:val="24"/>
                <w:szCs w:val="24"/>
                <w:lang w:eastAsia="en-US"/>
              </w:rPr>
              <w:t>На сьогодні вирішується питання щодо запровадження механізму автоматизованої реєстрації відвідувачів у всіх адміністративних будівлях органів і підрозділів Національної поліції.</w:t>
            </w:r>
          </w:p>
          <w:p w:rsidR="00794586" w:rsidRPr="00302CDB" w:rsidRDefault="00794586" w:rsidP="00127A26">
            <w:pPr>
              <w:pStyle w:val="a5"/>
              <w:spacing w:before="60"/>
              <w:ind w:firstLine="0"/>
              <w:jc w:val="both"/>
              <w:rPr>
                <w:rFonts w:ascii="Times New Roman" w:hAnsi="Times New Roman"/>
                <w:sz w:val="24"/>
                <w:szCs w:val="24"/>
                <w:lang w:eastAsia="en-US"/>
              </w:rPr>
            </w:pPr>
            <w:r w:rsidRPr="00302CDB">
              <w:rPr>
                <w:rFonts w:ascii="Times New Roman" w:hAnsi="Times New Roman"/>
                <w:sz w:val="24"/>
                <w:szCs w:val="24"/>
                <w:lang w:eastAsia="en-US"/>
              </w:rPr>
              <w:t>Визначено перелік адміністративних будівель, які потребують встановлення системи автоматизованої реєстрації відвідувачів.</w:t>
            </w:r>
          </w:p>
          <w:p w:rsidR="00794586" w:rsidRPr="00444A1A" w:rsidRDefault="00794586" w:rsidP="00127A26">
            <w:pPr>
              <w:pStyle w:val="a5"/>
              <w:spacing w:before="60" w:line="228" w:lineRule="auto"/>
              <w:ind w:firstLine="0"/>
              <w:jc w:val="both"/>
              <w:rPr>
                <w:rFonts w:ascii="Times New Roman" w:hAnsi="Times New Roman"/>
                <w:sz w:val="24"/>
                <w:szCs w:val="24"/>
                <w:lang w:eastAsia="en-US"/>
              </w:rPr>
            </w:pPr>
            <w:r w:rsidRPr="00302CDB">
              <w:rPr>
                <w:rFonts w:ascii="Times New Roman" w:hAnsi="Times New Roman"/>
                <w:sz w:val="24"/>
                <w:szCs w:val="24"/>
                <w:lang w:eastAsia="en-US"/>
              </w:rPr>
              <w:lastRenderedPageBreak/>
              <w:t>Питання щодо організації пропускного режиму із запровадженням механізму автоматизованої реєстрації відвідувачів доведено до керівництва підрозділів режиму та технічного захисту інформації структурних підрозділів (лист УРТЗІ від 21.03.2017 № 13/889).</w:t>
            </w:r>
          </w:p>
        </w:tc>
      </w:tr>
      <w:tr w:rsidR="00794586" w:rsidRPr="00444A1A" w:rsidTr="00476DE4">
        <w:trPr>
          <w:trHeight w:val="183"/>
        </w:trPr>
        <w:tc>
          <w:tcPr>
            <w:tcW w:w="1984" w:type="dxa"/>
          </w:tcPr>
          <w:p w:rsidR="00794586" w:rsidRPr="00444A1A" w:rsidRDefault="00794586" w:rsidP="005B2415">
            <w:pPr>
              <w:pStyle w:val="a5"/>
              <w:spacing w:before="60" w:line="228" w:lineRule="auto"/>
              <w:ind w:firstLine="0"/>
              <w:jc w:val="both"/>
              <w:rPr>
                <w:rFonts w:ascii="Times New Roman" w:hAnsi="Times New Roman"/>
                <w:sz w:val="24"/>
                <w:szCs w:val="24"/>
                <w:lang w:eastAsia="en-US"/>
              </w:rPr>
            </w:pPr>
          </w:p>
        </w:tc>
        <w:tc>
          <w:tcPr>
            <w:tcW w:w="2975" w:type="dxa"/>
            <w:vMerge w:val="restart"/>
          </w:tcPr>
          <w:p w:rsidR="00794586" w:rsidRPr="00444A1A" w:rsidRDefault="00794586" w:rsidP="00476DE4">
            <w:pPr>
              <w:pStyle w:val="tl"/>
              <w:contextualSpacing/>
              <w:rPr>
                <w:lang w:eastAsia="en-US"/>
              </w:rPr>
            </w:pPr>
            <w:r w:rsidRPr="00476DE4">
              <w:rPr>
                <w:color w:val="2A2928"/>
              </w:rPr>
              <w:t>6) внесення змін до</w:t>
            </w:r>
            <w:r w:rsidRPr="00476DE4">
              <w:rPr>
                <w:rStyle w:val="apple-converted-space"/>
                <w:color w:val="2A2928"/>
              </w:rPr>
              <w:t> </w:t>
            </w:r>
            <w:hyperlink r:id="rId8" w:tgtFrame="_top" w:history="1">
              <w:r w:rsidRPr="00476DE4">
                <w:rPr>
                  <w:rStyle w:val="af0"/>
                </w:rPr>
                <w:t xml:space="preserve">наказу Мін'юсту від 3 липня 2013 р. N 1325/5 "Про затвердження </w:t>
              </w:r>
              <w:r w:rsidRPr="00476DE4">
                <w:rPr>
                  <w:rStyle w:val="af0"/>
                </w:rPr>
                <w:lastRenderedPageBreak/>
                <w:t>Положення про територіальне (міжрегіональне) воєнізоване формування Державної кримінально-виконавчої служби України"</w:t>
              </w:r>
            </w:hyperlink>
            <w:r w:rsidRPr="00476DE4">
              <w:rPr>
                <w:rStyle w:val="apple-converted-space"/>
                <w:color w:val="2A2928"/>
              </w:rPr>
              <w:t> </w:t>
            </w:r>
            <w:r w:rsidRPr="00476DE4">
              <w:rPr>
                <w:color w:val="2A2928"/>
              </w:rPr>
              <w:t xml:space="preserve">з урахуванням рекомендацій міжнародних та національних інституцій, зокрема щодо позбавлення невластивих поточних функцій, які мають здійснюватися </w:t>
            </w:r>
            <w:r w:rsidRPr="00476DE4">
              <w:rPr>
                <w:color w:val="2A2928"/>
              </w:rPr>
              <w:lastRenderedPageBreak/>
              <w:t>установами виконання покарань, зокрема проведення обшуків житлової та виробничої зон, речей засуджених тощо;</w:t>
            </w:r>
            <w:r w:rsidRPr="00476DE4">
              <w:rPr>
                <w:color w:val="2A2928"/>
              </w:rPr>
              <w:br/>
              <w:t xml:space="preserve">забезпечення правопорядку, додержання встановленого законом та іншими нормативно-правовими актами порядку виконання і відбування </w:t>
            </w:r>
            <w:r w:rsidRPr="00476DE4">
              <w:rPr>
                <w:color w:val="2A2928"/>
              </w:rPr>
              <w:lastRenderedPageBreak/>
              <w:t>покарання в установах виконання покарань і слідчих ізоляторах та на прилеглій до них території (крім випадків масових заворушень та або інших особливих випадків)</w:t>
            </w:r>
          </w:p>
        </w:tc>
        <w:tc>
          <w:tcPr>
            <w:tcW w:w="1847" w:type="dxa"/>
            <w:vMerge w:val="restart"/>
          </w:tcPr>
          <w:p w:rsidR="00794586" w:rsidRPr="00444A1A" w:rsidRDefault="00794586" w:rsidP="00476DE4">
            <w:pPr>
              <w:pStyle w:val="tl"/>
              <w:contextualSpacing/>
              <w:rPr>
                <w:lang w:eastAsia="en-US"/>
              </w:rPr>
            </w:pPr>
            <w:r w:rsidRPr="00476DE4">
              <w:rPr>
                <w:color w:val="2A2928"/>
              </w:rPr>
              <w:lastRenderedPageBreak/>
              <w:t>наказ затверджено</w:t>
            </w:r>
          </w:p>
        </w:tc>
        <w:tc>
          <w:tcPr>
            <w:tcW w:w="1559" w:type="dxa"/>
            <w:vMerge w:val="restart"/>
          </w:tcPr>
          <w:p w:rsidR="00794586" w:rsidRPr="00444A1A" w:rsidRDefault="00794586" w:rsidP="00476DE4">
            <w:pPr>
              <w:pStyle w:val="tc"/>
              <w:contextualSpacing/>
              <w:jc w:val="center"/>
              <w:rPr>
                <w:lang w:eastAsia="en-US"/>
              </w:rPr>
            </w:pPr>
            <w:r w:rsidRPr="00476DE4">
              <w:rPr>
                <w:color w:val="2A2928"/>
              </w:rPr>
              <w:t>II квартал 2016 р.</w:t>
            </w:r>
          </w:p>
        </w:tc>
        <w:tc>
          <w:tcPr>
            <w:tcW w:w="2126" w:type="dxa"/>
            <w:vMerge w:val="restart"/>
          </w:tcPr>
          <w:p w:rsidR="00794586" w:rsidRPr="00444A1A" w:rsidRDefault="00794586" w:rsidP="00476DE4">
            <w:pPr>
              <w:pStyle w:val="tl"/>
              <w:contextualSpacing/>
              <w:rPr>
                <w:lang w:eastAsia="en-US"/>
              </w:rPr>
            </w:pPr>
            <w:r w:rsidRPr="00476DE4">
              <w:rPr>
                <w:color w:val="2A2928"/>
              </w:rPr>
              <w:t>Мін'юст</w:t>
            </w:r>
            <w:r w:rsidRPr="00476DE4">
              <w:rPr>
                <w:color w:val="2A2928"/>
              </w:rPr>
              <w:br/>
              <w:t>ДПтС</w:t>
            </w:r>
            <w:r w:rsidRPr="00476DE4">
              <w:rPr>
                <w:color w:val="2A2928"/>
              </w:rPr>
              <w:br/>
              <w:t>Харківська правозахисна група (за згодою)</w:t>
            </w:r>
          </w:p>
        </w:tc>
        <w:tc>
          <w:tcPr>
            <w:tcW w:w="5244" w:type="dxa"/>
            <w:vMerge w:val="restart"/>
          </w:tcPr>
          <w:p w:rsidR="00794586" w:rsidRPr="00476DE4" w:rsidRDefault="00794586" w:rsidP="00476DE4">
            <w:pPr>
              <w:pStyle w:val="aff4"/>
              <w:contextualSpacing/>
              <w:jc w:val="both"/>
              <w:rPr>
                <w:b/>
              </w:rPr>
            </w:pPr>
            <w:r w:rsidRPr="00476DE4">
              <w:rPr>
                <w:b/>
              </w:rPr>
              <w:t>Виконання триває</w:t>
            </w:r>
          </w:p>
          <w:p w:rsidR="00794586" w:rsidRPr="00476DE4" w:rsidRDefault="00794586" w:rsidP="00476DE4">
            <w:pPr>
              <w:pStyle w:val="aff4"/>
              <w:contextualSpacing/>
              <w:jc w:val="both"/>
              <w:rPr>
                <w:bCs/>
              </w:rPr>
            </w:pPr>
            <w:r w:rsidRPr="00476DE4">
              <w:t xml:space="preserve">Міністерством юстиції видано наказ від 06.02.2017 № 292/5 «Про затвердження Положення про </w:t>
            </w:r>
            <w:r w:rsidRPr="00476DE4">
              <w:lastRenderedPageBreak/>
              <w:t xml:space="preserve">територіальне (міжрегіональне) воєнізоване формування Державної кримінально-виконавчої служби України», зареєстрований в Міністерстві юстиції України </w:t>
            </w:r>
            <w:r w:rsidRPr="00476DE4">
              <w:rPr>
                <w:bCs/>
              </w:rPr>
              <w:t xml:space="preserve">08 лютого 2017 року за </w:t>
            </w:r>
            <w:r w:rsidRPr="00476DE4">
              <w:rPr>
                <w:bCs/>
              </w:rPr>
              <w:br/>
              <w:t xml:space="preserve">№ 177/30045. </w:t>
            </w:r>
          </w:p>
          <w:p w:rsidR="00794586" w:rsidRPr="00444A1A" w:rsidRDefault="00794586" w:rsidP="00476DE4">
            <w:pPr>
              <w:pStyle w:val="aff4"/>
              <w:contextualSpacing/>
              <w:jc w:val="both"/>
              <w:rPr>
                <w:lang w:eastAsia="en-US"/>
              </w:rPr>
            </w:pPr>
            <w:r w:rsidRPr="00476DE4">
              <w:rPr>
                <w:bCs/>
              </w:rPr>
              <w:t xml:space="preserve">На сьогодні опрацьовується питання щодо підготовки проекту наказу Міністерства юстиції України </w:t>
            </w:r>
            <w:r w:rsidRPr="00476DE4">
              <w:t xml:space="preserve">«Про затвердження змін до наказу Міністерства юстиції України від 06 лютого 2017 року № </w:t>
            </w:r>
            <w:r w:rsidRPr="00476DE4">
              <w:lastRenderedPageBreak/>
              <w:t>292/5»</w:t>
            </w:r>
            <w:r w:rsidRPr="00476DE4">
              <w:rPr>
                <w:bCs/>
              </w:rPr>
              <w:t xml:space="preserve"> щодо внесення змін стосовно </w:t>
            </w:r>
            <w:r w:rsidRPr="00476DE4">
              <w:t xml:space="preserve">позбавлення територіальних (міжрегіональних) воєнізованих формувань Державної кримінально-виконавчої служби України (далі – ДКВС України) невластивих поточних функцій, які мають здійснюватися установами виконання покарань, зокрема проведення обшуків житлової та виробничої зон, речей засуджених тощо; забезпечення правопорядку, додержання </w:t>
            </w:r>
            <w:r w:rsidRPr="00476DE4">
              <w:lastRenderedPageBreak/>
              <w:t>встановленого законом та іншими нормативно-правовими актами порядку виконання і відбування покарання в установах виконання покарань і слідчих ізоляторах та на прилеглій до них території (крім випадків масових заворушень та/або інших особливих випадків).</w:t>
            </w:r>
          </w:p>
        </w:tc>
      </w:tr>
      <w:tr w:rsidR="00794586" w:rsidRPr="00444A1A" w:rsidTr="00F02829">
        <w:trPr>
          <w:trHeight w:val="322"/>
        </w:trPr>
        <w:tc>
          <w:tcPr>
            <w:tcW w:w="1984" w:type="dxa"/>
          </w:tcPr>
          <w:p w:rsidR="00794586" w:rsidRPr="00444A1A" w:rsidRDefault="00794586" w:rsidP="005B2415">
            <w:pPr>
              <w:pStyle w:val="a5"/>
              <w:spacing w:before="60" w:line="228" w:lineRule="auto"/>
              <w:ind w:firstLine="0"/>
              <w:jc w:val="both"/>
              <w:rPr>
                <w:rFonts w:ascii="Times New Roman" w:hAnsi="Times New Roman"/>
                <w:sz w:val="24"/>
                <w:szCs w:val="24"/>
                <w:lang w:eastAsia="en-US"/>
              </w:rPr>
            </w:pPr>
          </w:p>
        </w:tc>
        <w:tc>
          <w:tcPr>
            <w:tcW w:w="2975" w:type="dxa"/>
            <w:vMerge/>
          </w:tcPr>
          <w:p w:rsidR="00794586" w:rsidRPr="00476DE4" w:rsidRDefault="00794586" w:rsidP="00476DE4">
            <w:pPr>
              <w:pStyle w:val="tl"/>
              <w:spacing w:before="0" w:beforeAutospacing="0" w:after="0" w:afterAutospacing="0"/>
              <w:contextualSpacing/>
              <w:rPr>
                <w:color w:val="2A2928"/>
              </w:rPr>
            </w:pPr>
          </w:p>
        </w:tc>
        <w:tc>
          <w:tcPr>
            <w:tcW w:w="1847" w:type="dxa"/>
            <w:vMerge/>
          </w:tcPr>
          <w:p w:rsidR="00794586" w:rsidRPr="00476DE4" w:rsidRDefault="00794586" w:rsidP="00476DE4">
            <w:pPr>
              <w:pStyle w:val="tl"/>
              <w:spacing w:before="0" w:beforeAutospacing="0" w:after="0" w:afterAutospacing="0"/>
              <w:contextualSpacing/>
              <w:rPr>
                <w:color w:val="2A2928"/>
              </w:rPr>
            </w:pPr>
          </w:p>
        </w:tc>
        <w:tc>
          <w:tcPr>
            <w:tcW w:w="1559" w:type="dxa"/>
            <w:vMerge/>
          </w:tcPr>
          <w:p w:rsidR="00794586" w:rsidRPr="00476DE4" w:rsidRDefault="00794586" w:rsidP="00476DE4">
            <w:pPr>
              <w:pStyle w:val="tc"/>
              <w:spacing w:before="0" w:beforeAutospacing="0" w:after="0" w:afterAutospacing="0"/>
              <w:contextualSpacing/>
              <w:jc w:val="center"/>
              <w:rPr>
                <w:color w:val="2A2928"/>
              </w:rPr>
            </w:pPr>
          </w:p>
        </w:tc>
        <w:tc>
          <w:tcPr>
            <w:tcW w:w="2126" w:type="dxa"/>
            <w:vMerge/>
          </w:tcPr>
          <w:p w:rsidR="00794586" w:rsidRPr="00476DE4" w:rsidRDefault="00794586" w:rsidP="00476DE4">
            <w:pPr>
              <w:pStyle w:val="tl"/>
              <w:spacing w:before="0" w:beforeAutospacing="0" w:after="0" w:afterAutospacing="0"/>
              <w:contextualSpacing/>
              <w:rPr>
                <w:color w:val="2A2928"/>
              </w:rPr>
            </w:pPr>
          </w:p>
        </w:tc>
        <w:tc>
          <w:tcPr>
            <w:tcW w:w="5244" w:type="dxa"/>
            <w:vMerge/>
          </w:tcPr>
          <w:p w:rsidR="00794586" w:rsidRPr="00476DE4" w:rsidRDefault="00794586" w:rsidP="00476DE4">
            <w:pPr>
              <w:pStyle w:val="aff4"/>
              <w:contextualSpacing/>
              <w:jc w:val="both"/>
            </w:pPr>
          </w:p>
        </w:tc>
      </w:tr>
      <w:tr w:rsidR="00794586" w:rsidRPr="00444A1A" w:rsidTr="00F02829">
        <w:tc>
          <w:tcPr>
            <w:tcW w:w="1984"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US"/>
              </w:rPr>
            </w:pPr>
          </w:p>
        </w:tc>
        <w:tc>
          <w:tcPr>
            <w:tcW w:w="2975"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US"/>
              </w:rPr>
            </w:pPr>
            <w:r w:rsidRPr="00444A1A">
              <w:rPr>
                <w:rFonts w:ascii="Times New Roman" w:hAnsi="Times New Roman"/>
                <w:sz w:val="24"/>
                <w:szCs w:val="24"/>
                <w:lang w:eastAsia="en-US"/>
              </w:rPr>
              <w:t>9) підготовка проектів актів про внесення змін до актів законодавства та відомчих нормативно-</w:t>
            </w:r>
            <w:r w:rsidRPr="00444A1A">
              <w:rPr>
                <w:rFonts w:ascii="Times New Roman" w:hAnsi="Times New Roman"/>
                <w:sz w:val="24"/>
                <w:szCs w:val="24"/>
                <w:lang w:eastAsia="en-US"/>
              </w:rPr>
              <w:lastRenderedPageBreak/>
              <w:t xml:space="preserve">правових актів з метою приведення їх у відповідність із вимогами міжнародних стандартів щодо застосування сили та спеціальних засобів у пенітенціарних установах. Визначення підстав для застосування спеціальних засобів (окремо щодо кожного їх виду) відповідно до вимог Європейських </w:t>
            </w:r>
            <w:r w:rsidRPr="00444A1A">
              <w:rPr>
                <w:rFonts w:ascii="Times New Roman" w:hAnsi="Times New Roman"/>
                <w:sz w:val="24"/>
                <w:szCs w:val="24"/>
                <w:lang w:eastAsia="en-US"/>
              </w:rPr>
              <w:lastRenderedPageBreak/>
              <w:t xml:space="preserve">в’язничних правил </w:t>
            </w:r>
          </w:p>
        </w:tc>
        <w:tc>
          <w:tcPr>
            <w:tcW w:w="1847" w:type="dxa"/>
          </w:tcPr>
          <w:p w:rsidR="008B6099" w:rsidRPr="00444A1A" w:rsidRDefault="008B6099" w:rsidP="008B6099">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законопроект внесено на розгляд Кабінету Міністрів України</w:t>
            </w:r>
          </w:p>
          <w:p w:rsidR="00794586" w:rsidRPr="00444A1A" w:rsidRDefault="008B6099" w:rsidP="008B6099">
            <w:pPr>
              <w:pStyle w:val="a5"/>
              <w:spacing w:before="60" w:after="60" w:line="228" w:lineRule="auto"/>
              <w:ind w:firstLine="0"/>
              <w:jc w:val="both"/>
              <w:rPr>
                <w:rFonts w:ascii="Times New Roman" w:eastAsia="Arial" w:hAnsi="Times New Roman"/>
                <w:sz w:val="24"/>
                <w:szCs w:val="24"/>
                <w:lang w:eastAsia="en-US"/>
              </w:rPr>
            </w:pPr>
            <w:r w:rsidRPr="00444A1A">
              <w:rPr>
                <w:rFonts w:ascii="Times New Roman" w:hAnsi="Times New Roman"/>
                <w:sz w:val="24"/>
                <w:szCs w:val="24"/>
                <w:lang w:eastAsia="en-US"/>
              </w:rPr>
              <w:t xml:space="preserve">наказ про </w:t>
            </w:r>
            <w:r w:rsidRPr="00444A1A">
              <w:rPr>
                <w:rFonts w:ascii="Times New Roman" w:hAnsi="Times New Roman"/>
                <w:sz w:val="24"/>
                <w:szCs w:val="24"/>
                <w:lang w:eastAsia="en-US"/>
              </w:rPr>
              <w:lastRenderedPageBreak/>
              <w:t>внесення змін до відповідних відомчих актів затверджено</w:t>
            </w:r>
          </w:p>
        </w:tc>
        <w:tc>
          <w:tcPr>
            <w:tcW w:w="1559" w:type="dxa"/>
          </w:tcPr>
          <w:p w:rsidR="00794586" w:rsidRPr="00444A1A" w:rsidRDefault="008B6099" w:rsidP="005B2415">
            <w:pPr>
              <w:pStyle w:val="a5"/>
              <w:spacing w:before="60" w:after="60" w:line="228" w:lineRule="auto"/>
              <w:ind w:firstLine="0"/>
              <w:jc w:val="both"/>
              <w:rPr>
                <w:rFonts w:ascii="Times New Roman" w:eastAsia="Arial" w:hAnsi="Times New Roman"/>
                <w:sz w:val="24"/>
                <w:szCs w:val="24"/>
                <w:lang w:eastAsia="en-US"/>
              </w:rPr>
            </w:pPr>
            <w:r w:rsidRPr="00444A1A">
              <w:rPr>
                <w:rFonts w:ascii="Times New Roman" w:hAnsi="Times New Roman"/>
                <w:sz w:val="24"/>
                <w:szCs w:val="24"/>
                <w:lang w:eastAsia="en-US"/>
              </w:rPr>
              <w:lastRenderedPageBreak/>
              <w:t>червень 2017 р.</w:t>
            </w:r>
          </w:p>
        </w:tc>
        <w:tc>
          <w:tcPr>
            <w:tcW w:w="2126" w:type="dxa"/>
          </w:tcPr>
          <w:p w:rsidR="008B6099" w:rsidRPr="00444A1A" w:rsidRDefault="008B6099" w:rsidP="008B6099">
            <w:pPr>
              <w:pStyle w:val="a5"/>
              <w:spacing w:before="60" w:after="60" w:line="228" w:lineRule="auto"/>
              <w:ind w:firstLine="0"/>
              <w:jc w:val="both"/>
              <w:rPr>
                <w:rFonts w:ascii="Times New Roman" w:hAnsi="Times New Roman"/>
                <w:sz w:val="24"/>
                <w:szCs w:val="24"/>
                <w:lang w:eastAsia="en-US"/>
              </w:rPr>
            </w:pPr>
            <w:r w:rsidRPr="00444A1A">
              <w:rPr>
                <w:rFonts w:ascii="Times New Roman" w:hAnsi="Times New Roman"/>
                <w:sz w:val="24"/>
                <w:szCs w:val="24"/>
                <w:lang w:eastAsia="en-US"/>
              </w:rPr>
              <w:t>Мін’юст</w:t>
            </w:r>
          </w:p>
          <w:p w:rsidR="008B6099" w:rsidRPr="00444A1A" w:rsidRDefault="008B6099" w:rsidP="008B6099">
            <w:pPr>
              <w:pStyle w:val="a5"/>
              <w:spacing w:before="60" w:after="60" w:line="228" w:lineRule="auto"/>
              <w:ind w:firstLine="0"/>
              <w:jc w:val="both"/>
              <w:rPr>
                <w:rFonts w:ascii="Times New Roman" w:hAnsi="Times New Roman"/>
                <w:sz w:val="24"/>
                <w:szCs w:val="24"/>
                <w:lang w:eastAsia="en-US"/>
              </w:rPr>
            </w:pPr>
            <w:r w:rsidRPr="00444A1A">
              <w:rPr>
                <w:rFonts w:ascii="Times New Roman" w:hAnsi="Times New Roman"/>
                <w:sz w:val="24"/>
                <w:szCs w:val="24"/>
                <w:lang w:eastAsia="en-US"/>
              </w:rPr>
              <w:t>МВС</w:t>
            </w:r>
          </w:p>
          <w:p w:rsidR="008B6099" w:rsidRPr="00444A1A" w:rsidRDefault="008B6099" w:rsidP="008B6099">
            <w:pPr>
              <w:pStyle w:val="a5"/>
              <w:tabs>
                <w:tab w:val="right" w:pos="1910"/>
              </w:tabs>
              <w:spacing w:before="60" w:after="60" w:line="228" w:lineRule="auto"/>
              <w:ind w:firstLine="0"/>
              <w:jc w:val="both"/>
              <w:rPr>
                <w:rFonts w:ascii="Times New Roman" w:hAnsi="Times New Roman"/>
                <w:sz w:val="24"/>
                <w:szCs w:val="24"/>
                <w:lang w:eastAsia="en-US"/>
              </w:rPr>
            </w:pPr>
            <w:r w:rsidRPr="00444A1A">
              <w:rPr>
                <w:rFonts w:ascii="Times New Roman" w:hAnsi="Times New Roman"/>
                <w:sz w:val="24"/>
                <w:szCs w:val="24"/>
                <w:lang w:eastAsia="en-US"/>
              </w:rPr>
              <w:t>ДПтС</w:t>
            </w:r>
            <w:r>
              <w:rPr>
                <w:rFonts w:ascii="Times New Roman" w:hAnsi="Times New Roman"/>
                <w:sz w:val="24"/>
                <w:szCs w:val="24"/>
                <w:lang w:eastAsia="en-US"/>
              </w:rPr>
              <w:tab/>
            </w:r>
          </w:p>
          <w:p w:rsidR="008B6099" w:rsidRPr="00444A1A" w:rsidRDefault="008B6099" w:rsidP="008B6099">
            <w:pPr>
              <w:pStyle w:val="a5"/>
              <w:spacing w:before="60" w:after="60" w:line="228" w:lineRule="auto"/>
              <w:ind w:firstLine="0"/>
              <w:jc w:val="both"/>
              <w:rPr>
                <w:rFonts w:ascii="Times New Roman" w:hAnsi="Times New Roman"/>
                <w:sz w:val="24"/>
                <w:szCs w:val="24"/>
                <w:lang w:eastAsia="en-US"/>
              </w:rPr>
            </w:pPr>
            <w:r w:rsidRPr="00444A1A">
              <w:rPr>
                <w:rFonts w:ascii="Times New Roman" w:hAnsi="Times New Roman"/>
                <w:sz w:val="24"/>
                <w:szCs w:val="24"/>
                <w:lang w:eastAsia="en-US"/>
              </w:rPr>
              <w:t>СБУ (за згодою)</w:t>
            </w:r>
          </w:p>
          <w:p w:rsidR="00794586" w:rsidRPr="00444A1A" w:rsidRDefault="008B6099" w:rsidP="008B6099">
            <w:pPr>
              <w:pStyle w:val="a5"/>
              <w:spacing w:before="60" w:after="60" w:line="228" w:lineRule="auto"/>
              <w:ind w:firstLine="0"/>
              <w:jc w:val="both"/>
              <w:rPr>
                <w:rFonts w:ascii="Times New Roman" w:eastAsia="Arial" w:hAnsi="Times New Roman"/>
                <w:sz w:val="24"/>
                <w:szCs w:val="24"/>
                <w:lang w:eastAsia="en-US"/>
              </w:rPr>
            </w:pPr>
            <w:r w:rsidRPr="00444A1A">
              <w:rPr>
                <w:rFonts w:ascii="Times New Roman" w:hAnsi="Times New Roman"/>
                <w:sz w:val="24"/>
                <w:szCs w:val="24"/>
                <w:lang w:eastAsia="en-US"/>
              </w:rPr>
              <w:t>Консультаці</w:t>
            </w:r>
            <w:r w:rsidRPr="00444A1A">
              <w:rPr>
                <w:rFonts w:ascii="Times New Roman" w:hAnsi="Times New Roman"/>
                <w:sz w:val="24"/>
                <w:szCs w:val="24"/>
                <w:lang w:eastAsia="en-US"/>
              </w:rPr>
              <w:lastRenderedPageBreak/>
              <w:t>йна місія ЄС (за згодою)</w:t>
            </w:r>
          </w:p>
        </w:tc>
        <w:tc>
          <w:tcPr>
            <w:tcW w:w="5244" w:type="dxa"/>
          </w:tcPr>
          <w:p w:rsidR="008B6099" w:rsidRPr="007E3EBC" w:rsidRDefault="008B6099" w:rsidP="008B6099">
            <w:pPr>
              <w:pStyle w:val="a5"/>
              <w:spacing w:before="0" w:line="228" w:lineRule="auto"/>
              <w:jc w:val="both"/>
              <w:rPr>
                <w:rFonts w:ascii="Times New Roman" w:hAnsi="Times New Roman"/>
                <w:b/>
                <w:sz w:val="24"/>
                <w:szCs w:val="24"/>
              </w:rPr>
            </w:pPr>
            <w:r>
              <w:rPr>
                <w:rFonts w:ascii="Times New Roman" w:hAnsi="Times New Roman"/>
                <w:b/>
                <w:sz w:val="24"/>
                <w:szCs w:val="24"/>
              </w:rPr>
              <w:lastRenderedPageBreak/>
              <w:t>Виконання триває</w:t>
            </w:r>
          </w:p>
          <w:p w:rsidR="008B6099" w:rsidRPr="007F0CA0" w:rsidRDefault="008B6099" w:rsidP="008B6099">
            <w:pPr>
              <w:pStyle w:val="a5"/>
              <w:spacing w:before="0" w:line="228" w:lineRule="auto"/>
              <w:jc w:val="both"/>
              <w:rPr>
                <w:rFonts w:ascii="Times New Roman" w:hAnsi="Times New Roman"/>
                <w:sz w:val="24"/>
                <w:szCs w:val="24"/>
              </w:rPr>
            </w:pPr>
            <w:r w:rsidRPr="007F0CA0">
              <w:rPr>
                <w:rFonts w:ascii="Times New Roman" w:hAnsi="Times New Roman"/>
                <w:sz w:val="24"/>
                <w:szCs w:val="24"/>
              </w:rPr>
              <w:t xml:space="preserve">у проектах нових Інструкцій з питань роботи ізоляторів тимчасового тримання Національної поліції </w:t>
            </w:r>
            <w:r w:rsidRPr="007F0CA0">
              <w:rPr>
                <w:rFonts w:ascii="Times New Roman" w:hAnsi="Times New Roman"/>
                <w:sz w:val="24"/>
                <w:szCs w:val="24"/>
              </w:rPr>
              <w:lastRenderedPageBreak/>
              <w:t xml:space="preserve">України, та з організації конвоювання затриманих, взятих під варту та засуджених осіб конвойними нарядами Національної поліції України враховано рекомендації викладені в Доповіді Європейського комітету з питань запобігання катуванням чи нелюдському або такому, що принижує гідність, поводженню чи покаранню щодо візитів в Україну у 2012 році (пункти 31, 32, 49), у частині щодо застосування </w:t>
            </w:r>
            <w:r w:rsidRPr="007F0CA0">
              <w:rPr>
                <w:rFonts w:ascii="Times New Roman" w:hAnsi="Times New Roman"/>
                <w:sz w:val="24"/>
                <w:szCs w:val="24"/>
              </w:rPr>
              <w:lastRenderedPageBreak/>
              <w:t>наручників тільки до тих пір поки це є абсолютно необхідним, та до довічно ув’язнених. Фіксація застосування засобів примусу до осіб, які утримуються в ІТТ, здійснюється шляхом внесення відповідної інформації до інформаційної підсистеми «Сustodyrecords».</w:t>
            </w:r>
          </w:p>
          <w:p w:rsidR="00794586" w:rsidRPr="00444A1A" w:rsidRDefault="008B6099" w:rsidP="008B6099">
            <w:pPr>
              <w:pStyle w:val="a5"/>
              <w:spacing w:before="60" w:after="60" w:line="228" w:lineRule="auto"/>
              <w:ind w:firstLine="0"/>
              <w:jc w:val="both"/>
              <w:rPr>
                <w:rFonts w:ascii="Times New Roman" w:hAnsi="Times New Roman"/>
                <w:sz w:val="24"/>
                <w:szCs w:val="24"/>
                <w:lang w:eastAsia="en-US"/>
              </w:rPr>
            </w:pPr>
            <w:r w:rsidRPr="007F0CA0">
              <w:rPr>
                <w:rFonts w:ascii="Times New Roman" w:hAnsi="Times New Roman"/>
                <w:sz w:val="24"/>
                <w:szCs w:val="24"/>
              </w:rPr>
              <w:t xml:space="preserve">Крім того, розділом V Поліцейські заходи Закону України «Про Національну поліцію», передбачено перелік та порядок застосування заходів примусу (спеціальних засобів). Водночас зазначається, </w:t>
            </w:r>
            <w:r w:rsidRPr="007F0CA0">
              <w:rPr>
                <w:rFonts w:ascii="Times New Roman" w:hAnsi="Times New Roman"/>
                <w:sz w:val="24"/>
                <w:szCs w:val="24"/>
              </w:rPr>
              <w:lastRenderedPageBreak/>
              <w:t>що обраний поліцейський захід має бути законним, необхідни та пропорційним. Поліцейський зобов’язаний у письмовій формі повідомити свого керівника про застосування до особи заходів примусу.</w:t>
            </w:r>
          </w:p>
        </w:tc>
      </w:tr>
      <w:tr w:rsidR="00794586" w:rsidRPr="00444A1A" w:rsidTr="00F02829">
        <w:tc>
          <w:tcPr>
            <w:tcW w:w="1984" w:type="dxa"/>
          </w:tcPr>
          <w:p w:rsidR="00794586" w:rsidRPr="00444A1A" w:rsidRDefault="00794586" w:rsidP="005B2415">
            <w:pPr>
              <w:pStyle w:val="a5"/>
              <w:spacing w:line="228" w:lineRule="auto"/>
              <w:ind w:firstLine="0"/>
              <w:jc w:val="both"/>
              <w:rPr>
                <w:rFonts w:ascii="Times New Roman" w:hAnsi="Times New Roman"/>
                <w:sz w:val="24"/>
                <w:szCs w:val="24"/>
                <w:lang w:eastAsia="en-US"/>
              </w:rPr>
            </w:pPr>
          </w:p>
        </w:tc>
        <w:tc>
          <w:tcPr>
            <w:tcW w:w="2975" w:type="dxa"/>
          </w:tcPr>
          <w:p w:rsidR="00794586" w:rsidRPr="007E3EBC" w:rsidRDefault="00794586" w:rsidP="00353804">
            <w:pPr>
              <w:pStyle w:val="a5"/>
              <w:spacing w:line="228" w:lineRule="auto"/>
              <w:ind w:firstLine="0"/>
              <w:rPr>
                <w:rFonts w:ascii="Times New Roman" w:hAnsi="Times New Roman"/>
                <w:sz w:val="24"/>
                <w:szCs w:val="24"/>
                <w:lang w:eastAsia="en-US"/>
              </w:rPr>
            </w:pPr>
            <w:r w:rsidRPr="007E3EBC">
              <w:rPr>
                <w:rFonts w:ascii="Times New Roman" w:hAnsi="Times New Roman"/>
                <w:sz w:val="24"/>
                <w:szCs w:val="24"/>
                <w:lang w:eastAsia="en-US"/>
              </w:rPr>
              <w:t xml:space="preserve">14) розроблення на виконання частини другої пункту 21 Перехідних положень Кримінального процесуального кодексу України відомчого </w:t>
            </w:r>
            <w:r w:rsidRPr="007E3EBC">
              <w:rPr>
                <w:rFonts w:ascii="Times New Roman" w:hAnsi="Times New Roman"/>
                <w:sz w:val="24"/>
                <w:szCs w:val="24"/>
                <w:lang w:eastAsia="en-US"/>
              </w:rPr>
              <w:lastRenderedPageBreak/>
              <w:t>нормативно-правового акта з метою врегулювання питання щодо заміни в судах загальної юрисдикції металевих загороджень, які відокремлюють підсудних від складу суду і присутніх громадян, на загородження із скла;</w:t>
            </w:r>
          </w:p>
          <w:p w:rsidR="00794586" w:rsidRPr="007E3EBC" w:rsidRDefault="00794586" w:rsidP="00353804">
            <w:pPr>
              <w:pStyle w:val="a5"/>
              <w:spacing w:line="228" w:lineRule="auto"/>
              <w:ind w:firstLine="0"/>
              <w:rPr>
                <w:rFonts w:ascii="Times New Roman" w:hAnsi="Times New Roman"/>
                <w:sz w:val="24"/>
                <w:szCs w:val="24"/>
                <w:lang w:eastAsia="en-US"/>
              </w:rPr>
            </w:pPr>
            <w:r w:rsidRPr="007E3EBC">
              <w:rPr>
                <w:rFonts w:ascii="Times New Roman" w:hAnsi="Times New Roman"/>
                <w:sz w:val="24"/>
                <w:szCs w:val="24"/>
                <w:lang w:eastAsia="en-US"/>
              </w:rPr>
              <w:t xml:space="preserve">здійснення розрахунків потреби коштів на здійснення такої заміни та внесення </w:t>
            </w:r>
            <w:r w:rsidRPr="007E3EBC">
              <w:rPr>
                <w:rFonts w:ascii="Times New Roman" w:hAnsi="Times New Roman"/>
                <w:sz w:val="24"/>
                <w:szCs w:val="24"/>
                <w:lang w:eastAsia="en-US"/>
              </w:rPr>
              <w:lastRenderedPageBreak/>
              <w:t>відповідних пропозиції щодо бюджетного фінансування зазначених заходів</w:t>
            </w:r>
          </w:p>
        </w:tc>
        <w:tc>
          <w:tcPr>
            <w:tcW w:w="1847" w:type="dxa"/>
          </w:tcPr>
          <w:p w:rsidR="00794586" w:rsidRPr="007E3EBC" w:rsidRDefault="00794586" w:rsidP="00353804">
            <w:pPr>
              <w:pStyle w:val="a5"/>
              <w:spacing w:line="228" w:lineRule="auto"/>
              <w:ind w:firstLine="0"/>
              <w:rPr>
                <w:rFonts w:ascii="Times New Roman" w:eastAsia="Arial" w:hAnsi="Times New Roman"/>
                <w:sz w:val="24"/>
                <w:szCs w:val="24"/>
                <w:lang w:eastAsia="en-US"/>
              </w:rPr>
            </w:pPr>
            <w:r w:rsidRPr="007E3EBC">
              <w:rPr>
                <w:rFonts w:ascii="Times New Roman" w:hAnsi="Times New Roman"/>
                <w:sz w:val="24"/>
                <w:szCs w:val="24"/>
                <w:lang w:eastAsia="en-US"/>
              </w:rPr>
              <w:lastRenderedPageBreak/>
              <w:t>передбачено кошти у державному бюджеті</w:t>
            </w:r>
          </w:p>
          <w:p w:rsidR="00794586" w:rsidRPr="007E3EBC" w:rsidRDefault="00794586" w:rsidP="00353804">
            <w:pPr>
              <w:pStyle w:val="a5"/>
              <w:spacing w:line="228" w:lineRule="auto"/>
              <w:ind w:firstLine="0"/>
              <w:rPr>
                <w:rFonts w:ascii="Times New Roman" w:hAnsi="Times New Roman"/>
                <w:sz w:val="24"/>
                <w:szCs w:val="24"/>
                <w:lang w:eastAsia="en-US"/>
              </w:rPr>
            </w:pPr>
            <w:r w:rsidRPr="007E3EBC">
              <w:rPr>
                <w:rFonts w:ascii="Times New Roman" w:hAnsi="Times New Roman"/>
                <w:sz w:val="24"/>
                <w:szCs w:val="24"/>
                <w:lang w:eastAsia="en-US"/>
              </w:rPr>
              <w:t>розроблено та затверджено відповідний нормативно-правовий акт</w:t>
            </w:r>
          </w:p>
          <w:p w:rsidR="00794586" w:rsidRPr="007E3EBC" w:rsidRDefault="00794586" w:rsidP="00353804">
            <w:pPr>
              <w:pStyle w:val="a5"/>
              <w:spacing w:line="228" w:lineRule="auto"/>
              <w:ind w:firstLine="0"/>
              <w:rPr>
                <w:rFonts w:ascii="Times New Roman" w:hAnsi="Times New Roman"/>
                <w:sz w:val="24"/>
                <w:szCs w:val="24"/>
                <w:lang w:eastAsia="en-US"/>
              </w:rPr>
            </w:pPr>
            <w:r w:rsidRPr="007E3EBC">
              <w:rPr>
                <w:rFonts w:ascii="Times New Roman" w:hAnsi="Times New Roman"/>
                <w:sz w:val="24"/>
                <w:szCs w:val="24"/>
                <w:lang w:eastAsia="en-US"/>
              </w:rPr>
              <w:t xml:space="preserve">замінено </w:t>
            </w:r>
            <w:r w:rsidRPr="007E3EBC">
              <w:rPr>
                <w:rFonts w:ascii="Times New Roman" w:hAnsi="Times New Roman"/>
                <w:sz w:val="24"/>
                <w:szCs w:val="24"/>
                <w:lang w:eastAsia="en-US"/>
              </w:rPr>
              <w:lastRenderedPageBreak/>
              <w:t>металеві загородження  в залах судових засідань на загородження із скла</w:t>
            </w:r>
          </w:p>
        </w:tc>
        <w:tc>
          <w:tcPr>
            <w:tcW w:w="1559" w:type="dxa"/>
          </w:tcPr>
          <w:p w:rsidR="00794586" w:rsidRPr="007E3EBC" w:rsidRDefault="00794586" w:rsidP="00353804">
            <w:pPr>
              <w:pStyle w:val="a5"/>
              <w:spacing w:line="228" w:lineRule="auto"/>
              <w:ind w:firstLine="0"/>
              <w:rPr>
                <w:rFonts w:ascii="Times New Roman" w:eastAsia="Arial" w:hAnsi="Times New Roman"/>
                <w:sz w:val="24"/>
                <w:szCs w:val="24"/>
                <w:lang w:eastAsia="en-US"/>
              </w:rPr>
            </w:pPr>
            <w:r w:rsidRPr="007E3EBC">
              <w:rPr>
                <w:rFonts w:ascii="Times New Roman" w:hAnsi="Times New Roman"/>
                <w:sz w:val="24"/>
                <w:szCs w:val="24"/>
                <w:lang w:eastAsia="en-US"/>
              </w:rPr>
              <w:lastRenderedPageBreak/>
              <w:t>IV квартал 2017 р.</w:t>
            </w:r>
          </w:p>
        </w:tc>
        <w:tc>
          <w:tcPr>
            <w:tcW w:w="2126" w:type="dxa"/>
          </w:tcPr>
          <w:p w:rsidR="00794586" w:rsidRPr="007E3EBC" w:rsidRDefault="00794586" w:rsidP="00353804">
            <w:pPr>
              <w:pStyle w:val="a5"/>
              <w:spacing w:line="228" w:lineRule="auto"/>
              <w:ind w:firstLine="0"/>
              <w:rPr>
                <w:rFonts w:ascii="Times New Roman" w:hAnsi="Times New Roman"/>
                <w:sz w:val="24"/>
                <w:szCs w:val="24"/>
                <w:lang w:eastAsia="en-US"/>
              </w:rPr>
            </w:pPr>
            <w:r w:rsidRPr="007E3EBC">
              <w:rPr>
                <w:rFonts w:ascii="Times New Roman" w:hAnsi="Times New Roman"/>
                <w:sz w:val="24"/>
                <w:szCs w:val="24"/>
                <w:lang w:eastAsia="en-US"/>
              </w:rPr>
              <w:t>МВС</w:t>
            </w:r>
          </w:p>
          <w:p w:rsidR="00794586" w:rsidRPr="007E3EBC" w:rsidRDefault="00794586" w:rsidP="00353804">
            <w:pPr>
              <w:pStyle w:val="a5"/>
              <w:spacing w:line="228" w:lineRule="auto"/>
              <w:ind w:firstLine="0"/>
              <w:rPr>
                <w:rFonts w:ascii="Times New Roman" w:hAnsi="Times New Roman"/>
                <w:sz w:val="24"/>
                <w:szCs w:val="24"/>
                <w:lang w:eastAsia="en-US"/>
              </w:rPr>
            </w:pPr>
            <w:r w:rsidRPr="007E3EBC">
              <w:rPr>
                <w:rFonts w:ascii="Times New Roman" w:hAnsi="Times New Roman"/>
                <w:sz w:val="24"/>
                <w:szCs w:val="24"/>
                <w:lang w:eastAsia="en-US"/>
              </w:rPr>
              <w:t>Мінфін</w:t>
            </w:r>
          </w:p>
          <w:p w:rsidR="00794586" w:rsidRPr="007E3EBC" w:rsidRDefault="00794586" w:rsidP="00353804">
            <w:pPr>
              <w:pStyle w:val="a5"/>
              <w:spacing w:line="228" w:lineRule="auto"/>
              <w:ind w:firstLine="0"/>
              <w:rPr>
                <w:rFonts w:ascii="Times New Roman" w:hAnsi="Times New Roman"/>
                <w:sz w:val="24"/>
                <w:szCs w:val="24"/>
                <w:lang w:eastAsia="en-US"/>
              </w:rPr>
            </w:pPr>
            <w:r w:rsidRPr="007E3EBC">
              <w:rPr>
                <w:rFonts w:ascii="Times New Roman" w:hAnsi="Times New Roman"/>
                <w:sz w:val="24"/>
                <w:szCs w:val="24"/>
                <w:lang w:eastAsia="en-US"/>
              </w:rPr>
              <w:t>ДСА (за згодою)</w:t>
            </w:r>
          </w:p>
        </w:tc>
        <w:tc>
          <w:tcPr>
            <w:tcW w:w="5244" w:type="dxa"/>
          </w:tcPr>
          <w:p w:rsidR="00794586" w:rsidRDefault="00794586" w:rsidP="005B2415">
            <w:pPr>
              <w:pStyle w:val="a5"/>
              <w:spacing w:line="228" w:lineRule="auto"/>
              <w:ind w:firstLine="0"/>
              <w:jc w:val="both"/>
              <w:rPr>
                <w:rFonts w:ascii="Times New Roman" w:hAnsi="Times New Roman"/>
                <w:b/>
                <w:sz w:val="24"/>
                <w:szCs w:val="24"/>
                <w:lang w:eastAsia="en-US"/>
              </w:rPr>
            </w:pPr>
            <w:r w:rsidRPr="007E3EBC">
              <w:rPr>
                <w:rFonts w:ascii="Times New Roman" w:hAnsi="Times New Roman"/>
                <w:b/>
                <w:sz w:val="24"/>
                <w:szCs w:val="24"/>
                <w:lang w:eastAsia="en-US"/>
              </w:rPr>
              <w:t>Виконано у звітному періоді.</w:t>
            </w:r>
          </w:p>
          <w:p w:rsidR="00794586" w:rsidRPr="007F0CA0" w:rsidRDefault="00794586" w:rsidP="007E3EBC">
            <w:pPr>
              <w:pStyle w:val="a5"/>
              <w:spacing w:before="0" w:line="228" w:lineRule="auto"/>
              <w:jc w:val="both"/>
              <w:rPr>
                <w:rFonts w:ascii="Times New Roman" w:hAnsi="Times New Roman"/>
                <w:sz w:val="24"/>
                <w:szCs w:val="24"/>
              </w:rPr>
            </w:pPr>
            <w:r w:rsidRPr="007F0CA0">
              <w:rPr>
                <w:rFonts w:ascii="Times New Roman" w:hAnsi="Times New Roman"/>
                <w:sz w:val="24"/>
                <w:szCs w:val="24"/>
              </w:rPr>
              <w:t xml:space="preserve">Наказом ДСАУ від 20.03.2017 № 350 «Про затвердження Загальних вимог до загородження зі спеціального захисного скла для розміщення </w:t>
            </w:r>
            <w:r w:rsidRPr="007F0CA0">
              <w:rPr>
                <w:rFonts w:ascii="Times New Roman" w:hAnsi="Times New Roman"/>
                <w:sz w:val="24"/>
                <w:szCs w:val="24"/>
              </w:rPr>
              <w:lastRenderedPageBreak/>
              <w:t xml:space="preserve">обвинувачених (підсудних), засуджених» (враховуючи лист МВС від 19.01.2017 № 14/127) затверджено загальні вимоги щодо врегулювання вказаного питання та їх застосовування Апеляційним судам та територіальним управлінням Державної судової адміністрації України до загородження при заміні існуючих металевих загороджень у залах судових засідань для розгляду кримінальних справ, а також при облаштуванні нових </w:t>
            </w:r>
            <w:r w:rsidRPr="007F0CA0">
              <w:rPr>
                <w:rFonts w:ascii="Times New Roman" w:hAnsi="Times New Roman"/>
                <w:sz w:val="24"/>
                <w:szCs w:val="24"/>
              </w:rPr>
              <w:lastRenderedPageBreak/>
              <w:t>залів судових засідань для розгляду кримінальних справ.</w:t>
            </w:r>
          </w:p>
          <w:p w:rsidR="00794586" w:rsidRPr="007E3EBC" w:rsidRDefault="00794586" w:rsidP="007E3EBC">
            <w:pPr>
              <w:pStyle w:val="a5"/>
              <w:spacing w:line="228" w:lineRule="auto"/>
              <w:ind w:firstLine="0"/>
              <w:jc w:val="both"/>
              <w:rPr>
                <w:rFonts w:ascii="Times New Roman" w:hAnsi="Times New Roman"/>
                <w:sz w:val="24"/>
                <w:szCs w:val="24"/>
                <w:lang w:eastAsia="en-US"/>
              </w:rPr>
            </w:pPr>
            <w:r w:rsidRPr="007F0CA0">
              <w:rPr>
                <w:rFonts w:ascii="Times New Roman" w:hAnsi="Times New Roman"/>
                <w:sz w:val="24"/>
                <w:szCs w:val="24"/>
              </w:rPr>
              <w:t>Поряд з цим, спільним наказом МВС, Мін’юсту, ВСУ, ВССУ з розгляду цивільних і кримінальних справ, ДСА і ГПУ від 26.05.2015 № 698/27143 передбачена можливість використання стандартних металевих загороджень у залах судових засідань, місць для тримання обвинувачених (підсудних), засуджених до повної їх заміни загородженням зі скла чи органічного скла.</w:t>
            </w:r>
          </w:p>
        </w:tc>
      </w:tr>
      <w:tr w:rsidR="00794586" w:rsidRPr="00444A1A" w:rsidTr="00F02829">
        <w:tc>
          <w:tcPr>
            <w:tcW w:w="1984" w:type="dxa"/>
          </w:tcPr>
          <w:p w:rsidR="00794586" w:rsidRPr="00444A1A" w:rsidRDefault="00794586" w:rsidP="005B2415">
            <w:pPr>
              <w:pStyle w:val="a5"/>
              <w:spacing w:before="60" w:after="60" w:line="228" w:lineRule="auto"/>
              <w:ind w:firstLine="0"/>
              <w:jc w:val="both"/>
              <w:rPr>
                <w:rFonts w:ascii="Times New Roman" w:eastAsia="Arial" w:hAnsi="Times New Roman"/>
                <w:sz w:val="24"/>
                <w:szCs w:val="24"/>
                <w:lang w:eastAsia="en-US"/>
              </w:rPr>
            </w:pPr>
            <w:r w:rsidRPr="00444A1A">
              <w:rPr>
                <w:rFonts w:ascii="Times New Roman" w:hAnsi="Times New Roman"/>
                <w:sz w:val="24"/>
                <w:szCs w:val="24"/>
                <w:lang w:eastAsia="en-US"/>
              </w:rPr>
              <w:lastRenderedPageBreak/>
              <w:t xml:space="preserve">8. Забезпечення відшкодування шкоди та реабілітації жертв злочинів, пов’язаних із катуваннями, жорстоким, нелюдським або таким, що принижує гідність, поводженням чи покаранням, відповідно </w:t>
            </w:r>
            <w:r w:rsidRPr="00444A1A">
              <w:rPr>
                <w:rFonts w:ascii="Times New Roman" w:hAnsi="Times New Roman"/>
                <w:sz w:val="24"/>
                <w:szCs w:val="24"/>
                <w:lang w:eastAsia="en-US"/>
              </w:rPr>
              <w:lastRenderedPageBreak/>
              <w:t>до міжнародних стандартів</w:t>
            </w:r>
          </w:p>
        </w:tc>
        <w:tc>
          <w:tcPr>
            <w:tcW w:w="2975" w:type="dxa"/>
          </w:tcPr>
          <w:p w:rsidR="00794586" w:rsidRPr="00444A1A" w:rsidRDefault="00794586" w:rsidP="0049103C">
            <w:pPr>
              <w:pStyle w:val="a5"/>
              <w:spacing w:before="60" w:after="60" w:line="228" w:lineRule="auto"/>
              <w:ind w:firstLine="0"/>
              <w:jc w:val="both"/>
              <w:rPr>
                <w:rFonts w:ascii="Times New Roman" w:eastAsia="Arial" w:hAnsi="Times New Roman"/>
                <w:sz w:val="24"/>
                <w:szCs w:val="24"/>
                <w:lang w:eastAsia="en-US"/>
              </w:rPr>
            </w:pPr>
            <w:r w:rsidRPr="00444A1A">
              <w:rPr>
                <w:rFonts w:ascii="Times New Roman" w:hAnsi="Times New Roman"/>
                <w:sz w:val="24"/>
                <w:szCs w:val="24"/>
                <w:lang w:eastAsia="en-US"/>
              </w:rPr>
              <w:lastRenderedPageBreak/>
              <w:t xml:space="preserve">13) розроблення та прийняття відповідного наказу Мін’юсту, а також встановлення обладнання, необхідного для запровадження електронної бази даних про всіх засуджених та ув’язнених і системи внутрішньої комунікації щодо рапортування з режимних питань (дисциплінарна практика, </w:t>
            </w:r>
            <w:r w:rsidRPr="00444A1A">
              <w:rPr>
                <w:rFonts w:ascii="Times New Roman" w:hAnsi="Times New Roman"/>
                <w:sz w:val="24"/>
                <w:szCs w:val="24"/>
                <w:lang w:eastAsia="en-US"/>
              </w:rPr>
              <w:lastRenderedPageBreak/>
              <w:t xml:space="preserve">застосування спеціальних засобів та сили, проведення обшуків тощо) в усіх установах виконання покарань та попереднього ув’язнення; забезпечення можливості прослідковування суб’єктами зовнішнього та внутрішнього контролю внесення змін до інформації, яка комунікувалася через електронну </w:t>
            </w:r>
            <w:r w:rsidRPr="00444A1A">
              <w:rPr>
                <w:rFonts w:ascii="Times New Roman" w:hAnsi="Times New Roman"/>
                <w:sz w:val="24"/>
                <w:szCs w:val="24"/>
                <w:lang w:eastAsia="en-US"/>
              </w:rPr>
              <w:lastRenderedPageBreak/>
              <w:t>систему</w:t>
            </w:r>
          </w:p>
        </w:tc>
        <w:tc>
          <w:tcPr>
            <w:tcW w:w="1847" w:type="dxa"/>
          </w:tcPr>
          <w:p w:rsidR="00794586" w:rsidRPr="00444A1A" w:rsidRDefault="00794586" w:rsidP="0049103C">
            <w:pPr>
              <w:pStyle w:val="a5"/>
              <w:spacing w:before="0" w:after="60" w:line="228" w:lineRule="auto"/>
              <w:ind w:firstLine="0"/>
              <w:jc w:val="both"/>
              <w:rPr>
                <w:rFonts w:ascii="Times New Roman" w:hAnsi="Times New Roman"/>
                <w:sz w:val="24"/>
                <w:szCs w:val="24"/>
                <w:lang w:eastAsia="en-US"/>
              </w:rPr>
            </w:pPr>
            <w:r w:rsidRPr="00444A1A">
              <w:rPr>
                <w:rFonts w:ascii="Times New Roman" w:hAnsi="Times New Roman"/>
                <w:sz w:val="24"/>
                <w:szCs w:val="24"/>
                <w:lang w:eastAsia="en-US"/>
              </w:rPr>
              <w:lastRenderedPageBreak/>
              <w:t>затверджено наказ Мін’юсту</w:t>
            </w:r>
          </w:p>
          <w:p w:rsidR="00794586" w:rsidRPr="00444A1A" w:rsidRDefault="00794586" w:rsidP="0049103C">
            <w:pPr>
              <w:pStyle w:val="a5"/>
              <w:spacing w:before="60" w:after="60" w:line="228" w:lineRule="auto"/>
              <w:ind w:firstLine="0"/>
              <w:jc w:val="both"/>
              <w:rPr>
                <w:rFonts w:ascii="Times New Roman" w:eastAsia="Arial" w:hAnsi="Times New Roman"/>
                <w:sz w:val="24"/>
                <w:szCs w:val="24"/>
                <w:lang w:eastAsia="en-US"/>
              </w:rPr>
            </w:pPr>
            <w:r w:rsidRPr="00444A1A">
              <w:rPr>
                <w:rFonts w:ascii="Times New Roman" w:hAnsi="Times New Roman"/>
                <w:sz w:val="24"/>
                <w:szCs w:val="24"/>
                <w:lang w:eastAsia="en-US"/>
              </w:rPr>
              <w:t xml:space="preserve">в кожній установі виконання покарань та попереднього ув’язнення встановлено обладнання, необхідне для запровадження електронної бази даних про всіх засуджених та ув’язнених та системи внутрішньої комунікації </w:t>
            </w:r>
          </w:p>
        </w:tc>
        <w:tc>
          <w:tcPr>
            <w:tcW w:w="1559" w:type="dxa"/>
          </w:tcPr>
          <w:p w:rsidR="00794586" w:rsidRPr="00444A1A" w:rsidRDefault="00794586" w:rsidP="0049103C">
            <w:pPr>
              <w:pStyle w:val="a5"/>
              <w:spacing w:before="60" w:after="60" w:line="228" w:lineRule="auto"/>
              <w:ind w:firstLine="0"/>
              <w:jc w:val="both"/>
              <w:rPr>
                <w:rFonts w:ascii="Times New Roman" w:eastAsia="Arial" w:hAnsi="Times New Roman"/>
                <w:sz w:val="24"/>
                <w:szCs w:val="24"/>
                <w:lang w:eastAsia="en-US"/>
              </w:rPr>
            </w:pPr>
            <w:r w:rsidRPr="00444A1A">
              <w:rPr>
                <w:rFonts w:ascii="Times New Roman" w:hAnsi="Times New Roman"/>
                <w:sz w:val="24"/>
                <w:szCs w:val="24"/>
                <w:lang w:eastAsia="en-US"/>
              </w:rPr>
              <w:t>I квартал 2017 р.</w:t>
            </w:r>
          </w:p>
        </w:tc>
        <w:tc>
          <w:tcPr>
            <w:tcW w:w="2126" w:type="dxa"/>
          </w:tcPr>
          <w:p w:rsidR="00794586" w:rsidRPr="00444A1A" w:rsidRDefault="00794586" w:rsidP="0049103C">
            <w:pPr>
              <w:pStyle w:val="a5"/>
              <w:spacing w:before="60" w:after="60" w:line="228" w:lineRule="auto"/>
              <w:ind w:firstLine="0"/>
              <w:jc w:val="both"/>
              <w:rPr>
                <w:rFonts w:ascii="Times New Roman" w:hAnsi="Times New Roman"/>
                <w:sz w:val="24"/>
                <w:szCs w:val="24"/>
                <w:lang w:eastAsia="en-US"/>
              </w:rPr>
            </w:pPr>
            <w:r w:rsidRPr="00444A1A">
              <w:rPr>
                <w:rFonts w:ascii="Times New Roman" w:hAnsi="Times New Roman"/>
                <w:sz w:val="24"/>
                <w:szCs w:val="24"/>
                <w:lang w:eastAsia="en-US"/>
              </w:rPr>
              <w:t>Мін’юст</w:t>
            </w:r>
          </w:p>
          <w:p w:rsidR="00794586" w:rsidRPr="00444A1A" w:rsidRDefault="00794586" w:rsidP="0049103C">
            <w:pPr>
              <w:pStyle w:val="a5"/>
              <w:spacing w:before="60" w:after="60" w:line="228" w:lineRule="auto"/>
              <w:ind w:firstLine="0"/>
              <w:jc w:val="both"/>
              <w:rPr>
                <w:rFonts w:ascii="Times New Roman" w:hAnsi="Times New Roman"/>
                <w:sz w:val="24"/>
                <w:szCs w:val="24"/>
                <w:lang w:eastAsia="en-US"/>
              </w:rPr>
            </w:pPr>
            <w:r w:rsidRPr="00444A1A">
              <w:rPr>
                <w:rFonts w:ascii="Times New Roman" w:hAnsi="Times New Roman"/>
                <w:sz w:val="24"/>
                <w:szCs w:val="24"/>
                <w:lang w:eastAsia="en-US"/>
              </w:rPr>
              <w:t>Мінфін</w:t>
            </w:r>
          </w:p>
          <w:p w:rsidR="00794586" w:rsidRPr="00444A1A" w:rsidRDefault="00794586" w:rsidP="0049103C">
            <w:pPr>
              <w:pStyle w:val="a5"/>
              <w:spacing w:before="60" w:after="60" w:line="228" w:lineRule="auto"/>
              <w:ind w:firstLine="0"/>
              <w:jc w:val="both"/>
              <w:rPr>
                <w:rFonts w:ascii="Times New Roman" w:hAnsi="Times New Roman"/>
                <w:sz w:val="24"/>
                <w:szCs w:val="24"/>
                <w:lang w:eastAsia="en-US"/>
              </w:rPr>
            </w:pPr>
            <w:r w:rsidRPr="00444A1A">
              <w:rPr>
                <w:rFonts w:ascii="Times New Roman" w:hAnsi="Times New Roman"/>
                <w:sz w:val="24"/>
                <w:szCs w:val="24"/>
                <w:lang w:eastAsia="en-US"/>
              </w:rPr>
              <w:t>ДПтС</w:t>
            </w:r>
          </w:p>
          <w:p w:rsidR="00794586" w:rsidRPr="00444A1A" w:rsidRDefault="00794586" w:rsidP="0049103C">
            <w:pPr>
              <w:pStyle w:val="a5"/>
              <w:spacing w:before="60" w:after="60" w:line="228" w:lineRule="auto"/>
              <w:ind w:firstLine="0"/>
              <w:jc w:val="both"/>
              <w:rPr>
                <w:rFonts w:ascii="Times New Roman" w:eastAsia="Arial" w:hAnsi="Times New Roman"/>
                <w:sz w:val="24"/>
                <w:szCs w:val="24"/>
                <w:lang w:eastAsia="en-US"/>
              </w:rPr>
            </w:pPr>
            <w:r w:rsidRPr="00444A1A">
              <w:rPr>
                <w:rFonts w:ascii="Times New Roman" w:hAnsi="Times New Roman"/>
                <w:sz w:val="24"/>
                <w:szCs w:val="24"/>
                <w:lang w:eastAsia="en-US"/>
              </w:rPr>
              <w:t>Консультаційна місія Європейського Союзу в Україні (за згодою)</w:t>
            </w:r>
          </w:p>
        </w:tc>
        <w:tc>
          <w:tcPr>
            <w:tcW w:w="5244" w:type="dxa"/>
          </w:tcPr>
          <w:p w:rsidR="00794586" w:rsidRPr="008C1933" w:rsidRDefault="00794586" w:rsidP="0049103C">
            <w:pPr>
              <w:pStyle w:val="3"/>
              <w:tabs>
                <w:tab w:val="left" w:pos="3576"/>
              </w:tabs>
              <w:spacing w:before="0"/>
              <w:ind w:left="0"/>
              <w:contextualSpacing/>
              <w:jc w:val="both"/>
              <w:rPr>
                <w:rFonts w:ascii="Times New Roman" w:hAnsi="Times New Roman"/>
                <w:i w:val="0"/>
                <w:sz w:val="24"/>
                <w:szCs w:val="24"/>
              </w:rPr>
            </w:pPr>
            <w:r w:rsidRPr="008C1933">
              <w:rPr>
                <w:rFonts w:ascii="Times New Roman" w:hAnsi="Times New Roman"/>
                <w:i w:val="0"/>
                <w:sz w:val="24"/>
                <w:szCs w:val="24"/>
              </w:rPr>
              <w:t>Виконання триває</w:t>
            </w:r>
          </w:p>
          <w:p w:rsidR="00794586" w:rsidRPr="008C1933" w:rsidRDefault="00794586" w:rsidP="0049103C">
            <w:pPr>
              <w:contextualSpacing/>
              <w:jc w:val="both"/>
              <w:rPr>
                <w:rFonts w:ascii="Times New Roman" w:hAnsi="Times New Roman"/>
                <w:sz w:val="24"/>
                <w:szCs w:val="24"/>
              </w:rPr>
            </w:pPr>
            <w:r w:rsidRPr="008C1933">
              <w:rPr>
                <w:rFonts w:ascii="Times New Roman" w:hAnsi="Times New Roman"/>
                <w:sz w:val="24"/>
                <w:szCs w:val="24"/>
              </w:rPr>
              <w:t>Міністерством юстиції України розроблено проект розпорядження Кабінету Міністрів України «Деякі питання обліку засуджених та осіб, узятих під варту».</w:t>
            </w:r>
          </w:p>
          <w:p w:rsidR="00794586" w:rsidRPr="008C1933" w:rsidRDefault="00794586" w:rsidP="0049103C">
            <w:pPr>
              <w:pStyle w:val="a5"/>
              <w:spacing w:before="0"/>
              <w:ind w:firstLine="0"/>
              <w:contextualSpacing/>
              <w:jc w:val="both"/>
              <w:rPr>
                <w:rFonts w:ascii="Times New Roman" w:hAnsi="Times New Roman"/>
                <w:sz w:val="24"/>
                <w:szCs w:val="24"/>
              </w:rPr>
            </w:pPr>
            <w:r w:rsidRPr="008C1933">
              <w:rPr>
                <w:rFonts w:ascii="Times New Roman" w:hAnsi="Times New Roman"/>
                <w:sz w:val="24"/>
                <w:szCs w:val="24"/>
              </w:rPr>
              <w:t>Прийняття розпорядження надасть можливість запровадження електронної бази даних про засуджених та осіб, узятих під варту, що забезпечить організацію ефективної роботи органів та установ Державної кримінально-</w:t>
            </w:r>
            <w:r w:rsidRPr="008C1933">
              <w:rPr>
                <w:rFonts w:ascii="Times New Roman" w:hAnsi="Times New Roman"/>
                <w:sz w:val="24"/>
                <w:szCs w:val="24"/>
              </w:rPr>
              <w:lastRenderedPageBreak/>
              <w:t>виконавчої служби України, належної міжвідомчої взаємодії, зменшення корупційних ризиків за рахунок автоматизації процесів з урахуванням вимог щодо захисту персональних даних.</w:t>
            </w:r>
          </w:p>
          <w:p w:rsidR="00794586" w:rsidRPr="00444A1A" w:rsidRDefault="00794586" w:rsidP="0049103C">
            <w:pPr>
              <w:pStyle w:val="a5"/>
              <w:spacing w:before="60" w:after="60" w:line="228" w:lineRule="auto"/>
              <w:ind w:firstLine="0"/>
              <w:jc w:val="both"/>
              <w:rPr>
                <w:rFonts w:ascii="Times New Roman" w:hAnsi="Times New Roman"/>
                <w:sz w:val="24"/>
                <w:szCs w:val="24"/>
                <w:lang w:eastAsia="en-US"/>
              </w:rPr>
            </w:pPr>
            <w:r w:rsidRPr="008C1933">
              <w:rPr>
                <w:rFonts w:ascii="Times New Roman" w:hAnsi="Times New Roman"/>
                <w:sz w:val="24"/>
                <w:szCs w:val="24"/>
              </w:rPr>
              <w:t>На сьогодні погоджений із заінтересованими ЦОВВ проект розпорядження готується для внесення на розгляд Уряду.</w:t>
            </w:r>
          </w:p>
        </w:tc>
      </w:tr>
      <w:tr w:rsidR="00794586" w:rsidRPr="00444A1A" w:rsidTr="00F02829">
        <w:tc>
          <w:tcPr>
            <w:tcW w:w="1984"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US"/>
              </w:rPr>
            </w:pPr>
          </w:p>
        </w:tc>
        <w:tc>
          <w:tcPr>
            <w:tcW w:w="2975" w:type="dxa"/>
          </w:tcPr>
          <w:p w:rsidR="00794586" w:rsidRPr="00444A1A" w:rsidRDefault="00794586" w:rsidP="0049103C">
            <w:pPr>
              <w:pStyle w:val="a5"/>
              <w:spacing w:before="60" w:after="60" w:line="228" w:lineRule="auto"/>
              <w:ind w:right="-108" w:firstLine="0"/>
              <w:jc w:val="both"/>
              <w:rPr>
                <w:rFonts w:ascii="Times New Roman" w:hAnsi="Times New Roman"/>
                <w:sz w:val="24"/>
                <w:szCs w:val="24"/>
                <w:lang w:eastAsia="en-US"/>
              </w:rPr>
            </w:pPr>
            <w:r w:rsidRPr="00444A1A">
              <w:rPr>
                <w:rFonts w:ascii="Times New Roman" w:hAnsi="Times New Roman"/>
                <w:sz w:val="24"/>
                <w:szCs w:val="24"/>
                <w:lang w:eastAsia="en-US"/>
              </w:rPr>
              <w:t>14) розроблення та запровадження автоматизованої системи оцінки ризику з метою встановлення підстав для застосування заохочувальних норм Кримінального кодексу України (статті 81 і 82) та Кримінально-виконавчого кодексу України (стаття 101);</w:t>
            </w:r>
          </w:p>
          <w:p w:rsidR="00794586" w:rsidRPr="00444A1A" w:rsidRDefault="00794586" w:rsidP="0049103C">
            <w:pPr>
              <w:pStyle w:val="a5"/>
              <w:spacing w:before="60" w:after="60" w:line="228" w:lineRule="auto"/>
              <w:ind w:firstLine="0"/>
              <w:jc w:val="both"/>
              <w:rPr>
                <w:rFonts w:ascii="Times New Roman" w:hAnsi="Times New Roman"/>
                <w:sz w:val="24"/>
                <w:szCs w:val="24"/>
                <w:lang w:eastAsia="en-US"/>
              </w:rPr>
            </w:pPr>
            <w:r w:rsidRPr="00444A1A">
              <w:rPr>
                <w:rFonts w:ascii="Times New Roman" w:hAnsi="Times New Roman"/>
                <w:sz w:val="24"/>
                <w:szCs w:val="24"/>
                <w:lang w:eastAsia="en-US"/>
              </w:rPr>
              <w:t xml:space="preserve">забезпечення періодичної переоцінки ризиків з </w:t>
            </w:r>
            <w:r w:rsidRPr="00444A1A">
              <w:rPr>
                <w:rFonts w:ascii="Times New Roman" w:hAnsi="Times New Roman"/>
                <w:sz w:val="24"/>
                <w:szCs w:val="24"/>
                <w:lang w:eastAsia="en-US"/>
              </w:rPr>
              <w:lastRenderedPageBreak/>
              <w:t>урахуванням даних, зібраних у процесі відбування покарання</w:t>
            </w:r>
          </w:p>
        </w:tc>
        <w:tc>
          <w:tcPr>
            <w:tcW w:w="1847" w:type="dxa"/>
          </w:tcPr>
          <w:p w:rsidR="00794586" w:rsidRPr="00444A1A" w:rsidRDefault="00794586" w:rsidP="0049103C">
            <w:pPr>
              <w:pStyle w:val="a5"/>
              <w:spacing w:before="0" w:after="60" w:line="228" w:lineRule="auto"/>
              <w:ind w:firstLine="0"/>
              <w:jc w:val="both"/>
              <w:rPr>
                <w:rFonts w:ascii="Times New Roman" w:eastAsia="Arial" w:hAnsi="Times New Roman"/>
                <w:sz w:val="24"/>
                <w:szCs w:val="24"/>
                <w:lang w:eastAsia="en-US"/>
              </w:rPr>
            </w:pPr>
            <w:r w:rsidRPr="00444A1A">
              <w:rPr>
                <w:rFonts w:ascii="Times New Roman" w:hAnsi="Times New Roman"/>
                <w:sz w:val="24"/>
                <w:szCs w:val="24"/>
              </w:rPr>
              <w:lastRenderedPageBreak/>
              <w:t>функціонування</w:t>
            </w:r>
            <w:r w:rsidRPr="00444A1A">
              <w:rPr>
                <w:rFonts w:ascii="Times New Roman" w:hAnsi="Times New Roman"/>
                <w:sz w:val="24"/>
                <w:szCs w:val="24"/>
                <w:lang w:eastAsia="en-US"/>
              </w:rPr>
              <w:t xml:space="preserve"> автоматизованої системи оцінки ризику</w:t>
            </w:r>
          </w:p>
        </w:tc>
        <w:tc>
          <w:tcPr>
            <w:tcW w:w="1559" w:type="dxa"/>
          </w:tcPr>
          <w:p w:rsidR="00794586" w:rsidRPr="00444A1A" w:rsidRDefault="00794586" w:rsidP="0049103C">
            <w:pPr>
              <w:pStyle w:val="a5"/>
              <w:spacing w:before="60" w:after="60" w:line="228" w:lineRule="auto"/>
              <w:ind w:firstLine="0"/>
              <w:jc w:val="both"/>
              <w:rPr>
                <w:rFonts w:ascii="Times New Roman" w:eastAsia="Arial" w:hAnsi="Times New Roman"/>
                <w:sz w:val="24"/>
                <w:szCs w:val="24"/>
                <w:lang w:eastAsia="en-US"/>
              </w:rPr>
            </w:pPr>
            <w:r w:rsidRPr="00444A1A">
              <w:rPr>
                <w:rFonts w:ascii="Times New Roman" w:hAnsi="Times New Roman"/>
                <w:sz w:val="24"/>
                <w:szCs w:val="24"/>
                <w:lang w:eastAsia="en-US"/>
              </w:rPr>
              <w:t>I квартал 2017 р.</w:t>
            </w:r>
          </w:p>
        </w:tc>
        <w:tc>
          <w:tcPr>
            <w:tcW w:w="2126" w:type="dxa"/>
          </w:tcPr>
          <w:p w:rsidR="00794586" w:rsidRPr="00444A1A" w:rsidRDefault="00794586" w:rsidP="0049103C">
            <w:pPr>
              <w:pStyle w:val="a5"/>
              <w:spacing w:before="0" w:after="60" w:line="228" w:lineRule="auto"/>
              <w:ind w:firstLine="0"/>
              <w:jc w:val="both"/>
              <w:rPr>
                <w:rFonts w:ascii="Times New Roman" w:hAnsi="Times New Roman"/>
                <w:sz w:val="24"/>
                <w:szCs w:val="24"/>
                <w:lang w:eastAsia="en-US"/>
              </w:rPr>
            </w:pPr>
            <w:r w:rsidRPr="00444A1A">
              <w:rPr>
                <w:rFonts w:ascii="Times New Roman" w:hAnsi="Times New Roman"/>
                <w:sz w:val="24"/>
                <w:szCs w:val="24"/>
                <w:lang w:eastAsia="en-US"/>
              </w:rPr>
              <w:t>Мін’юст</w:t>
            </w:r>
          </w:p>
          <w:p w:rsidR="00794586" w:rsidRPr="00444A1A" w:rsidRDefault="00794586" w:rsidP="0049103C">
            <w:pPr>
              <w:pStyle w:val="a5"/>
              <w:spacing w:before="60" w:after="60" w:line="228" w:lineRule="auto"/>
              <w:ind w:firstLine="0"/>
              <w:jc w:val="both"/>
              <w:rPr>
                <w:rFonts w:ascii="Times New Roman" w:eastAsia="Arial" w:hAnsi="Times New Roman"/>
                <w:sz w:val="24"/>
                <w:szCs w:val="24"/>
                <w:lang w:eastAsia="en-US"/>
              </w:rPr>
            </w:pPr>
            <w:r w:rsidRPr="00444A1A">
              <w:rPr>
                <w:rFonts w:ascii="Times New Roman" w:hAnsi="Times New Roman"/>
                <w:sz w:val="24"/>
                <w:szCs w:val="24"/>
                <w:lang w:eastAsia="en-US"/>
              </w:rPr>
              <w:t>Консультаційна місія Європейського Союзу в Україні (за згодою)</w:t>
            </w:r>
          </w:p>
        </w:tc>
        <w:tc>
          <w:tcPr>
            <w:tcW w:w="5244" w:type="dxa"/>
          </w:tcPr>
          <w:p w:rsidR="00794586" w:rsidRPr="008C1933" w:rsidRDefault="00794586" w:rsidP="0049103C">
            <w:pPr>
              <w:pStyle w:val="a5"/>
              <w:spacing w:after="60" w:line="228" w:lineRule="auto"/>
              <w:jc w:val="both"/>
              <w:rPr>
                <w:rFonts w:ascii="Times New Roman" w:hAnsi="Times New Roman"/>
                <w:b/>
                <w:sz w:val="24"/>
                <w:szCs w:val="24"/>
                <w:lang w:eastAsia="en-US"/>
              </w:rPr>
            </w:pPr>
            <w:r w:rsidRPr="008C1933">
              <w:rPr>
                <w:rFonts w:ascii="Times New Roman" w:hAnsi="Times New Roman"/>
                <w:b/>
                <w:sz w:val="24"/>
                <w:szCs w:val="24"/>
                <w:lang w:eastAsia="en-US"/>
              </w:rPr>
              <w:t>Виконання триває</w:t>
            </w:r>
          </w:p>
          <w:p w:rsidR="00794586" w:rsidRPr="008C1933" w:rsidRDefault="00794586" w:rsidP="0049103C">
            <w:pPr>
              <w:pStyle w:val="a5"/>
              <w:spacing w:after="60" w:line="228" w:lineRule="auto"/>
              <w:jc w:val="both"/>
              <w:rPr>
                <w:rFonts w:ascii="Times New Roman" w:hAnsi="Times New Roman"/>
                <w:sz w:val="24"/>
                <w:szCs w:val="24"/>
                <w:lang w:eastAsia="en-US"/>
              </w:rPr>
            </w:pPr>
            <w:r w:rsidRPr="008C1933">
              <w:rPr>
                <w:rFonts w:ascii="Times New Roman" w:hAnsi="Times New Roman"/>
                <w:sz w:val="24"/>
                <w:szCs w:val="24"/>
                <w:lang w:eastAsia="en-US"/>
              </w:rPr>
              <w:t>В проекті Закону України «Про пенітенціарну систему України» враховано питання щодо проведення оцінки ризиків вчинення повторних кримінальних правопорушень засудженими, стосовно яких розглядається питання застосування положень статей 81, 82 Кримінального кодексу України.</w:t>
            </w:r>
          </w:p>
          <w:p w:rsidR="00794586" w:rsidRPr="00444A1A" w:rsidRDefault="00794586" w:rsidP="0049103C">
            <w:pPr>
              <w:pStyle w:val="a5"/>
              <w:spacing w:before="0" w:after="60" w:line="228" w:lineRule="auto"/>
              <w:ind w:firstLine="0"/>
              <w:jc w:val="both"/>
              <w:rPr>
                <w:rFonts w:ascii="Times New Roman" w:hAnsi="Times New Roman"/>
                <w:sz w:val="24"/>
                <w:szCs w:val="24"/>
                <w:lang w:eastAsia="en-US"/>
              </w:rPr>
            </w:pPr>
            <w:r w:rsidRPr="008C1933">
              <w:rPr>
                <w:rFonts w:ascii="Times New Roman" w:hAnsi="Times New Roman"/>
                <w:sz w:val="24"/>
                <w:szCs w:val="24"/>
                <w:lang w:eastAsia="en-US"/>
              </w:rPr>
              <w:t xml:space="preserve">Крім того відповідні пропозиції стосовно внесення змін у </w:t>
            </w:r>
            <w:r w:rsidRPr="008C1933">
              <w:rPr>
                <w:rFonts w:ascii="Times New Roman" w:hAnsi="Times New Roman"/>
                <w:sz w:val="24"/>
                <w:szCs w:val="24"/>
                <w:lang w:eastAsia="en-US"/>
              </w:rPr>
              <w:lastRenderedPageBreak/>
              <w:t>законодавство враховано при підготовці проекту Закону України «Про внесення змін до деяких законодавчих актів України щодо адаптації порядку застосування окремих інститутів кримінального права до європейських стандартів», розробленому групою науковців та фахівців (Мірошніченко Ю.Р., Яковець І.С., Автухов К.А., Човган В.О.), який наразі знаходиться у відповідному підкомітеті Верховної Ради України.</w:t>
            </w:r>
          </w:p>
        </w:tc>
      </w:tr>
      <w:tr w:rsidR="00794586" w:rsidRPr="00444A1A" w:rsidTr="00F02829">
        <w:tc>
          <w:tcPr>
            <w:tcW w:w="1984" w:type="dxa"/>
          </w:tcPr>
          <w:p w:rsidR="00794586" w:rsidRPr="008C1933" w:rsidRDefault="00794586" w:rsidP="0049103C">
            <w:pPr>
              <w:pStyle w:val="tl"/>
              <w:spacing w:before="0" w:beforeAutospacing="0" w:after="0" w:afterAutospacing="0"/>
              <w:contextualSpacing/>
              <w:rPr>
                <w:color w:val="2A2928"/>
              </w:rPr>
            </w:pPr>
            <w:r w:rsidRPr="008C1933">
              <w:rPr>
                <w:color w:val="2A2928"/>
              </w:rPr>
              <w:lastRenderedPageBreak/>
              <w:t>9. Забезпечення ефективної діяльності національного превентивного механізму</w:t>
            </w:r>
          </w:p>
        </w:tc>
        <w:tc>
          <w:tcPr>
            <w:tcW w:w="2975" w:type="dxa"/>
          </w:tcPr>
          <w:p w:rsidR="00794586" w:rsidRPr="008C1933" w:rsidRDefault="00794586" w:rsidP="0049103C">
            <w:pPr>
              <w:pStyle w:val="tl"/>
              <w:spacing w:before="0" w:beforeAutospacing="0" w:after="0" w:afterAutospacing="0"/>
              <w:contextualSpacing/>
              <w:rPr>
                <w:color w:val="2A2928"/>
              </w:rPr>
            </w:pPr>
            <w:r w:rsidRPr="008C1933">
              <w:rPr>
                <w:color w:val="2A2928"/>
              </w:rPr>
              <w:t>1) розроблення і внесення на розгляд Кабінету Міністрів України законопроекту щодо підвищення ефективності діяльності національного превентивного механізму шляхом надання додаткових повноважень щодо забезпечення виконання його рекомендацій;</w:t>
            </w:r>
          </w:p>
          <w:p w:rsidR="00794586" w:rsidRPr="008C1933" w:rsidRDefault="00794586" w:rsidP="0049103C">
            <w:pPr>
              <w:pStyle w:val="tl"/>
              <w:spacing w:before="0" w:beforeAutospacing="0" w:after="0" w:afterAutospacing="0"/>
              <w:contextualSpacing/>
              <w:rPr>
                <w:color w:val="2A2928"/>
              </w:rPr>
            </w:pPr>
            <w:r w:rsidRPr="008C1933">
              <w:rPr>
                <w:color w:val="2A2928"/>
              </w:rPr>
              <w:t xml:space="preserve">визначення </w:t>
            </w:r>
            <w:r w:rsidRPr="008C1933">
              <w:rPr>
                <w:color w:val="2A2928"/>
              </w:rPr>
              <w:lastRenderedPageBreak/>
              <w:t>повноважень щодо ініціювання притягнення до дисциплінарної та іншої відповідальності винних у неналежному поводженні посадових осіб та щодо можливостей вжиття інших негайних заходів реагування, обов'язкових до виконання відповідними посадовими особами</w:t>
            </w:r>
          </w:p>
        </w:tc>
        <w:tc>
          <w:tcPr>
            <w:tcW w:w="1847" w:type="dxa"/>
          </w:tcPr>
          <w:p w:rsidR="00794586" w:rsidRPr="008C1933" w:rsidRDefault="00794586" w:rsidP="0049103C">
            <w:pPr>
              <w:pStyle w:val="tl"/>
              <w:spacing w:before="0" w:beforeAutospacing="0" w:after="0" w:afterAutospacing="0"/>
              <w:contextualSpacing/>
              <w:rPr>
                <w:color w:val="2A2928"/>
              </w:rPr>
            </w:pPr>
            <w:r w:rsidRPr="008C1933">
              <w:rPr>
                <w:color w:val="2A2928"/>
              </w:rPr>
              <w:lastRenderedPageBreak/>
              <w:t>законопроект внесено на розгляд Кабінету Міністрів України</w:t>
            </w:r>
          </w:p>
        </w:tc>
        <w:tc>
          <w:tcPr>
            <w:tcW w:w="1559" w:type="dxa"/>
          </w:tcPr>
          <w:p w:rsidR="00794586" w:rsidRPr="008C1933" w:rsidRDefault="00794586" w:rsidP="0049103C">
            <w:pPr>
              <w:pStyle w:val="tc"/>
              <w:spacing w:before="0" w:beforeAutospacing="0" w:after="0" w:afterAutospacing="0"/>
              <w:contextualSpacing/>
              <w:jc w:val="center"/>
              <w:rPr>
                <w:color w:val="2A2928"/>
              </w:rPr>
            </w:pPr>
            <w:r w:rsidRPr="008C1933">
              <w:rPr>
                <w:color w:val="2A2928"/>
              </w:rPr>
              <w:t>III квартал 2016 р.</w:t>
            </w:r>
          </w:p>
        </w:tc>
        <w:tc>
          <w:tcPr>
            <w:tcW w:w="2126" w:type="dxa"/>
          </w:tcPr>
          <w:p w:rsidR="00794586" w:rsidRPr="008C1933" w:rsidRDefault="00794586" w:rsidP="0049103C">
            <w:pPr>
              <w:pStyle w:val="tl"/>
              <w:spacing w:before="0" w:beforeAutospacing="0" w:after="0" w:afterAutospacing="0"/>
              <w:contextualSpacing/>
              <w:rPr>
                <w:color w:val="2A2928"/>
              </w:rPr>
            </w:pPr>
            <w:r w:rsidRPr="008C1933">
              <w:rPr>
                <w:color w:val="2A2928"/>
              </w:rPr>
              <w:t>Мін'юст</w:t>
            </w:r>
            <w:r w:rsidRPr="008C1933">
              <w:rPr>
                <w:color w:val="2A2928"/>
              </w:rPr>
              <w:br/>
              <w:t>ДПтС</w:t>
            </w:r>
            <w:r w:rsidRPr="008C1933">
              <w:rPr>
                <w:color w:val="2A2928"/>
              </w:rPr>
              <w:br/>
              <w:t>Уповноважений Верховної Ради України з прав людини (за згодою)</w:t>
            </w:r>
            <w:r w:rsidRPr="008C1933">
              <w:rPr>
                <w:color w:val="2A2928"/>
              </w:rPr>
              <w:br/>
              <w:t>Консультаційна місія Європейського Союзу в Україні (за згодою)</w:t>
            </w:r>
          </w:p>
        </w:tc>
        <w:tc>
          <w:tcPr>
            <w:tcW w:w="5244" w:type="dxa"/>
          </w:tcPr>
          <w:p w:rsidR="00794586" w:rsidRPr="008C1933" w:rsidRDefault="00794586" w:rsidP="0049103C">
            <w:pPr>
              <w:ind w:firstLine="709"/>
              <w:contextualSpacing/>
              <w:jc w:val="both"/>
              <w:rPr>
                <w:rFonts w:ascii="Times New Roman" w:hAnsi="Times New Roman"/>
                <w:b/>
                <w:sz w:val="24"/>
                <w:szCs w:val="24"/>
              </w:rPr>
            </w:pPr>
            <w:r w:rsidRPr="008C1933">
              <w:rPr>
                <w:rFonts w:ascii="Times New Roman" w:hAnsi="Times New Roman"/>
                <w:b/>
                <w:sz w:val="24"/>
                <w:szCs w:val="24"/>
              </w:rPr>
              <w:t>Виконання триває</w:t>
            </w:r>
          </w:p>
          <w:p w:rsidR="00794586" w:rsidRPr="008C1933" w:rsidRDefault="00794586" w:rsidP="0049103C">
            <w:pPr>
              <w:ind w:firstLine="709"/>
              <w:contextualSpacing/>
              <w:jc w:val="both"/>
              <w:rPr>
                <w:rFonts w:ascii="Times New Roman" w:hAnsi="Times New Roman"/>
                <w:sz w:val="24"/>
                <w:szCs w:val="24"/>
              </w:rPr>
            </w:pPr>
            <w:r w:rsidRPr="008C1933">
              <w:rPr>
                <w:rFonts w:ascii="Times New Roman" w:hAnsi="Times New Roman"/>
                <w:sz w:val="24"/>
                <w:szCs w:val="24"/>
              </w:rPr>
              <w:t>В Міністерстві юстиції в серпні 2016 року проведено зустріч з представниками Консультаційної місії Європейського Союзу в Україні, під час якої обговорено актуальні питання щодо практики, можливих шляхів і методів підвищення ефективності превентивного механізму в Україні.</w:t>
            </w:r>
          </w:p>
          <w:p w:rsidR="00794586" w:rsidRPr="008C1933" w:rsidRDefault="00794586" w:rsidP="0049103C">
            <w:pPr>
              <w:ind w:firstLine="709"/>
              <w:contextualSpacing/>
              <w:jc w:val="both"/>
              <w:rPr>
                <w:rFonts w:ascii="Times New Roman" w:hAnsi="Times New Roman"/>
                <w:sz w:val="24"/>
                <w:szCs w:val="24"/>
              </w:rPr>
            </w:pPr>
            <w:r w:rsidRPr="008C1933">
              <w:rPr>
                <w:rFonts w:ascii="Times New Roman" w:hAnsi="Times New Roman"/>
                <w:sz w:val="24"/>
                <w:szCs w:val="24"/>
              </w:rPr>
              <w:t xml:space="preserve">За результатами зустрічі Міністерством юстиції спільно з Консультаційною місією Європейського </w:t>
            </w:r>
            <w:r w:rsidRPr="008C1933">
              <w:rPr>
                <w:rFonts w:ascii="Times New Roman" w:hAnsi="Times New Roman"/>
                <w:sz w:val="24"/>
                <w:szCs w:val="24"/>
              </w:rPr>
              <w:lastRenderedPageBreak/>
              <w:t>Союзу в Україні напрацьовано проект Закону щодо підвищення ефективності діяльності національного превентивного механізму шляхом:</w:t>
            </w:r>
          </w:p>
          <w:p w:rsidR="00794586" w:rsidRPr="008C1933" w:rsidRDefault="00794586" w:rsidP="0049103C">
            <w:pPr>
              <w:ind w:firstLine="709"/>
              <w:contextualSpacing/>
              <w:jc w:val="both"/>
              <w:rPr>
                <w:rFonts w:ascii="Times New Roman" w:hAnsi="Times New Roman"/>
                <w:sz w:val="24"/>
                <w:szCs w:val="24"/>
              </w:rPr>
            </w:pPr>
            <w:r w:rsidRPr="008C1933">
              <w:rPr>
                <w:rFonts w:ascii="Times New Roman" w:hAnsi="Times New Roman"/>
                <w:sz w:val="24"/>
                <w:szCs w:val="24"/>
              </w:rPr>
              <w:t xml:space="preserve">- надання додаткових повноважень щодо забезпечення виконання його рекомендацій; </w:t>
            </w:r>
          </w:p>
          <w:p w:rsidR="00794586" w:rsidRPr="008C1933" w:rsidRDefault="00794586" w:rsidP="0049103C">
            <w:pPr>
              <w:ind w:firstLine="709"/>
              <w:contextualSpacing/>
              <w:jc w:val="both"/>
              <w:rPr>
                <w:rFonts w:ascii="Times New Roman" w:hAnsi="Times New Roman"/>
                <w:sz w:val="24"/>
                <w:szCs w:val="24"/>
              </w:rPr>
            </w:pPr>
            <w:r w:rsidRPr="008C1933">
              <w:rPr>
                <w:rFonts w:ascii="Times New Roman" w:hAnsi="Times New Roman"/>
                <w:sz w:val="24"/>
                <w:szCs w:val="24"/>
              </w:rPr>
              <w:t xml:space="preserve">- визначення повноважень щодо ініціювання притягнення до дисциплінарної та іншої відповідальності винних у неналежному </w:t>
            </w:r>
            <w:r w:rsidRPr="008C1933">
              <w:rPr>
                <w:rFonts w:ascii="Times New Roman" w:hAnsi="Times New Roman"/>
                <w:sz w:val="24"/>
                <w:szCs w:val="24"/>
              </w:rPr>
              <w:lastRenderedPageBreak/>
              <w:t xml:space="preserve">поводженні посадових осіб; </w:t>
            </w:r>
          </w:p>
          <w:p w:rsidR="00794586" w:rsidRPr="008C1933" w:rsidRDefault="00794586" w:rsidP="0049103C">
            <w:pPr>
              <w:ind w:firstLine="709"/>
              <w:contextualSpacing/>
              <w:jc w:val="both"/>
              <w:rPr>
                <w:rFonts w:ascii="Times New Roman" w:hAnsi="Times New Roman"/>
                <w:sz w:val="24"/>
                <w:szCs w:val="24"/>
              </w:rPr>
            </w:pPr>
            <w:r w:rsidRPr="008C1933">
              <w:rPr>
                <w:rFonts w:ascii="Times New Roman" w:hAnsi="Times New Roman"/>
                <w:sz w:val="24"/>
                <w:szCs w:val="24"/>
              </w:rPr>
              <w:t>- закріплення можливостей вжиття інших негайних заходів реагування, обов'язкових до виконання відповідними посадовими особами.</w:t>
            </w:r>
          </w:p>
          <w:p w:rsidR="00794586" w:rsidRPr="008C1933" w:rsidRDefault="00794586" w:rsidP="0049103C">
            <w:pPr>
              <w:ind w:firstLine="709"/>
              <w:contextualSpacing/>
              <w:jc w:val="both"/>
              <w:rPr>
                <w:rFonts w:ascii="Times New Roman" w:hAnsi="Times New Roman"/>
                <w:sz w:val="24"/>
                <w:szCs w:val="24"/>
              </w:rPr>
            </w:pPr>
            <w:r w:rsidRPr="008C1933">
              <w:rPr>
                <w:rFonts w:ascii="Times New Roman" w:hAnsi="Times New Roman"/>
                <w:sz w:val="24"/>
                <w:szCs w:val="24"/>
              </w:rPr>
              <w:t xml:space="preserve">Даним законопроектом, зокрема, передбачається, що Уповноважений, а також працівники структурного підрозділу з питань недопущення катувань та інших жорстоких, нелюдських або таких, що принижують </w:t>
            </w:r>
            <w:r w:rsidRPr="008C1933">
              <w:rPr>
                <w:rFonts w:ascii="Times New Roman" w:hAnsi="Times New Roman"/>
                <w:sz w:val="24"/>
                <w:szCs w:val="24"/>
              </w:rPr>
              <w:lastRenderedPageBreak/>
              <w:t>гідність, видів поводження та покарання, а також особи, залучені до виконання функцій національного превентивного механізму на підставі доручення матимуть повноваження:</w:t>
            </w:r>
          </w:p>
          <w:p w:rsidR="00794586" w:rsidRPr="008C1933" w:rsidRDefault="00794586" w:rsidP="0049103C">
            <w:pPr>
              <w:ind w:firstLine="709"/>
              <w:contextualSpacing/>
              <w:jc w:val="both"/>
              <w:rPr>
                <w:rFonts w:ascii="Times New Roman" w:hAnsi="Times New Roman"/>
                <w:sz w:val="24"/>
                <w:szCs w:val="24"/>
              </w:rPr>
            </w:pPr>
            <w:r w:rsidRPr="008C1933">
              <w:rPr>
                <w:rFonts w:ascii="Times New Roman" w:hAnsi="Times New Roman"/>
                <w:sz w:val="24"/>
                <w:szCs w:val="24"/>
              </w:rPr>
              <w:t>- здійснювати регулярні відвідування місць, зазначених у пункті 8 статті 13 цього Закону, без попереднього повідомлення про час і мету відвідувань та без обмеження їх кількості;</w:t>
            </w:r>
          </w:p>
          <w:p w:rsidR="00794586" w:rsidRPr="008C1933" w:rsidRDefault="00794586" w:rsidP="0049103C">
            <w:pPr>
              <w:ind w:firstLine="709"/>
              <w:contextualSpacing/>
              <w:jc w:val="both"/>
              <w:rPr>
                <w:rFonts w:ascii="Times New Roman" w:hAnsi="Times New Roman"/>
                <w:sz w:val="24"/>
                <w:szCs w:val="24"/>
              </w:rPr>
            </w:pPr>
            <w:r w:rsidRPr="008C1933">
              <w:rPr>
                <w:rFonts w:ascii="Times New Roman" w:hAnsi="Times New Roman"/>
                <w:sz w:val="24"/>
                <w:szCs w:val="24"/>
              </w:rPr>
              <w:t>-  проводити</w:t>
            </w:r>
            <w:r w:rsidRPr="008C1933">
              <w:rPr>
                <w:rFonts w:ascii="Times New Roman" w:hAnsi="Times New Roman"/>
                <w:b/>
                <w:sz w:val="24"/>
                <w:szCs w:val="24"/>
              </w:rPr>
              <w:t xml:space="preserve"> </w:t>
            </w:r>
            <w:r w:rsidRPr="008C1933">
              <w:rPr>
                <w:rFonts w:ascii="Times New Roman" w:hAnsi="Times New Roman"/>
                <w:sz w:val="24"/>
                <w:szCs w:val="24"/>
              </w:rPr>
              <w:t xml:space="preserve">опитування осіб, які перебувають у місцях, </w:t>
            </w:r>
            <w:r w:rsidRPr="008C1933">
              <w:rPr>
                <w:rFonts w:ascii="Times New Roman" w:hAnsi="Times New Roman"/>
                <w:sz w:val="24"/>
                <w:szCs w:val="24"/>
              </w:rPr>
              <w:lastRenderedPageBreak/>
              <w:t>зазначених у пункті 8 статті 13 цього Закону, з метою отримання інформації стосовно поводження з цими особами і умов їх тримання, а також опитування інших осіб, які можуть надати таку інформацію</w:t>
            </w:r>
          </w:p>
          <w:p w:rsidR="00794586" w:rsidRPr="008C1933" w:rsidRDefault="00794586" w:rsidP="0049103C">
            <w:pPr>
              <w:ind w:firstLine="709"/>
              <w:contextualSpacing/>
              <w:jc w:val="both"/>
              <w:rPr>
                <w:rFonts w:ascii="Times New Roman" w:eastAsia="Calibri" w:hAnsi="Times New Roman"/>
                <w:sz w:val="24"/>
                <w:szCs w:val="24"/>
              </w:rPr>
            </w:pPr>
            <w:r w:rsidRPr="008C1933">
              <w:rPr>
                <w:rFonts w:ascii="Times New Roman" w:eastAsia="Calibri" w:hAnsi="Times New Roman"/>
                <w:sz w:val="24"/>
                <w:szCs w:val="24"/>
              </w:rPr>
              <w:t xml:space="preserve">Уповноважений </w:t>
            </w:r>
            <w:r w:rsidRPr="008C1933">
              <w:rPr>
                <w:rFonts w:ascii="Times New Roman" w:hAnsi="Times New Roman"/>
                <w:sz w:val="24"/>
                <w:szCs w:val="24"/>
              </w:rPr>
              <w:t>з</w:t>
            </w:r>
            <w:r w:rsidRPr="008C1933">
              <w:rPr>
                <w:rFonts w:ascii="Times New Roman" w:eastAsia="Calibri" w:hAnsi="Times New Roman"/>
                <w:sz w:val="24"/>
                <w:szCs w:val="24"/>
              </w:rPr>
              <w:t xml:space="preserve">може залучати до виконання функцій національного превентивного механізму представників громадських організацій, експертів, учених та фахівців на договірних засадах. Такі особи </w:t>
            </w:r>
            <w:r w:rsidRPr="008C1933">
              <w:rPr>
                <w:rFonts w:ascii="Times New Roman" w:eastAsia="Calibri" w:hAnsi="Times New Roman"/>
                <w:sz w:val="24"/>
                <w:szCs w:val="24"/>
              </w:rPr>
              <w:lastRenderedPageBreak/>
              <w:t>виконуватимуть функції національного превентивного механізму на підставі окремого письмового доручення Уповноваженого.</w:t>
            </w:r>
          </w:p>
          <w:p w:rsidR="00794586" w:rsidRPr="008C1933" w:rsidRDefault="00794586" w:rsidP="0049103C">
            <w:pPr>
              <w:ind w:firstLine="709"/>
              <w:contextualSpacing/>
              <w:jc w:val="both"/>
              <w:rPr>
                <w:rFonts w:ascii="Times New Roman" w:hAnsi="Times New Roman"/>
                <w:sz w:val="24"/>
                <w:szCs w:val="24"/>
              </w:rPr>
            </w:pPr>
            <w:r w:rsidRPr="008C1933">
              <w:rPr>
                <w:rFonts w:ascii="Times New Roman" w:hAnsi="Times New Roman"/>
                <w:sz w:val="24"/>
                <w:szCs w:val="24"/>
              </w:rPr>
              <w:t>У невідкладних випадках загрози непоправної шкоди життю чи здоров’ю особи Уповноважений відповідно до проекту Закону вносить подання, які підлягають негайному виконанню, про що зазначається у відповідному поданні.</w:t>
            </w:r>
          </w:p>
          <w:p w:rsidR="00794586" w:rsidRPr="008C1933" w:rsidRDefault="00794586" w:rsidP="0049103C">
            <w:pPr>
              <w:ind w:firstLine="709"/>
              <w:contextualSpacing/>
              <w:jc w:val="both"/>
              <w:rPr>
                <w:rFonts w:ascii="Times New Roman" w:hAnsi="Times New Roman"/>
                <w:sz w:val="24"/>
                <w:szCs w:val="24"/>
              </w:rPr>
            </w:pPr>
            <w:r w:rsidRPr="008C1933">
              <w:rPr>
                <w:rFonts w:ascii="Times New Roman" w:hAnsi="Times New Roman"/>
                <w:sz w:val="24"/>
                <w:szCs w:val="24"/>
              </w:rPr>
              <w:t xml:space="preserve">У разі невиконання зазначених подань </w:t>
            </w:r>
            <w:r w:rsidRPr="008C1933">
              <w:rPr>
                <w:rFonts w:ascii="Times New Roman" w:hAnsi="Times New Roman"/>
                <w:sz w:val="24"/>
                <w:szCs w:val="24"/>
              </w:rPr>
              <w:lastRenderedPageBreak/>
              <w:t>Уповноважений ініціює притягнення винних осіб до дисциплінарної, адміністративної чи кримінальної відповідальності залежно від обставин порушення прав людини.</w:t>
            </w:r>
          </w:p>
          <w:p w:rsidR="00794586" w:rsidRPr="008C1933" w:rsidRDefault="00794586" w:rsidP="0049103C">
            <w:pPr>
              <w:ind w:firstLine="742"/>
              <w:contextualSpacing/>
              <w:jc w:val="both"/>
              <w:rPr>
                <w:rFonts w:ascii="Times New Roman" w:hAnsi="Times New Roman"/>
                <w:sz w:val="24"/>
                <w:szCs w:val="24"/>
              </w:rPr>
            </w:pPr>
            <w:r w:rsidRPr="008C1933">
              <w:rPr>
                <w:rFonts w:ascii="Times New Roman" w:hAnsi="Times New Roman"/>
                <w:sz w:val="24"/>
                <w:szCs w:val="24"/>
              </w:rPr>
              <w:t xml:space="preserve">Міністерство юстиції листом від 31.03.2017 № 3536/12/26-17 направило проект Закону причетним органам влади для надання пропозицій та зауважень. Після отримання позицій заінтересованих органів влади </w:t>
            </w:r>
            <w:r w:rsidRPr="008C1933">
              <w:rPr>
                <w:rFonts w:ascii="Times New Roman" w:hAnsi="Times New Roman"/>
                <w:sz w:val="24"/>
                <w:szCs w:val="24"/>
              </w:rPr>
              <w:lastRenderedPageBreak/>
              <w:t xml:space="preserve">Міністерство юстиції доопрацює проект Закону </w:t>
            </w:r>
            <w:r w:rsidRPr="008C1933">
              <w:rPr>
                <w:rFonts w:ascii="Times New Roman" w:hAnsi="Times New Roman"/>
                <w:color w:val="000000"/>
                <w:sz w:val="24"/>
                <w:szCs w:val="24"/>
                <w:lang w:eastAsia="uk-UA"/>
              </w:rPr>
              <w:t>України “Про внесення змін до Закону України «Про Уповноваженого Верховної Ради України з прав людини” та подасть у встановленому порядку на розгляд Кабінету Міністрів України.</w:t>
            </w:r>
          </w:p>
        </w:tc>
      </w:tr>
      <w:tr w:rsidR="00794586" w:rsidRPr="00444A1A" w:rsidTr="00F02829">
        <w:tc>
          <w:tcPr>
            <w:tcW w:w="1984" w:type="dxa"/>
          </w:tcPr>
          <w:p w:rsidR="00794586" w:rsidRPr="008C1933" w:rsidRDefault="00794586" w:rsidP="0049103C">
            <w:pPr>
              <w:pStyle w:val="tl"/>
              <w:spacing w:before="0" w:beforeAutospacing="0" w:after="0" w:afterAutospacing="0"/>
              <w:contextualSpacing/>
              <w:rPr>
                <w:color w:val="2A2928"/>
              </w:rPr>
            </w:pPr>
            <w:r w:rsidRPr="008C1933">
              <w:rPr>
                <w:color w:val="2A2928"/>
              </w:rPr>
              <w:lastRenderedPageBreak/>
              <w:t xml:space="preserve">10. Забезпечення відповідності міжнародним стандартам умов </w:t>
            </w:r>
            <w:r w:rsidRPr="008C1933">
              <w:rPr>
                <w:color w:val="2A2928"/>
              </w:rPr>
              <w:lastRenderedPageBreak/>
              <w:t>конвоювання</w:t>
            </w:r>
          </w:p>
        </w:tc>
        <w:tc>
          <w:tcPr>
            <w:tcW w:w="2975" w:type="dxa"/>
          </w:tcPr>
          <w:p w:rsidR="00794586" w:rsidRDefault="00794586" w:rsidP="008C1933">
            <w:pPr>
              <w:pStyle w:val="tl"/>
              <w:spacing w:before="0" w:beforeAutospacing="0" w:after="0" w:afterAutospacing="0"/>
              <w:contextualSpacing/>
              <w:jc w:val="both"/>
              <w:rPr>
                <w:color w:val="2A2928"/>
              </w:rPr>
            </w:pPr>
            <w:r w:rsidRPr="008C1933">
              <w:rPr>
                <w:color w:val="2A2928"/>
              </w:rPr>
              <w:lastRenderedPageBreak/>
              <w:t xml:space="preserve">1) розроблення і внесення на розгляд Кабінету Міністрів України законопроекту про внесення змін до </w:t>
            </w:r>
            <w:r w:rsidRPr="008C1933">
              <w:rPr>
                <w:color w:val="2A2928"/>
              </w:rPr>
              <w:lastRenderedPageBreak/>
              <w:t>законодавства з метою гуманізації умов конвоювання осіб</w:t>
            </w:r>
          </w:p>
          <w:p w:rsidR="00794586" w:rsidRDefault="00794586" w:rsidP="0049103C">
            <w:pPr>
              <w:pStyle w:val="tl"/>
              <w:spacing w:before="0" w:beforeAutospacing="0" w:after="0" w:afterAutospacing="0"/>
              <w:contextualSpacing/>
              <w:rPr>
                <w:color w:val="2A2928"/>
              </w:rPr>
            </w:pPr>
          </w:p>
          <w:p w:rsidR="00794586" w:rsidRPr="008C1933" w:rsidRDefault="00794586" w:rsidP="008C1933">
            <w:pPr>
              <w:pStyle w:val="tl"/>
              <w:spacing w:before="0" w:beforeAutospacing="0" w:after="0" w:afterAutospacing="0"/>
              <w:contextualSpacing/>
              <w:jc w:val="both"/>
              <w:rPr>
                <w:color w:val="2A2928"/>
              </w:rPr>
            </w:pPr>
            <w:r w:rsidRPr="008C1933">
              <w:rPr>
                <w:color w:val="2A2928"/>
                <w:shd w:val="clear" w:color="auto" w:fill="FFFFFF"/>
              </w:rPr>
              <w:t>2) приведення нормативно-правових актів у відповідність з практикою Європейського суду з прав людини</w:t>
            </w:r>
          </w:p>
          <w:p w:rsidR="00794586" w:rsidRPr="008C1933" w:rsidRDefault="00794586" w:rsidP="0049103C">
            <w:pPr>
              <w:contextualSpacing/>
              <w:rPr>
                <w:rFonts w:ascii="Times New Roman" w:hAnsi="Times New Roman"/>
                <w:sz w:val="24"/>
                <w:szCs w:val="24"/>
                <w:lang w:eastAsia="uk-UA"/>
              </w:rPr>
            </w:pPr>
          </w:p>
          <w:p w:rsidR="00794586" w:rsidRPr="008C1933" w:rsidRDefault="00794586" w:rsidP="0049103C">
            <w:pPr>
              <w:contextualSpacing/>
              <w:rPr>
                <w:rFonts w:ascii="Times New Roman" w:hAnsi="Times New Roman"/>
                <w:sz w:val="24"/>
                <w:szCs w:val="24"/>
                <w:lang w:eastAsia="uk-UA"/>
              </w:rPr>
            </w:pPr>
          </w:p>
          <w:p w:rsidR="00794586" w:rsidRPr="008C1933" w:rsidRDefault="00794586" w:rsidP="0049103C">
            <w:pPr>
              <w:contextualSpacing/>
              <w:rPr>
                <w:rFonts w:ascii="Times New Roman" w:hAnsi="Times New Roman"/>
                <w:sz w:val="24"/>
                <w:szCs w:val="24"/>
                <w:lang w:eastAsia="uk-UA"/>
              </w:rPr>
            </w:pPr>
          </w:p>
          <w:p w:rsidR="00794586" w:rsidRPr="008C1933" w:rsidRDefault="00794586" w:rsidP="0049103C">
            <w:pPr>
              <w:contextualSpacing/>
              <w:rPr>
                <w:rFonts w:ascii="Times New Roman" w:hAnsi="Times New Roman"/>
                <w:sz w:val="24"/>
                <w:szCs w:val="24"/>
                <w:lang w:eastAsia="uk-UA"/>
              </w:rPr>
            </w:pPr>
          </w:p>
          <w:p w:rsidR="00794586" w:rsidRPr="008C1933" w:rsidRDefault="00794586" w:rsidP="0049103C">
            <w:pPr>
              <w:contextualSpacing/>
              <w:rPr>
                <w:rFonts w:ascii="Times New Roman" w:hAnsi="Times New Roman"/>
                <w:sz w:val="24"/>
                <w:szCs w:val="24"/>
                <w:lang w:eastAsia="uk-UA"/>
              </w:rPr>
            </w:pPr>
          </w:p>
          <w:p w:rsidR="00794586" w:rsidRPr="008C1933" w:rsidRDefault="00794586" w:rsidP="0049103C">
            <w:pPr>
              <w:contextualSpacing/>
              <w:rPr>
                <w:rFonts w:ascii="Times New Roman" w:hAnsi="Times New Roman"/>
                <w:sz w:val="24"/>
                <w:szCs w:val="24"/>
                <w:lang w:eastAsia="uk-UA"/>
              </w:rPr>
            </w:pPr>
          </w:p>
          <w:p w:rsidR="00794586" w:rsidRPr="008C1933" w:rsidRDefault="00794586" w:rsidP="0049103C">
            <w:pPr>
              <w:contextualSpacing/>
              <w:rPr>
                <w:rFonts w:ascii="Times New Roman" w:hAnsi="Times New Roman"/>
                <w:sz w:val="24"/>
                <w:szCs w:val="24"/>
                <w:lang w:eastAsia="uk-UA"/>
              </w:rPr>
            </w:pPr>
          </w:p>
        </w:tc>
        <w:tc>
          <w:tcPr>
            <w:tcW w:w="1847" w:type="dxa"/>
          </w:tcPr>
          <w:p w:rsidR="00794586" w:rsidRPr="008C1933" w:rsidRDefault="00794586" w:rsidP="0049103C">
            <w:pPr>
              <w:pStyle w:val="tl"/>
              <w:spacing w:before="0" w:beforeAutospacing="0" w:after="0" w:afterAutospacing="0"/>
              <w:contextualSpacing/>
              <w:rPr>
                <w:color w:val="2A2928"/>
              </w:rPr>
            </w:pPr>
            <w:r w:rsidRPr="008C1933">
              <w:rPr>
                <w:color w:val="2A2928"/>
              </w:rPr>
              <w:lastRenderedPageBreak/>
              <w:t>законопроект внесено на розгляд Кабінету Міністрів України, відповідні відомчі нормативно-</w:t>
            </w:r>
            <w:r w:rsidRPr="008C1933">
              <w:rPr>
                <w:color w:val="2A2928"/>
              </w:rPr>
              <w:lastRenderedPageBreak/>
              <w:t>правові акти розроблено</w:t>
            </w:r>
          </w:p>
        </w:tc>
        <w:tc>
          <w:tcPr>
            <w:tcW w:w="1559" w:type="dxa"/>
          </w:tcPr>
          <w:p w:rsidR="00794586" w:rsidRPr="008C1933" w:rsidRDefault="00794586" w:rsidP="0049103C">
            <w:pPr>
              <w:pStyle w:val="tc"/>
              <w:spacing w:before="0" w:beforeAutospacing="0" w:after="0" w:afterAutospacing="0"/>
              <w:contextualSpacing/>
              <w:jc w:val="center"/>
              <w:rPr>
                <w:color w:val="2A2928"/>
              </w:rPr>
            </w:pPr>
            <w:r w:rsidRPr="008C1933">
              <w:rPr>
                <w:color w:val="2A2928"/>
              </w:rPr>
              <w:lastRenderedPageBreak/>
              <w:t>IV квартал 2016 р.</w:t>
            </w:r>
          </w:p>
        </w:tc>
        <w:tc>
          <w:tcPr>
            <w:tcW w:w="2126" w:type="dxa"/>
          </w:tcPr>
          <w:p w:rsidR="00794586" w:rsidRPr="008C1933" w:rsidRDefault="00794586" w:rsidP="0049103C">
            <w:pPr>
              <w:pStyle w:val="tl"/>
              <w:spacing w:before="0" w:beforeAutospacing="0" w:after="0" w:afterAutospacing="0"/>
              <w:contextualSpacing/>
              <w:rPr>
                <w:color w:val="2A2928"/>
              </w:rPr>
            </w:pPr>
            <w:r w:rsidRPr="008C1933">
              <w:rPr>
                <w:color w:val="2A2928"/>
              </w:rPr>
              <w:t>Мін'юст</w:t>
            </w:r>
            <w:r w:rsidRPr="008C1933">
              <w:rPr>
                <w:color w:val="2A2928"/>
              </w:rPr>
              <w:br/>
              <w:t>МВС</w:t>
            </w:r>
            <w:r w:rsidRPr="008C1933">
              <w:rPr>
                <w:color w:val="2A2928"/>
              </w:rPr>
              <w:br/>
              <w:t>Мінінфраструктури</w:t>
            </w:r>
            <w:r w:rsidRPr="008C1933">
              <w:rPr>
                <w:color w:val="2A2928"/>
              </w:rPr>
              <w:br/>
              <w:t>Мінфін</w:t>
            </w:r>
            <w:r w:rsidRPr="008C1933">
              <w:rPr>
                <w:color w:val="2A2928"/>
              </w:rPr>
              <w:br/>
              <w:t>ДПтС</w:t>
            </w:r>
            <w:r w:rsidRPr="008C1933">
              <w:rPr>
                <w:color w:val="2A2928"/>
              </w:rPr>
              <w:br/>
              <w:t xml:space="preserve">Вищий спеціалізований суд </w:t>
            </w:r>
            <w:r w:rsidRPr="008C1933">
              <w:rPr>
                <w:color w:val="2A2928"/>
              </w:rPr>
              <w:lastRenderedPageBreak/>
              <w:t>України з розгляду цивільних і кримінальних справ (за згодою)</w:t>
            </w:r>
            <w:r w:rsidRPr="008C1933">
              <w:rPr>
                <w:color w:val="2A2928"/>
              </w:rPr>
              <w:br/>
              <w:t>Уповноважений Верховної Ради України з прав людини (за згодою)</w:t>
            </w:r>
          </w:p>
        </w:tc>
        <w:tc>
          <w:tcPr>
            <w:tcW w:w="5244" w:type="dxa"/>
          </w:tcPr>
          <w:p w:rsidR="00794586" w:rsidRPr="008C1933" w:rsidRDefault="00794586" w:rsidP="0049103C">
            <w:pPr>
              <w:ind w:firstLine="709"/>
              <w:contextualSpacing/>
              <w:jc w:val="both"/>
              <w:rPr>
                <w:rFonts w:ascii="Times New Roman" w:hAnsi="Times New Roman"/>
                <w:b/>
                <w:sz w:val="24"/>
                <w:szCs w:val="24"/>
              </w:rPr>
            </w:pPr>
            <w:r w:rsidRPr="008C1933">
              <w:rPr>
                <w:rFonts w:ascii="Times New Roman" w:hAnsi="Times New Roman"/>
                <w:b/>
                <w:sz w:val="24"/>
                <w:szCs w:val="24"/>
              </w:rPr>
              <w:lastRenderedPageBreak/>
              <w:t>Виконання триває</w:t>
            </w:r>
          </w:p>
          <w:p w:rsidR="00794586" w:rsidRPr="008C1933" w:rsidRDefault="00794586" w:rsidP="0049103C">
            <w:pPr>
              <w:ind w:firstLine="709"/>
              <w:contextualSpacing/>
              <w:jc w:val="both"/>
              <w:rPr>
                <w:rFonts w:ascii="Times New Roman" w:hAnsi="Times New Roman"/>
                <w:sz w:val="24"/>
                <w:szCs w:val="24"/>
              </w:rPr>
            </w:pPr>
            <w:r w:rsidRPr="008C1933">
              <w:rPr>
                <w:rFonts w:ascii="Times New Roman" w:hAnsi="Times New Roman"/>
                <w:sz w:val="24"/>
                <w:szCs w:val="24"/>
              </w:rPr>
              <w:t>Пунктом 3</w:t>
            </w:r>
            <w:r w:rsidRPr="008C1933">
              <w:rPr>
                <w:rFonts w:ascii="Times New Roman" w:hAnsi="Times New Roman"/>
                <w:sz w:val="24"/>
                <w:szCs w:val="24"/>
                <w:vertAlign w:val="superscript"/>
              </w:rPr>
              <w:t>1</w:t>
            </w:r>
            <w:r w:rsidRPr="008C1933">
              <w:rPr>
                <w:rFonts w:ascii="Times New Roman" w:hAnsi="Times New Roman"/>
                <w:sz w:val="24"/>
                <w:szCs w:val="24"/>
              </w:rPr>
              <w:t xml:space="preserve"> Прикінцевих та перехідних положень Закону України «Про Національну гвардію України» встановлено, що тимчасово до </w:t>
            </w:r>
            <w:r w:rsidRPr="008C1933">
              <w:rPr>
                <w:rFonts w:ascii="Times New Roman" w:hAnsi="Times New Roman"/>
                <w:sz w:val="24"/>
                <w:szCs w:val="24"/>
              </w:rPr>
              <w:lastRenderedPageBreak/>
              <w:t>визначення на законодавчому рівні іншого суб'єкта виконання відповідних функцій Національна гвардія України продовжує здійснювати:</w:t>
            </w:r>
          </w:p>
          <w:p w:rsidR="00794586" w:rsidRPr="008C1933" w:rsidRDefault="00794586" w:rsidP="0049103C">
            <w:pPr>
              <w:ind w:firstLine="709"/>
              <w:contextualSpacing/>
              <w:jc w:val="both"/>
              <w:rPr>
                <w:rFonts w:ascii="Times New Roman" w:hAnsi="Times New Roman"/>
                <w:sz w:val="24"/>
                <w:szCs w:val="24"/>
              </w:rPr>
            </w:pPr>
            <w:r w:rsidRPr="008C1933">
              <w:rPr>
                <w:rFonts w:ascii="Times New Roman" w:hAnsi="Times New Roman"/>
                <w:sz w:val="24"/>
                <w:szCs w:val="24"/>
              </w:rPr>
              <w:t xml:space="preserve">конвоювання осіб, узятих під варту та/або засуджених до позбавлення волі, до Верховного Суду України, Вищого спеціалізованого суду України з розгляду цивільних і кримінальних справ, апеляційних судів з розгляду цивільних і кримінальних справ, місцевих загальних </w:t>
            </w:r>
            <w:r w:rsidRPr="008C1933">
              <w:rPr>
                <w:rFonts w:ascii="Times New Roman" w:hAnsi="Times New Roman"/>
                <w:sz w:val="24"/>
                <w:szCs w:val="24"/>
              </w:rPr>
              <w:lastRenderedPageBreak/>
              <w:t>судів, перелік яких визначається Міністром внутрішніх справ України, та відповідних установ виконання покарань, попереднього ув'язнення (крім гауптвахт) та ізоляторів тимчасового тримання, а також охорону їх у залі суду;</w:t>
            </w:r>
          </w:p>
          <w:p w:rsidR="00794586" w:rsidRPr="008C1933" w:rsidRDefault="00794586" w:rsidP="0049103C">
            <w:pPr>
              <w:ind w:firstLine="709"/>
              <w:contextualSpacing/>
              <w:jc w:val="both"/>
              <w:rPr>
                <w:rFonts w:ascii="Times New Roman" w:hAnsi="Times New Roman"/>
                <w:sz w:val="24"/>
                <w:szCs w:val="24"/>
              </w:rPr>
            </w:pPr>
            <w:r w:rsidRPr="008C1933">
              <w:rPr>
                <w:rFonts w:ascii="Times New Roman" w:hAnsi="Times New Roman"/>
                <w:sz w:val="24"/>
                <w:szCs w:val="24"/>
              </w:rPr>
              <w:t>конвоювання осіб, узятих під варту та/або засуджених до позбавлення волі під час їх екстрадиції;</w:t>
            </w:r>
          </w:p>
          <w:p w:rsidR="00794586" w:rsidRPr="008C1933" w:rsidRDefault="00794586" w:rsidP="0049103C">
            <w:pPr>
              <w:ind w:firstLine="709"/>
              <w:contextualSpacing/>
              <w:jc w:val="both"/>
              <w:rPr>
                <w:rFonts w:ascii="Times New Roman" w:hAnsi="Times New Roman"/>
                <w:sz w:val="24"/>
                <w:szCs w:val="24"/>
              </w:rPr>
            </w:pPr>
            <w:r w:rsidRPr="008C1933">
              <w:rPr>
                <w:rFonts w:ascii="Times New Roman" w:hAnsi="Times New Roman"/>
                <w:sz w:val="24"/>
                <w:szCs w:val="24"/>
              </w:rPr>
              <w:t xml:space="preserve">участь у розшуку, переслідуванні і затриманні осіб, взятих під варту, осіб, </w:t>
            </w:r>
            <w:r w:rsidRPr="008C1933">
              <w:rPr>
                <w:rFonts w:ascii="Times New Roman" w:hAnsi="Times New Roman"/>
                <w:sz w:val="24"/>
                <w:szCs w:val="24"/>
              </w:rPr>
              <w:lastRenderedPageBreak/>
              <w:t>засуджених до позбавлення волі або арешту, які втекли з-під варти.</w:t>
            </w:r>
          </w:p>
          <w:p w:rsidR="00794586" w:rsidRPr="008C1933" w:rsidRDefault="00794586" w:rsidP="0049103C">
            <w:pPr>
              <w:ind w:firstLine="709"/>
              <w:contextualSpacing/>
              <w:jc w:val="both"/>
              <w:rPr>
                <w:rFonts w:ascii="Times New Roman" w:hAnsi="Times New Roman"/>
                <w:sz w:val="24"/>
                <w:szCs w:val="24"/>
              </w:rPr>
            </w:pPr>
            <w:r w:rsidRPr="008C1933">
              <w:rPr>
                <w:rFonts w:ascii="Times New Roman" w:hAnsi="Times New Roman"/>
                <w:sz w:val="24"/>
                <w:szCs w:val="24"/>
              </w:rPr>
              <w:t xml:space="preserve">Згідно з Інструкцією з організації конвоювання та тримання в судах обвинувачених (підсудних), засуджених за вимогою судів, затвердженою наказом Міністерства внутрішніх справ України, Міністерства юстиції України, Верховного Суду України, Вищого спеціалізованого суду України з розгляду </w:t>
            </w:r>
            <w:r w:rsidRPr="008C1933">
              <w:rPr>
                <w:rFonts w:ascii="Times New Roman" w:hAnsi="Times New Roman"/>
                <w:sz w:val="24"/>
                <w:szCs w:val="24"/>
              </w:rPr>
              <w:lastRenderedPageBreak/>
              <w:t xml:space="preserve">цивільних і кримінальних справ, Державної судової адміністрації України, Генеральної прокуратури України від 26 травня 2015 року № 613/785/5/30/29/67/68, зареєстрованою в Міністерстві юстиції України            11 червня 2015 року за № 698/27143, конвоювання обвинувачених (підсудних), засуджених із установ попереднього ув'язнення до судів та охорона їх під час судових засідань, а </w:t>
            </w:r>
            <w:r w:rsidRPr="008C1933">
              <w:rPr>
                <w:rFonts w:ascii="Times New Roman" w:hAnsi="Times New Roman"/>
                <w:sz w:val="24"/>
                <w:szCs w:val="24"/>
              </w:rPr>
              <w:lastRenderedPageBreak/>
              <w:t>також конвоювання їх у зворотному напрямку здійснюються військовими частинами та підрозділами Національної гвардії України (далі – військові частини) та органами внутрішніх справ Міністерства внутрішніх справ України (далі – органи внутрішніх справ) за місцем їх дислокації.</w:t>
            </w:r>
          </w:p>
          <w:p w:rsidR="00794586" w:rsidRPr="008C1933" w:rsidRDefault="00794586" w:rsidP="0049103C">
            <w:pPr>
              <w:ind w:firstLine="709"/>
              <w:contextualSpacing/>
              <w:jc w:val="both"/>
              <w:rPr>
                <w:rFonts w:ascii="Times New Roman" w:hAnsi="Times New Roman"/>
                <w:sz w:val="24"/>
                <w:szCs w:val="24"/>
              </w:rPr>
            </w:pPr>
            <w:r w:rsidRPr="008C1933">
              <w:rPr>
                <w:rFonts w:ascii="Times New Roman" w:hAnsi="Times New Roman"/>
                <w:sz w:val="24"/>
                <w:szCs w:val="24"/>
              </w:rPr>
              <w:t xml:space="preserve">У зв’язку із зазначеним до повноважень Міністерства юстиції не належать питання, передбачені </w:t>
            </w:r>
            <w:r w:rsidRPr="008C1933">
              <w:rPr>
                <w:rFonts w:ascii="Times New Roman" w:hAnsi="Times New Roman"/>
                <w:sz w:val="24"/>
                <w:szCs w:val="24"/>
              </w:rPr>
              <w:lastRenderedPageBreak/>
              <w:t>підпунктами 1, 2 пункту 10 Плану дій.</w:t>
            </w:r>
          </w:p>
          <w:p w:rsidR="00794586" w:rsidRPr="008C1933" w:rsidRDefault="00794586" w:rsidP="0049103C">
            <w:pPr>
              <w:pStyle w:val="tl"/>
              <w:spacing w:before="0" w:beforeAutospacing="0" w:after="0" w:afterAutospacing="0"/>
              <w:contextualSpacing/>
              <w:jc w:val="both"/>
            </w:pPr>
            <w:r w:rsidRPr="008C1933">
              <w:t>Враховуючи вищенаведене, на адресу Міністерства внутрішніх справ та Національної гвардії України, яка входить до системи МВС, направлено лист з проханням надати інформацію щодо завдань, визначених підпунктами 1, 2 пункту 10 Плану дій.</w:t>
            </w:r>
          </w:p>
          <w:p w:rsidR="00794586" w:rsidRPr="008C1933" w:rsidRDefault="00794586" w:rsidP="0049103C">
            <w:pPr>
              <w:pStyle w:val="tl"/>
              <w:spacing w:before="0" w:beforeAutospacing="0" w:after="0" w:afterAutospacing="0"/>
              <w:contextualSpacing/>
              <w:jc w:val="both"/>
            </w:pPr>
            <w:r w:rsidRPr="008C1933">
              <w:t xml:space="preserve">Головним управлінням Національної гвардії України поінформовано Міністерство юстиції, що на виконання даного пункту було </w:t>
            </w:r>
            <w:r w:rsidRPr="008C1933">
              <w:lastRenderedPageBreak/>
              <w:t>проведено зустріч з представником Консультативної місії Європейського Союзу, за результатами якої сплановано участь у складі робочої групи.</w:t>
            </w:r>
          </w:p>
        </w:tc>
      </w:tr>
      <w:tr w:rsidR="00794586" w:rsidRPr="00444A1A" w:rsidTr="00F02829">
        <w:tc>
          <w:tcPr>
            <w:tcW w:w="1984" w:type="dxa"/>
          </w:tcPr>
          <w:p w:rsidR="00794586" w:rsidRPr="00444A1A" w:rsidRDefault="00794586" w:rsidP="005B2415">
            <w:pPr>
              <w:pStyle w:val="a5"/>
              <w:spacing w:before="100" w:line="228" w:lineRule="auto"/>
              <w:ind w:firstLine="0"/>
              <w:jc w:val="both"/>
              <w:rPr>
                <w:rFonts w:ascii="Times New Roman" w:hAnsi="Times New Roman"/>
                <w:sz w:val="24"/>
                <w:szCs w:val="24"/>
                <w:lang w:eastAsia="en-US"/>
              </w:rPr>
            </w:pPr>
            <w:r w:rsidRPr="00444A1A">
              <w:rPr>
                <w:rFonts w:ascii="Times New Roman" w:hAnsi="Times New Roman"/>
                <w:sz w:val="24"/>
                <w:szCs w:val="24"/>
                <w:lang w:eastAsia="en-US"/>
              </w:rPr>
              <w:lastRenderedPageBreak/>
              <w:t>11. Визначення засобів захисту від неналежних умов тримання під вартою</w:t>
            </w:r>
          </w:p>
        </w:tc>
        <w:tc>
          <w:tcPr>
            <w:tcW w:w="2975" w:type="dxa"/>
          </w:tcPr>
          <w:p w:rsidR="00794586" w:rsidRPr="00444A1A" w:rsidRDefault="00794586" w:rsidP="0049103C">
            <w:pPr>
              <w:pStyle w:val="a5"/>
              <w:spacing w:before="60" w:after="60" w:line="228" w:lineRule="auto"/>
              <w:ind w:firstLine="0"/>
              <w:jc w:val="both"/>
              <w:rPr>
                <w:rFonts w:ascii="Times New Roman" w:hAnsi="Times New Roman"/>
                <w:sz w:val="24"/>
                <w:szCs w:val="24"/>
                <w:lang w:eastAsia="en-US"/>
              </w:rPr>
            </w:pPr>
            <w:r w:rsidRPr="00444A1A">
              <w:rPr>
                <w:rFonts w:ascii="Times New Roman" w:hAnsi="Times New Roman"/>
                <w:sz w:val="24"/>
                <w:szCs w:val="24"/>
                <w:lang w:eastAsia="en-US"/>
              </w:rPr>
              <w:t xml:space="preserve">7) розроблення механізму та поквартального плану-графіка здійснення реконструкції та ремонту </w:t>
            </w:r>
          </w:p>
        </w:tc>
        <w:tc>
          <w:tcPr>
            <w:tcW w:w="1847" w:type="dxa"/>
          </w:tcPr>
          <w:p w:rsidR="00794586" w:rsidRPr="008C1933" w:rsidRDefault="00794586" w:rsidP="0049103C">
            <w:pPr>
              <w:pStyle w:val="a5"/>
              <w:spacing w:before="0"/>
              <w:ind w:firstLine="0"/>
              <w:contextualSpacing/>
              <w:rPr>
                <w:rFonts w:ascii="Times New Roman" w:hAnsi="Times New Roman"/>
                <w:sz w:val="24"/>
                <w:szCs w:val="24"/>
                <w:lang w:eastAsia="en-US"/>
              </w:rPr>
            </w:pPr>
            <w:r w:rsidRPr="008C1933">
              <w:rPr>
                <w:rFonts w:ascii="Times New Roman" w:hAnsi="Times New Roman"/>
                <w:sz w:val="24"/>
                <w:szCs w:val="24"/>
                <w:lang w:eastAsia="en-US"/>
              </w:rPr>
              <w:t>графіки затверджено</w:t>
            </w:r>
          </w:p>
          <w:p w:rsidR="00794586" w:rsidRPr="008C1933" w:rsidRDefault="00794586" w:rsidP="0049103C">
            <w:pPr>
              <w:pStyle w:val="a5"/>
              <w:spacing w:before="0"/>
              <w:ind w:firstLine="0"/>
              <w:contextualSpacing/>
              <w:rPr>
                <w:rFonts w:ascii="Times New Roman" w:hAnsi="Times New Roman"/>
                <w:sz w:val="24"/>
                <w:szCs w:val="24"/>
              </w:rPr>
            </w:pPr>
            <w:r w:rsidRPr="008C1933">
              <w:rPr>
                <w:rFonts w:ascii="Times New Roman" w:hAnsi="Times New Roman"/>
                <w:sz w:val="24"/>
                <w:szCs w:val="24"/>
                <w:lang w:eastAsia="en-US"/>
              </w:rPr>
              <w:t>об’єкти облаштовано з урахуванням потреб відповідних груп населення</w:t>
            </w:r>
          </w:p>
        </w:tc>
        <w:tc>
          <w:tcPr>
            <w:tcW w:w="1559" w:type="dxa"/>
          </w:tcPr>
          <w:p w:rsidR="00794586" w:rsidRPr="008C1933" w:rsidRDefault="00794586" w:rsidP="0049103C">
            <w:pPr>
              <w:pStyle w:val="a5"/>
              <w:spacing w:before="0"/>
              <w:ind w:firstLine="0"/>
              <w:contextualSpacing/>
              <w:rPr>
                <w:rFonts w:ascii="Times New Roman" w:hAnsi="Times New Roman"/>
                <w:sz w:val="24"/>
                <w:szCs w:val="24"/>
                <w:lang w:eastAsia="en-US"/>
              </w:rPr>
            </w:pPr>
            <w:r w:rsidRPr="008C1933">
              <w:rPr>
                <w:rFonts w:ascii="Times New Roman" w:hAnsi="Times New Roman"/>
                <w:sz w:val="24"/>
                <w:szCs w:val="24"/>
                <w:lang w:eastAsia="en-US"/>
              </w:rPr>
              <w:t>з I кварталу 2017 р.</w:t>
            </w:r>
          </w:p>
        </w:tc>
        <w:tc>
          <w:tcPr>
            <w:tcW w:w="2126" w:type="dxa"/>
          </w:tcPr>
          <w:p w:rsidR="00794586" w:rsidRPr="008C1933" w:rsidRDefault="00794586" w:rsidP="0049103C">
            <w:pPr>
              <w:pStyle w:val="a5"/>
              <w:spacing w:before="0"/>
              <w:ind w:firstLine="0"/>
              <w:contextualSpacing/>
              <w:rPr>
                <w:rFonts w:ascii="Times New Roman" w:hAnsi="Times New Roman"/>
                <w:sz w:val="24"/>
                <w:szCs w:val="24"/>
                <w:lang w:eastAsia="en-US"/>
              </w:rPr>
            </w:pPr>
            <w:r w:rsidRPr="008C1933">
              <w:rPr>
                <w:rFonts w:ascii="Times New Roman" w:hAnsi="Times New Roman"/>
                <w:sz w:val="24"/>
                <w:szCs w:val="24"/>
                <w:lang w:eastAsia="en-US"/>
              </w:rPr>
              <w:t>Мін’юст</w:t>
            </w:r>
          </w:p>
          <w:p w:rsidR="00794586" w:rsidRPr="008C1933" w:rsidRDefault="00794586" w:rsidP="0049103C">
            <w:pPr>
              <w:pStyle w:val="a5"/>
              <w:spacing w:before="0"/>
              <w:ind w:firstLine="0"/>
              <w:contextualSpacing/>
              <w:rPr>
                <w:rFonts w:ascii="Times New Roman" w:hAnsi="Times New Roman"/>
                <w:sz w:val="24"/>
                <w:szCs w:val="24"/>
                <w:lang w:eastAsia="en-US"/>
              </w:rPr>
            </w:pPr>
            <w:r w:rsidRPr="008C1933">
              <w:rPr>
                <w:rFonts w:ascii="Times New Roman" w:hAnsi="Times New Roman"/>
                <w:sz w:val="24"/>
                <w:szCs w:val="24"/>
                <w:lang w:eastAsia="en-US"/>
              </w:rPr>
              <w:t>МВС</w:t>
            </w:r>
          </w:p>
          <w:p w:rsidR="00794586" w:rsidRPr="008C1933" w:rsidRDefault="00794586" w:rsidP="0049103C">
            <w:pPr>
              <w:pStyle w:val="a5"/>
              <w:spacing w:before="0"/>
              <w:ind w:firstLine="0"/>
              <w:contextualSpacing/>
              <w:rPr>
                <w:rFonts w:ascii="Times New Roman" w:hAnsi="Times New Roman"/>
                <w:sz w:val="24"/>
                <w:szCs w:val="24"/>
                <w:lang w:eastAsia="en-US"/>
              </w:rPr>
            </w:pPr>
            <w:r w:rsidRPr="008C1933">
              <w:rPr>
                <w:rFonts w:ascii="Times New Roman" w:hAnsi="Times New Roman"/>
                <w:sz w:val="24"/>
                <w:szCs w:val="24"/>
                <w:lang w:eastAsia="en-US"/>
              </w:rPr>
              <w:t>МОЗ</w:t>
            </w:r>
          </w:p>
          <w:p w:rsidR="00794586" w:rsidRPr="008C1933" w:rsidRDefault="00794586" w:rsidP="0049103C">
            <w:pPr>
              <w:pStyle w:val="a5"/>
              <w:spacing w:before="0"/>
              <w:ind w:firstLine="0"/>
              <w:contextualSpacing/>
              <w:rPr>
                <w:rFonts w:ascii="Times New Roman" w:hAnsi="Times New Roman"/>
                <w:sz w:val="24"/>
                <w:szCs w:val="24"/>
                <w:lang w:eastAsia="en-US"/>
              </w:rPr>
            </w:pPr>
            <w:r w:rsidRPr="008C1933">
              <w:rPr>
                <w:rFonts w:ascii="Times New Roman" w:hAnsi="Times New Roman"/>
                <w:sz w:val="24"/>
                <w:szCs w:val="24"/>
                <w:lang w:eastAsia="en-US"/>
              </w:rPr>
              <w:t>МОН</w:t>
            </w:r>
          </w:p>
          <w:p w:rsidR="00794586" w:rsidRPr="008C1933" w:rsidRDefault="00794586" w:rsidP="0049103C">
            <w:pPr>
              <w:contextualSpacing/>
              <w:rPr>
                <w:rFonts w:ascii="Times New Roman" w:hAnsi="Times New Roman"/>
                <w:sz w:val="24"/>
                <w:szCs w:val="24"/>
                <w:lang w:eastAsia="uk-UA"/>
              </w:rPr>
            </w:pPr>
            <w:r w:rsidRPr="008C1933">
              <w:rPr>
                <w:rFonts w:ascii="Times New Roman" w:hAnsi="Times New Roman"/>
                <w:sz w:val="24"/>
                <w:szCs w:val="24"/>
                <w:lang w:eastAsia="en-US"/>
              </w:rPr>
              <w:t>Мінсоцполітики</w:t>
            </w:r>
          </w:p>
        </w:tc>
        <w:tc>
          <w:tcPr>
            <w:tcW w:w="5244" w:type="dxa"/>
          </w:tcPr>
          <w:p w:rsidR="00794586" w:rsidRPr="008C1933" w:rsidRDefault="00794586" w:rsidP="0049103C">
            <w:pPr>
              <w:pStyle w:val="3"/>
              <w:tabs>
                <w:tab w:val="left" w:pos="3576"/>
              </w:tabs>
              <w:spacing w:before="0"/>
              <w:ind w:left="0"/>
              <w:contextualSpacing/>
              <w:jc w:val="both"/>
              <w:rPr>
                <w:rFonts w:ascii="Times New Roman" w:hAnsi="Times New Roman"/>
                <w:i w:val="0"/>
                <w:sz w:val="24"/>
                <w:szCs w:val="24"/>
              </w:rPr>
            </w:pPr>
            <w:r w:rsidRPr="008C1933">
              <w:rPr>
                <w:rFonts w:ascii="Times New Roman" w:hAnsi="Times New Roman"/>
                <w:i w:val="0"/>
                <w:sz w:val="24"/>
                <w:szCs w:val="24"/>
              </w:rPr>
              <w:t>Виконання триває</w:t>
            </w:r>
          </w:p>
          <w:p w:rsidR="00794586" w:rsidRPr="008C1933" w:rsidRDefault="00794586" w:rsidP="0049103C">
            <w:pPr>
              <w:contextualSpacing/>
              <w:jc w:val="both"/>
              <w:rPr>
                <w:rFonts w:ascii="Times New Roman" w:hAnsi="Times New Roman"/>
                <w:sz w:val="24"/>
                <w:szCs w:val="24"/>
              </w:rPr>
            </w:pPr>
            <w:r w:rsidRPr="008C1933">
              <w:rPr>
                <w:rFonts w:ascii="Times New Roman" w:hAnsi="Times New Roman"/>
                <w:sz w:val="24"/>
                <w:szCs w:val="24"/>
              </w:rPr>
              <w:t>Законом України «Про Державний бюджет України на 2017 рік» не передбачено капітальні видатки на об’єкти будівництва, реконструкції та ремонту установ Державної кримінально-виконавчої служби України, що не дозволяє розробити поквартальні плани-</w:t>
            </w:r>
            <w:r w:rsidRPr="008C1933">
              <w:rPr>
                <w:rFonts w:ascii="Times New Roman" w:hAnsi="Times New Roman"/>
                <w:sz w:val="24"/>
                <w:szCs w:val="24"/>
              </w:rPr>
              <w:lastRenderedPageBreak/>
              <w:t>графіки здійснення реконструкції та ремонту об’єктів на предмет їх відповідності державним будівельним нормам в частині доступності для маломобільних груп населення.</w:t>
            </w:r>
          </w:p>
          <w:p w:rsidR="00794586" w:rsidRPr="008C1933" w:rsidRDefault="00794586" w:rsidP="0049103C">
            <w:pPr>
              <w:pStyle w:val="a5"/>
              <w:spacing w:before="0"/>
              <w:ind w:firstLine="0"/>
              <w:contextualSpacing/>
              <w:jc w:val="both"/>
              <w:rPr>
                <w:rFonts w:ascii="Times New Roman" w:hAnsi="Times New Roman"/>
                <w:sz w:val="24"/>
                <w:szCs w:val="24"/>
                <w:lang w:eastAsia="en-US"/>
              </w:rPr>
            </w:pPr>
            <w:r w:rsidRPr="008C1933">
              <w:rPr>
                <w:rFonts w:ascii="Times New Roman" w:hAnsi="Times New Roman"/>
                <w:sz w:val="24"/>
                <w:szCs w:val="24"/>
              </w:rPr>
              <w:t>Виконання цього завдання можливе після прийняття Закону України «Про Державний бюджет України на 2018 рік».</w:t>
            </w:r>
          </w:p>
        </w:tc>
      </w:tr>
      <w:tr w:rsidR="00794586" w:rsidRPr="00444A1A" w:rsidTr="00444A1A">
        <w:tc>
          <w:tcPr>
            <w:tcW w:w="15735" w:type="dxa"/>
            <w:gridSpan w:val="6"/>
          </w:tcPr>
          <w:p w:rsidR="00794586" w:rsidRPr="00444A1A" w:rsidRDefault="00794586" w:rsidP="00EA7D61">
            <w:pPr>
              <w:pStyle w:val="a5"/>
              <w:spacing w:before="240" w:after="120" w:line="228" w:lineRule="auto"/>
              <w:ind w:firstLine="0"/>
              <w:jc w:val="center"/>
              <w:rPr>
                <w:rFonts w:ascii="Times New Roman" w:hAnsi="Times New Roman"/>
                <w:bCs/>
                <w:sz w:val="24"/>
                <w:szCs w:val="24"/>
                <w:shd w:val="clear" w:color="auto" w:fill="FFFFFF"/>
              </w:rPr>
            </w:pPr>
            <w:r w:rsidRPr="00444A1A">
              <w:rPr>
                <w:rFonts w:ascii="Times New Roman" w:hAnsi="Times New Roman"/>
                <w:bCs/>
                <w:sz w:val="24"/>
                <w:szCs w:val="24"/>
                <w:shd w:val="clear" w:color="auto" w:fill="FFFFFF"/>
              </w:rPr>
              <w:lastRenderedPageBreak/>
              <w:t>Забезпечення права на свободу та особисту недоторканність</w:t>
            </w:r>
          </w:p>
        </w:tc>
      </w:tr>
      <w:tr w:rsidR="00794586" w:rsidRPr="00444A1A" w:rsidTr="007E3EBC">
        <w:trPr>
          <w:trHeight w:val="696"/>
        </w:trPr>
        <w:tc>
          <w:tcPr>
            <w:tcW w:w="15735" w:type="dxa"/>
            <w:gridSpan w:val="6"/>
          </w:tcPr>
          <w:p w:rsidR="00794586" w:rsidRPr="00444A1A" w:rsidRDefault="00794586" w:rsidP="00EA7D61">
            <w:pPr>
              <w:pStyle w:val="a5"/>
              <w:spacing w:before="0" w:after="60" w:line="228" w:lineRule="auto"/>
              <w:ind w:firstLine="0"/>
              <w:jc w:val="center"/>
              <w:rPr>
                <w:rFonts w:ascii="Times New Roman" w:hAnsi="Times New Roman"/>
                <w:i/>
                <w:sz w:val="24"/>
                <w:szCs w:val="24"/>
                <w:shd w:val="clear" w:color="auto" w:fill="FFFFFF"/>
              </w:rPr>
            </w:pPr>
            <w:r w:rsidRPr="00444A1A">
              <w:rPr>
                <w:rFonts w:ascii="Times New Roman" w:hAnsi="Times New Roman"/>
                <w:i/>
                <w:sz w:val="24"/>
                <w:szCs w:val="24"/>
                <w:shd w:val="clear" w:color="auto" w:fill="FFFFFF"/>
              </w:rPr>
              <w:t>Створення ефективної системи захисту права на свободу та особисту недоторканність,</w:t>
            </w:r>
            <w:r w:rsidRPr="00444A1A">
              <w:rPr>
                <w:rFonts w:ascii="Times New Roman" w:hAnsi="Times New Roman"/>
                <w:i/>
                <w:sz w:val="24"/>
                <w:szCs w:val="24"/>
                <w:shd w:val="clear" w:color="auto" w:fill="FFFFFF"/>
              </w:rPr>
              <w:br/>
              <w:t xml:space="preserve"> ефективне розслідування злочинів насильницького зникнення</w:t>
            </w:r>
            <w:r w:rsidR="003074EA" w:rsidRPr="003074EA">
              <w:rPr>
                <w:rFonts w:ascii="Times New Roman" w:hAnsi="Times New Roman"/>
                <w:sz w:val="24"/>
                <w:szCs w:val="24"/>
              </w:rPr>
              <w:pict>
                <v:shape id="_x0000_s4282" type="#_x0000_t202" style="position:absolute;left:0;text-align:left;margin-left:-126.45pt;margin-top:52pt;width:11.6pt;height:7pt;z-index:253499904;mso-wrap-style:tight;mso-position-horizontal-relative:text;mso-position-vertical-relative:text" strokecolor="white">
                  <v:textbox style="mso-next-textbox:#_x0000_s4282">
                    <w:txbxContent>
                      <w:p w:rsidR="00E410A1" w:rsidRDefault="00E410A1" w:rsidP="00F01738"/>
                    </w:txbxContent>
                  </v:textbox>
                </v:shape>
              </w:pict>
            </w:r>
          </w:p>
        </w:tc>
      </w:tr>
      <w:tr w:rsidR="00794586" w:rsidRPr="00444A1A" w:rsidTr="00F02829">
        <w:trPr>
          <w:trHeight w:val="510"/>
        </w:trPr>
        <w:tc>
          <w:tcPr>
            <w:tcW w:w="1984"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12. Приведення у відповідність із міжнародними стандартами процедури затримання і тримання особи під вартою, припинення практики незареєстрованих затримань</w:t>
            </w:r>
          </w:p>
        </w:tc>
        <w:tc>
          <w:tcPr>
            <w:tcW w:w="2975" w:type="dxa"/>
          </w:tcPr>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1) врегулювання (шляхом прийняття відповідного нормативно-правового акта) механізму виконання правоохоронними органами обов’язку щодо надання особі можливості повідомляти рідних про усі факти “приводу (затримання)” до правоохоронних органів</w:t>
            </w:r>
          </w:p>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2) обладнання правоохоронних органів </w:t>
            </w:r>
            <w:r w:rsidRPr="00444A1A">
              <w:rPr>
                <w:rFonts w:ascii="Times New Roman" w:hAnsi="Times New Roman"/>
                <w:sz w:val="24"/>
                <w:szCs w:val="24"/>
              </w:rPr>
              <w:lastRenderedPageBreak/>
              <w:t>системами відеоспостереження із централізованим збереженням записів та копіюванням в контролюючі органи</w:t>
            </w:r>
          </w:p>
        </w:tc>
        <w:tc>
          <w:tcPr>
            <w:tcW w:w="1847" w:type="dxa"/>
          </w:tcPr>
          <w:p w:rsidR="00794586" w:rsidRPr="00444A1A" w:rsidRDefault="003074EA" w:rsidP="005B2415">
            <w:pPr>
              <w:pStyle w:val="a5"/>
              <w:spacing w:before="60" w:after="60" w:line="228" w:lineRule="auto"/>
              <w:ind w:firstLine="0"/>
              <w:jc w:val="both"/>
              <w:rPr>
                <w:rFonts w:ascii="Times New Roman" w:hAnsi="Times New Roman"/>
                <w:sz w:val="24"/>
                <w:szCs w:val="24"/>
                <w:lang w:eastAsia="en-GB"/>
              </w:rPr>
            </w:pPr>
            <w:r w:rsidRPr="003074EA">
              <w:rPr>
                <w:rFonts w:ascii="Times New Roman" w:hAnsi="Times New Roman"/>
                <w:sz w:val="24"/>
                <w:szCs w:val="24"/>
              </w:rPr>
              <w:lastRenderedPageBreak/>
              <w:pict>
                <v:shape id="_x0000_s4280" type="#_x0000_t202" style="position:absolute;left:0;text-align:left;margin-left:111.95pt;margin-top:270.4pt;width:11.6pt;height:7pt;z-index:253497856;mso-wrap-style:tight;mso-position-horizontal-relative:text;mso-position-vertical-relative:text" strokecolor="white">
                  <v:textbox style="mso-next-textbox:#_x0000_s4280">
                    <w:txbxContent>
                      <w:p w:rsidR="00E410A1" w:rsidRDefault="00E410A1" w:rsidP="00F01738"/>
                    </w:txbxContent>
                  </v:textbox>
                </v:shape>
              </w:pict>
            </w:r>
            <w:r w:rsidRPr="003074EA">
              <w:rPr>
                <w:rFonts w:ascii="Times New Roman" w:hAnsi="Times New Roman"/>
                <w:sz w:val="24"/>
                <w:szCs w:val="24"/>
              </w:rPr>
              <w:pict>
                <v:shape id="_x0000_s4281" type="#_x0000_t202" style="position:absolute;left:0;text-align:left;margin-left:111.95pt;margin-top:270.4pt;width:11.6pt;height:7pt;z-index:253498880;mso-wrap-style:tight;mso-position-horizontal-relative:text;mso-position-vertical-relative:text" strokecolor="white">
                  <v:textbox style="mso-next-textbox:#_x0000_s4281">
                    <w:txbxContent>
                      <w:p w:rsidR="00E410A1" w:rsidRDefault="00E410A1" w:rsidP="00F01738"/>
                    </w:txbxContent>
                  </v:textbox>
                </v:shape>
              </w:pict>
            </w:r>
            <w:r w:rsidR="00794586" w:rsidRPr="00444A1A">
              <w:rPr>
                <w:rFonts w:ascii="Times New Roman" w:hAnsi="Times New Roman"/>
                <w:sz w:val="24"/>
                <w:szCs w:val="24"/>
              </w:rPr>
              <w:t xml:space="preserve">відповідні технічні рішення впроваджено та закріплено на законодавчому рівні </w:t>
            </w:r>
          </w:p>
        </w:tc>
        <w:tc>
          <w:tcPr>
            <w:tcW w:w="1559"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I квартал 2017 р.</w:t>
            </w:r>
          </w:p>
        </w:tc>
        <w:tc>
          <w:tcPr>
            <w:tcW w:w="2126" w:type="dxa"/>
          </w:tcPr>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МВС</w:t>
            </w:r>
          </w:p>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Мінфін</w:t>
            </w:r>
          </w:p>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СБУ (за згодою)</w:t>
            </w:r>
          </w:p>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Генеральна прокуратура України (за згодою)</w:t>
            </w:r>
          </w:p>
        </w:tc>
        <w:tc>
          <w:tcPr>
            <w:tcW w:w="5244" w:type="dxa"/>
          </w:tcPr>
          <w:p w:rsidR="00794586" w:rsidRPr="007E3EBC" w:rsidRDefault="00794586" w:rsidP="007E3EBC">
            <w:pPr>
              <w:pStyle w:val="a5"/>
              <w:spacing w:before="0" w:line="228" w:lineRule="auto"/>
              <w:jc w:val="both"/>
              <w:rPr>
                <w:rFonts w:ascii="Times New Roman" w:eastAsia="Arial" w:hAnsi="Times New Roman"/>
                <w:b/>
                <w:sz w:val="24"/>
                <w:szCs w:val="24"/>
                <w:lang w:eastAsia="en-GB"/>
              </w:rPr>
            </w:pPr>
            <w:r>
              <w:rPr>
                <w:rFonts w:ascii="Times New Roman" w:eastAsia="Arial" w:hAnsi="Times New Roman"/>
                <w:b/>
                <w:sz w:val="24"/>
                <w:szCs w:val="24"/>
                <w:lang w:eastAsia="en-GB"/>
              </w:rPr>
              <w:t>Виконання триває</w:t>
            </w:r>
          </w:p>
          <w:p w:rsidR="00794586" w:rsidRPr="007F0CA0" w:rsidRDefault="00794586" w:rsidP="007E3EBC">
            <w:pPr>
              <w:pStyle w:val="a5"/>
              <w:spacing w:before="0" w:line="228" w:lineRule="auto"/>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У тестовому режимі здійснено підключення наявних відеореєстраторів, встановлених в ІТТ ГУНП до Єдиної цифрової відомчої телекомунікаційної мережі.</w:t>
            </w:r>
          </w:p>
          <w:p w:rsidR="00794586" w:rsidRPr="007F0CA0" w:rsidRDefault="00794586" w:rsidP="007E3EBC">
            <w:pPr>
              <w:pStyle w:val="a5"/>
              <w:spacing w:before="0" w:line="228" w:lineRule="auto"/>
              <w:ind w:firstLine="0"/>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(Стан забезпечення засобами відеонагляду та відеоархівації в ГУНП становить 59%).</w:t>
            </w:r>
          </w:p>
          <w:p w:rsidR="00794586" w:rsidRPr="00444A1A" w:rsidRDefault="00794586" w:rsidP="007E3EBC">
            <w:pPr>
              <w:pStyle w:val="a5"/>
              <w:spacing w:before="60" w:after="60" w:line="228" w:lineRule="auto"/>
              <w:ind w:firstLine="0"/>
              <w:jc w:val="both"/>
              <w:rPr>
                <w:rFonts w:ascii="Times New Roman" w:hAnsi="Times New Roman"/>
                <w:sz w:val="24"/>
                <w:szCs w:val="24"/>
              </w:rPr>
            </w:pPr>
            <w:r w:rsidRPr="007F0CA0">
              <w:rPr>
                <w:rFonts w:ascii="Times New Roman" w:eastAsia="Arial" w:hAnsi="Times New Roman"/>
                <w:sz w:val="24"/>
                <w:szCs w:val="24"/>
                <w:lang w:eastAsia="en-GB"/>
              </w:rPr>
              <w:t xml:space="preserve">Вжито заходи щодо обладнання адмінбудівель поліції системами відео спостереження із забезпеченням можливості централізованого </w:t>
            </w:r>
            <w:r w:rsidRPr="007F0CA0">
              <w:rPr>
                <w:rFonts w:ascii="Times New Roman" w:eastAsia="Arial" w:hAnsi="Times New Roman"/>
                <w:sz w:val="24"/>
                <w:szCs w:val="24"/>
                <w:lang w:eastAsia="en-GB"/>
              </w:rPr>
              <w:lastRenderedPageBreak/>
              <w:t>збереження перегляду та копіювання матеріалів у встановленому законодавством порядку.</w:t>
            </w:r>
          </w:p>
        </w:tc>
      </w:tr>
      <w:tr w:rsidR="00794586" w:rsidRPr="00444A1A" w:rsidTr="00F02829">
        <w:tc>
          <w:tcPr>
            <w:tcW w:w="1984"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 xml:space="preserve">14. Унеможливлення безпідставного та неналежним чином оформленого затримання, тримання особи під вартою без рішення </w:t>
            </w:r>
            <w:r w:rsidRPr="00444A1A">
              <w:rPr>
                <w:rFonts w:ascii="Times New Roman" w:hAnsi="Times New Roman"/>
                <w:sz w:val="24"/>
                <w:szCs w:val="24"/>
              </w:rPr>
              <w:lastRenderedPageBreak/>
              <w:t>суду</w:t>
            </w:r>
          </w:p>
        </w:tc>
        <w:tc>
          <w:tcPr>
            <w:tcW w:w="2975" w:type="dxa"/>
          </w:tcPr>
          <w:p w:rsidR="00794586" w:rsidRPr="00444A1A" w:rsidRDefault="00794586" w:rsidP="0049103C">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 xml:space="preserve">4) розроблення законопроекту про внесення змін до Закону України “Про порядок відшкодування шкоди, завданої громадянинові незаконними діями органів дізнання, попереднього слідства, </w:t>
            </w:r>
            <w:r w:rsidRPr="00444A1A">
              <w:rPr>
                <w:rFonts w:ascii="Times New Roman" w:hAnsi="Times New Roman"/>
                <w:sz w:val="24"/>
                <w:szCs w:val="24"/>
              </w:rPr>
              <w:lastRenderedPageBreak/>
              <w:t>прокуратури і суду” щодо посилення гарантії відшкодування шкоди за незаконне затримання, арешт, тримання під вартою, зокрема у разі констатації відповідного порушення Європейським судом з прав людини</w:t>
            </w:r>
          </w:p>
        </w:tc>
        <w:tc>
          <w:tcPr>
            <w:tcW w:w="1847" w:type="dxa"/>
          </w:tcPr>
          <w:p w:rsidR="00794586" w:rsidRPr="00444A1A" w:rsidRDefault="00794586" w:rsidP="0049103C">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 xml:space="preserve">законопроект внесено на розгляд Кабінету Міністрів України </w:t>
            </w:r>
          </w:p>
        </w:tc>
        <w:tc>
          <w:tcPr>
            <w:tcW w:w="1559" w:type="dxa"/>
          </w:tcPr>
          <w:p w:rsidR="00794586" w:rsidRPr="00444A1A" w:rsidRDefault="00794586" w:rsidP="0049103C">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I квартал 2017 р.</w:t>
            </w:r>
          </w:p>
        </w:tc>
        <w:tc>
          <w:tcPr>
            <w:tcW w:w="2126" w:type="dxa"/>
          </w:tcPr>
          <w:p w:rsidR="00794586" w:rsidRPr="00444A1A" w:rsidRDefault="00794586" w:rsidP="0049103C">
            <w:pPr>
              <w:pStyle w:val="a5"/>
              <w:spacing w:before="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Мін’юст </w:t>
            </w:r>
          </w:p>
          <w:p w:rsidR="00794586" w:rsidRPr="00444A1A" w:rsidRDefault="00794586" w:rsidP="0049103C">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Мінфін</w:t>
            </w:r>
          </w:p>
        </w:tc>
        <w:tc>
          <w:tcPr>
            <w:tcW w:w="5244" w:type="dxa"/>
          </w:tcPr>
          <w:p w:rsidR="00794586" w:rsidRPr="0049103C" w:rsidRDefault="00794586" w:rsidP="0049103C">
            <w:pPr>
              <w:pStyle w:val="a5"/>
              <w:spacing w:after="60" w:line="228" w:lineRule="auto"/>
              <w:ind w:firstLine="0"/>
              <w:rPr>
                <w:rFonts w:ascii="Times New Roman" w:hAnsi="Times New Roman"/>
                <w:b/>
                <w:sz w:val="24"/>
                <w:szCs w:val="24"/>
              </w:rPr>
            </w:pPr>
            <w:r w:rsidRPr="0049103C">
              <w:rPr>
                <w:rFonts w:ascii="Times New Roman" w:hAnsi="Times New Roman"/>
                <w:b/>
                <w:sz w:val="24"/>
                <w:szCs w:val="24"/>
              </w:rPr>
              <w:t>Виконання триває.</w:t>
            </w:r>
          </w:p>
          <w:p w:rsidR="00794586" w:rsidRPr="0049103C" w:rsidRDefault="00794586" w:rsidP="0049103C">
            <w:pPr>
              <w:pStyle w:val="a5"/>
              <w:spacing w:after="60" w:line="228" w:lineRule="auto"/>
              <w:ind w:firstLine="0"/>
              <w:jc w:val="both"/>
              <w:rPr>
                <w:rFonts w:ascii="Times New Roman" w:hAnsi="Times New Roman"/>
                <w:b/>
                <w:i/>
                <w:sz w:val="24"/>
                <w:szCs w:val="24"/>
              </w:rPr>
            </w:pPr>
            <w:r w:rsidRPr="0049103C">
              <w:rPr>
                <w:rFonts w:ascii="Times New Roman" w:hAnsi="Times New Roman"/>
                <w:bCs/>
                <w:sz w:val="24"/>
                <w:szCs w:val="24"/>
              </w:rPr>
              <w:t xml:space="preserve">Міністерством юстиції опрацьовується питання щодо посилення гарантії відшкодування шкоди за незаконне затримання, арешт, тримання під вартою, зокрема у разі констатації відповідного порушення </w:t>
            </w:r>
            <w:r w:rsidRPr="0049103C">
              <w:rPr>
                <w:rFonts w:ascii="Times New Roman" w:hAnsi="Times New Roman"/>
                <w:bCs/>
                <w:sz w:val="24"/>
                <w:szCs w:val="24"/>
              </w:rPr>
              <w:lastRenderedPageBreak/>
              <w:t>Європейським судом з прав людини.</w:t>
            </w:r>
            <w:r w:rsidRPr="0049103C">
              <w:rPr>
                <w:rFonts w:ascii="Times New Roman" w:hAnsi="Times New Roman"/>
                <w:sz w:val="24"/>
                <w:szCs w:val="24"/>
              </w:rPr>
              <w:t xml:space="preserve"> </w:t>
            </w:r>
          </w:p>
          <w:p w:rsidR="00794586" w:rsidRPr="0049103C" w:rsidRDefault="00794586" w:rsidP="0049103C">
            <w:pPr>
              <w:pStyle w:val="a5"/>
              <w:spacing w:after="60" w:line="228" w:lineRule="auto"/>
              <w:ind w:firstLine="0"/>
              <w:jc w:val="both"/>
              <w:rPr>
                <w:rFonts w:ascii="Times New Roman" w:hAnsi="Times New Roman"/>
                <w:sz w:val="24"/>
                <w:szCs w:val="24"/>
              </w:rPr>
            </w:pPr>
            <w:r w:rsidRPr="0049103C">
              <w:rPr>
                <w:rFonts w:ascii="Times New Roman" w:hAnsi="Times New Roman"/>
                <w:bCs/>
                <w:sz w:val="24"/>
                <w:szCs w:val="24"/>
              </w:rPr>
              <w:t>З метою формування ґрунтовної позиції Міністерством юстиції залучено до опрацювання зазначеного питання інші заінтересовані органи державної влади.</w:t>
            </w:r>
          </w:p>
          <w:p w:rsidR="00794586" w:rsidRPr="00444A1A" w:rsidRDefault="00794586" w:rsidP="0049103C">
            <w:pPr>
              <w:pStyle w:val="a5"/>
              <w:spacing w:before="0" w:after="60" w:line="228" w:lineRule="auto"/>
              <w:ind w:firstLine="0"/>
              <w:jc w:val="both"/>
              <w:rPr>
                <w:rFonts w:ascii="Times New Roman" w:hAnsi="Times New Roman"/>
                <w:sz w:val="24"/>
                <w:szCs w:val="24"/>
              </w:rPr>
            </w:pPr>
            <w:r w:rsidRPr="0049103C">
              <w:rPr>
                <w:rFonts w:ascii="Times New Roman" w:hAnsi="Times New Roman"/>
                <w:bCs/>
                <w:sz w:val="24"/>
                <w:szCs w:val="24"/>
              </w:rPr>
              <w:t>За результатами узагальнення інформації будуть надані пропозиції щодо виконання завдання.</w:t>
            </w:r>
          </w:p>
        </w:tc>
      </w:tr>
      <w:tr w:rsidR="00794586" w:rsidRPr="00444A1A" w:rsidTr="00444A1A">
        <w:tc>
          <w:tcPr>
            <w:tcW w:w="15735" w:type="dxa"/>
            <w:gridSpan w:val="6"/>
          </w:tcPr>
          <w:p w:rsidR="00794586" w:rsidRPr="00444A1A" w:rsidRDefault="00794586" w:rsidP="007E3EBC">
            <w:pPr>
              <w:pStyle w:val="a5"/>
              <w:spacing w:before="240" w:after="120" w:line="228" w:lineRule="auto"/>
              <w:ind w:firstLine="0"/>
              <w:jc w:val="center"/>
              <w:rPr>
                <w:rFonts w:ascii="Times New Roman" w:hAnsi="Times New Roman"/>
                <w:bCs/>
                <w:sz w:val="24"/>
                <w:szCs w:val="24"/>
                <w:shd w:val="clear" w:color="auto" w:fill="FFFFFF"/>
              </w:rPr>
            </w:pPr>
            <w:r w:rsidRPr="00444A1A">
              <w:rPr>
                <w:rFonts w:ascii="Times New Roman" w:hAnsi="Times New Roman"/>
                <w:bCs/>
                <w:sz w:val="24"/>
                <w:szCs w:val="24"/>
                <w:shd w:val="clear" w:color="auto" w:fill="FFFFFF"/>
              </w:rPr>
              <w:lastRenderedPageBreak/>
              <w:t>Забезпечення права на справедливий суд</w:t>
            </w:r>
          </w:p>
        </w:tc>
      </w:tr>
      <w:tr w:rsidR="00794586" w:rsidRPr="00444A1A" w:rsidTr="00444A1A">
        <w:tc>
          <w:tcPr>
            <w:tcW w:w="15735" w:type="dxa"/>
            <w:gridSpan w:val="6"/>
          </w:tcPr>
          <w:p w:rsidR="00794586" w:rsidRPr="00444A1A" w:rsidRDefault="00794586" w:rsidP="007E3EBC">
            <w:pPr>
              <w:pStyle w:val="a5"/>
              <w:spacing w:before="60" w:after="60" w:line="228" w:lineRule="auto"/>
              <w:ind w:firstLine="0"/>
              <w:jc w:val="center"/>
              <w:rPr>
                <w:rFonts w:ascii="Times New Roman" w:hAnsi="Times New Roman"/>
                <w:i/>
                <w:sz w:val="24"/>
                <w:szCs w:val="24"/>
              </w:rPr>
            </w:pPr>
            <w:r w:rsidRPr="00444A1A">
              <w:rPr>
                <w:rFonts w:ascii="Times New Roman" w:hAnsi="Times New Roman"/>
                <w:i/>
                <w:sz w:val="24"/>
                <w:szCs w:val="24"/>
              </w:rPr>
              <w:t>Забезпечення права на незалежний та справедливий суд у розумний строк;</w:t>
            </w:r>
            <w:r w:rsidRPr="00444A1A">
              <w:rPr>
                <w:rFonts w:ascii="Times New Roman" w:hAnsi="Times New Roman"/>
                <w:i/>
                <w:sz w:val="24"/>
                <w:szCs w:val="24"/>
              </w:rPr>
              <w:br/>
              <w:t>створення доступної та ефективної системи судочинства, що відповідатиме європейським цінностям</w:t>
            </w:r>
            <w:r w:rsidRPr="00444A1A">
              <w:rPr>
                <w:rFonts w:ascii="Times New Roman" w:hAnsi="Times New Roman"/>
                <w:i/>
                <w:sz w:val="24"/>
                <w:szCs w:val="24"/>
              </w:rPr>
              <w:br/>
            </w:r>
            <w:r w:rsidRPr="00444A1A">
              <w:rPr>
                <w:rFonts w:ascii="Times New Roman" w:hAnsi="Times New Roman"/>
                <w:i/>
                <w:sz w:val="24"/>
                <w:szCs w:val="24"/>
              </w:rPr>
              <w:lastRenderedPageBreak/>
              <w:t xml:space="preserve"> та стандартам захисту прав людини</w:t>
            </w:r>
          </w:p>
        </w:tc>
      </w:tr>
      <w:tr w:rsidR="00794586" w:rsidRPr="00444A1A" w:rsidTr="00F02829">
        <w:tc>
          <w:tcPr>
            <w:tcW w:w="1984"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16. Забезпечення доступності до правосуддя для кожної особи</w:t>
            </w:r>
          </w:p>
        </w:tc>
        <w:tc>
          <w:tcPr>
            <w:tcW w:w="2975" w:type="dxa"/>
          </w:tcPr>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1) розроблення та подання на розгляд Верховної Ради України законопроекту про внесення змін до процесуальних кодексів, що передбачають більш гнучку систему звільнення або відстрочки оплати судового збору; звільнення від сплати судового збору осіб, що мають право на отримання </w:t>
            </w:r>
            <w:r w:rsidRPr="00444A1A">
              <w:rPr>
                <w:rFonts w:ascii="Times New Roman" w:hAnsi="Times New Roman"/>
                <w:sz w:val="24"/>
                <w:szCs w:val="24"/>
              </w:rPr>
              <w:lastRenderedPageBreak/>
              <w:t>безоплатної вторинної правової допомоги</w:t>
            </w:r>
          </w:p>
        </w:tc>
        <w:tc>
          <w:tcPr>
            <w:tcW w:w="1847" w:type="dxa"/>
          </w:tcPr>
          <w:p w:rsidR="00794586" w:rsidRPr="00444A1A" w:rsidRDefault="00794586" w:rsidP="005B2415">
            <w:pPr>
              <w:pStyle w:val="a5"/>
              <w:spacing w:before="60" w:after="60" w:line="228" w:lineRule="auto"/>
              <w:ind w:firstLine="0"/>
              <w:jc w:val="both"/>
              <w:rPr>
                <w:rFonts w:ascii="Times New Roman" w:eastAsia="Arial" w:hAnsi="Times New Roman"/>
                <w:sz w:val="24"/>
                <w:szCs w:val="24"/>
                <w:lang w:eastAsia="en-GB"/>
              </w:rPr>
            </w:pPr>
            <w:r w:rsidRPr="00444A1A">
              <w:rPr>
                <w:rFonts w:ascii="Times New Roman" w:hAnsi="Times New Roman"/>
                <w:sz w:val="24"/>
                <w:szCs w:val="24"/>
              </w:rPr>
              <w:lastRenderedPageBreak/>
              <w:t>законопроект внесено на розгляд Кабінету Міністрів України, судові витрати не становлять нездоланну перешкоду для захисту права в суді</w:t>
            </w:r>
          </w:p>
        </w:tc>
        <w:tc>
          <w:tcPr>
            <w:tcW w:w="1559" w:type="dxa"/>
          </w:tcPr>
          <w:p w:rsidR="00794586" w:rsidRPr="00444A1A" w:rsidRDefault="00794586" w:rsidP="005B2415">
            <w:pPr>
              <w:pStyle w:val="a5"/>
              <w:spacing w:before="0" w:after="60" w:line="228" w:lineRule="auto"/>
              <w:ind w:firstLine="0"/>
              <w:jc w:val="both"/>
              <w:rPr>
                <w:rFonts w:ascii="Times New Roman" w:eastAsia="Arial" w:hAnsi="Times New Roman"/>
                <w:sz w:val="24"/>
                <w:szCs w:val="24"/>
                <w:lang w:eastAsia="en-GB"/>
              </w:rPr>
            </w:pPr>
            <w:r w:rsidRPr="00444A1A">
              <w:rPr>
                <w:rFonts w:ascii="Times New Roman" w:hAnsi="Times New Roman"/>
                <w:sz w:val="24"/>
                <w:szCs w:val="24"/>
              </w:rPr>
              <w:t>II квартал 2017 р.</w:t>
            </w:r>
          </w:p>
        </w:tc>
        <w:tc>
          <w:tcPr>
            <w:tcW w:w="2126" w:type="dxa"/>
          </w:tcPr>
          <w:p w:rsidR="00794586" w:rsidRPr="00444A1A" w:rsidRDefault="00794586" w:rsidP="005B2415">
            <w:pPr>
              <w:pStyle w:val="a5"/>
              <w:spacing w:before="0" w:after="60" w:line="228" w:lineRule="auto"/>
              <w:ind w:firstLine="0"/>
              <w:jc w:val="both"/>
              <w:rPr>
                <w:rFonts w:ascii="Times New Roman" w:eastAsia="Arial" w:hAnsi="Times New Roman"/>
                <w:sz w:val="24"/>
                <w:szCs w:val="24"/>
                <w:lang w:eastAsia="en-GB"/>
              </w:rPr>
            </w:pPr>
            <w:r w:rsidRPr="00444A1A">
              <w:rPr>
                <w:rFonts w:ascii="Times New Roman" w:hAnsi="Times New Roman"/>
                <w:sz w:val="24"/>
                <w:szCs w:val="24"/>
              </w:rPr>
              <w:t>Мін’юст</w:t>
            </w:r>
          </w:p>
        </w:tc>
        <w:tc>
          <w:tcPr>
            <w:tcW w:w="5244" w:type="dxa"/>
          </w:tcPr>
          <w:p w:rsidR="00794586" w:rsidRPr="0049103C" w:rsidRDefault="00794586" w:rsidP="005B2415">
            <w:pPr>
              <w:pStyle w:val="a5"/>
              <w:spacing w:before="0" w:after="60" w:line="228" w:lineRule="auto"/>
              <w:ind w:firstLine="0"/>
              <w:jc w:val="both"/>
              <w:rPr>
                <w:rFonts w:ascii="Times New Roman" w:hAnsi="Times New Roman"/>
                <w:b/>
                <w:sz w:val="24"/>
                <w:szCs w:val="24"/>
              </w:rPr>
            </w:pPr>
            <w:r w:rsidRPr="0049103C">
              <w:rPr>
                <w:rFonts w:ascii="Times New Roman" w:hAnsi="Times New Roman"/>
                <w:b/>
                <w:sz w:val="24"/>
                <w:szCs w:val="24"/>
              </w:rPr>
              <w:t>Виконання триває.</w:t>
            </w:r>
          </w:p>
          <w:p w:rsidR="00794586" w:rsidRPr="00444A1A" w:rsidRDefault="00794586" w:rsidP="0049103C">
            <w:pPr>
              <w:pStyle w:val="a5"/>
              <w:spacing w:before="0" w:after="60" w:line="228" w:lineRule="auto"/>
              <w:ind w:firstLine="884"/>
              <w:jc w:val="both"/>
              <w:rPr>
                <w:rFonts w:ascii="Times New Roman" w:hAnsi="Times New Roman"/>
                <w:sz w:val="24"/>
                <w:szCs w:val="24"/>
              </w:rPr>
            </w:pPr>
            <w:r w:rsidRPr="00AF6ACE">
              <w:rPr>
                <w:rFonts w:ascii="Times New Roman" w:hAnsi="Times New Roman"/>
                <w:sz w:val="24"/>
                <w:szCs w:val="24"/>
              </w:rPr>
              <w:t>Координаційним центром з надання правової допомоги (далі – КЦ) підготовлено пропозиції щодо внесення змін до Цивільного процесуального кодексу України, Кодексу адміністративного судочинства України, Закону України «Про судовий збір» та листом від 31.03.2017 № 29-1002 подано їх на розгляд Міністерству</w:t>
            </w:r>
            <w:r>
              <w:rPr>
                <w:rFonts w:ascii="Times New Roman" w:hAnsi="Times New Roman"/>
                <w:sz w:val="24"/>
                <w:szCs w:val="24"/>
              </w:rPr>
              <w:t xml:space="preserve"> юстиції України. Проект знаходиться на </w:t>
            </w:r>
            <w:r>
              <w:rPr>
                <w:rFonts w:ascii="Times New Roman" w:hAnsi="Times New Roman"/>
                <w:sz w:val="24"/>
                <w:szCs w:val="24"/>
              </w:rPr>
              <w:lastRenderedPageBreak/>
              <w:t>опрацюванні.</w:t>
            </w:r>
          </w:p>
        </w:tc>
      </w:tr>
      <w:tr w:rsidR="00794586" w:rsidRPr="00444A1A" w:rsidTr="00F02829">
        <w:tc>
          <w:tcPr>
            <w:tcW w:w="1984"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p>
        </w:tc>
        <w:tc>
          <w:tcPr>
            <w:tcW w:w="2975" w:type="dxa"/>
          </w:tcPr>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2) здійснення заходів для забезпечення доступності приміщень судів для осіб з інвалідністю</w:t>
            </w:r>
          </w:p>
        </w:tc>
        <w:tc>
          <w:tcPr>
            <w:tcW w:w="1847" w:type="dxa"/>
          </w:tcPr>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забезпечено архітектурну доступність будівель судів для осіб з інвалідністю</w:t>
            </w:r>
          </w:p>
        </w:tc>
        <w:tc>
          <w:tcPr>
            <w:tcW w:w="1559" w:type="dxa"/>
          </w:tcPr>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2016—2020 роки</w:t>
            </w:r>
          </w:p>
        </w:tc>
        <w:tc>
          <w:tcPr>
            <w:tcW w:w="2126" w:type="dxa"/>
          </w:tcPr>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ДСА (за згодою)</w:t>
            </w:r>
          </w:p>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Мін’юст</w:t>
            </w:r>
          </w:p>
        </w:tc>
        <w:tc>
          <w:tcPr>
            <w:tcW w:w="5244" w:type="dxa"/>
          </w:tcPr>
          <w:p w:rsidR="00794586" w:rsidRPr="009312BB" w:rsidRDefault="00794586" w:rsidP="009312BB">
            <w:pPr>
              <w:autoSpaceDE w:val="0"/>
              <w:autoSpaceDN w:val="0"/>
              <w:adjustRightInd w:val="0"/>
              <w:ind w:firstLine="851"/>
              <w:jc w:val="both"/>
              <w:rPr>
                <w:rFonts w:ascii="Times New Roman" w:hAnsi="Times New Roman"/>
                <w:b/>
                <w:sz w:val="24"/>
                <w:szCs w:val="24"/>
              </w:rPr>
            </w:pPr>
            <w:r>
              <w:rPr>
                <w:rFonts w:ascii="Times New Roman" w:hAnsi="Times New Roman"/>
                <w:b/>
                <w:sz w:val="24"/>
                <w:szCs w:val="24"/>
              </w:rPr>
              <w:t>Виконано у звітному періоді.</w:t>
            </w:r>
          </w:p>
          <w:p w:rsidR="00794586" w:rsidRPr="009312BB" w:rsidRDefault="00794586" w:rsidP="009312BB">
            <w:pPr>
              <w:autoSpaceDE w:val="0"/>
              <w:autoSpaceDN w:val="0"/>
              <w:adjustRightInd w:val="0"/>
              <w:ind w:firstLine="851"/>
              <w:jc w:val="both"/>
              <w:rPr>
                <w:rFonts w:ascii="Times New Roman" w:hAnsi="Times New Roman"/>
                <w:sz w:val="24"/>
                <w:szCs w:val="24"/>
              </w:rPr>
            </w:pPr>
            <w:r w:rsidRPr="009312BB">
              <w:rPr>
                <w:rFonts w:ascii="Times New Roman" w:hAnsi="Times New Roman"/>
                <w:sz w:val="24"/>
                <w:szCs w:val="24"/>
              </w:rPr>
              <w:t>з 2016 року заходи із забезпечення архітектурної доступності приміщень судів здійснювалися в межах кошторисних призначень та виділених додаткових бюджетних асигнувань зі спеціального фонду держбюджету після отримання понадпланових надходжень від сплати судового збору.</w:t>
            </w:r>
          </w:p>
          <w:p w:rsidR="00794586" w:rsidRPr="009312BB" w:rsidRDefault="00794586" w:rsidP="009312BB">
            <w:pPr>
              <w:autoSpaceDE w:val="0"/>
              <w:autoSpaceDN w:val="0"/>
              <w:adjustRightInd w:val="0"/>
              <w:ind w:firstLine="851"/>
              <w:jc w:val="both"/>
              <w:rPr>
                <w:rFonts w:ascii="Times New Roman" w:eastAsia="Calibri" w:hAnsi="Times New Roman"/>
                <w:sz w:val="24"/>
                <w:szCs w:val="24"/>
              </w:rPr>
            </w:pPr>
            <w:r w:rsidRPr="009312BB">
              <w:rPr>
                <w:rFonts w:ascii="Times New Roman" w:hAnsi="Times New Roman"/>
                <w:sz w:val="24"/>
                <w:szCs w:val="24"/>
              </w:rPr>
              <w:t xml:space="preserve">Так, із 675 </w:t>
            </w:r>
            <w:r w:rsidRPr="009312BB">
              <w:rPr>
                <w:rFonts w:ascii="Times New Roman" w:hAnsi="Times New Roman"/>
                <w:sz w:val="24"/>
                <w:szCs w:val="24"/>
              </w:rPr>
              <w:lastRenderedPageBreak/>
              <w:t xml:space="preserve">будівель апеляційних і місцевих судів 293 облаштовано пандусами, що відповідають вимогам державних будівельних норм. Решта судів потребує встановлення пандусів або модернізації (заміни) існуючих на входах конструкцій, що не відповідають визначеним вимогам (не витримано уклон, відсутні поручні, використано невідповідний матеріал покриття пандусу тощо), унеможливлюють безпечне самостійне </w:t>
            </w:r>
            <w:r w:rsidRPr="009312BB">
              <w:rPr>
                <w:rFonts w:ascii="Times New Roman" w:hAnsi="Times New Roman"/>
                <w:sz w:val="24"/>
                <w:szCs w:val="24"/>
              </w:rPr>
              <w:lastRenderedPageBreak/>
              <w:t xml:space="preserve">користування цією конструкцією та змушують особу з інвалідністю звертатися за допомогою до сторонніх осіб. </w:t>
            </w:r>
          </w:p>
          <w:p w:rsidR="00794586" w:rsidRPr="009312BB" w:rsidRDefault="00794586" w:rsidP="009312BB">
            <w:pPr>
              <w:pStyle w:val="aff4"/>
              <w:ind w:firstLine="709"/>
              <w:jc w:val="both"/>
            </w:pPr>
            <w:r w:rsidRPr="009312BB">
              <w:t xml:space="preserve">Для осіб з вадами зору передбачено дублювання інформації шрифтом Брайля, на вході до будівель, де розміщуються суди, встановлено кнопки виклику з табличками або кнопки виклику з переговорним пристроєм, у деяких судах у наявності система відеоспостереження </w:t>
            </w:r>
            <w:r w:rsidRPr="009312BB">
              <w:lastRenderedPageBreak/>
              <w:t xml:space="preserve">(відеонагляду), здійснюється маркування перепадів рівнів (підлоги, порогів, сходинок) контрастною (жовтого кольору) фарбою або застосуванням фактурного матеріалу покриття. У разі можливості канцелярія, приймальня, зали судових засідань розміщуються на рівні першого поверху. </w:t>
            </w:r>
          </w:p>
          <w:p w:rsidR="00794586" w:rsidRPr="009312BB" w:rsidRDefault="00794586" w:rsidP="009312BB">
            <w:pPr>
              <w:pStyle w:val="aff4"/>
              <w:jc w:val="both"/>
            </w:pPr>
            <w:r w:rsidRPr="009312BB">
              <w:tab/>
              <w:t xml:space="preserve">При цьому, одним із головних чинників успішного вирішення питання забезпечення судів приміщеннями, які </w:t>
            </w:r>
            <w:r w:rsidRPr="009312BB">
              <w:lastRenderedPageBreak/>
              <w:t>відповідатимуть визначеним нормам, залишається належний рівень фінансового забезпечення державою потреб судової влади, у тому числі виділення капітальних видатків для проведення робіт з будівництва, реконструкції та капітального ремонту тощо.</w:t>
            </w:r>
          </w:p>
          <w:p w:rsidR="00794586" w:rsidRPr="009312BB" w:rsidRDefault="00794586" w:rsidP="009312BB">
            <w:pPr>
              <w:ind w:firstLine="709"/>
              <w:jc w:val="both"/>
              <w:rPr>
                <w:rFonts w:ascii="Times New Roman" w:hAnsi="Times New Roman"/>
                <w:iCs/>
                <w:sz w:val="24"/>
                <w:szCs w:val="24"/>
              </w:rPr>
            </w:pPr>
            <w:r w:rsidRPr="009312BB">
              <w:rPr>
                <w:rFonts w:ascii="Times New Roman" w:hAnsi="Times New Roman"/>
                <w:iCs/>
                <w:sz w:val="24"/>
                <w:szCs w:val="24"/>
              </w:rPr>
              <w:t xml:space="preserve">Одночасно повідомляємо, що Законом України "Про судоустрій і статус суддів" передбачено функціонування в судах Єдиної судової інформаційної </w:t>
            </w:r>
            <w:r w:rsidRPr="009312BB">
              <w:rPr>
                <w:rFonts w:ascii="Times New Roman" w:hAnsi="Times New Roman"/>
                <w:iCs/>
                <w:sz w:val="24"/>
                <w:szCs w:val="24"/>
              </w:rPr>
              <w:lastRenderedPageBreak/>
              <w:t xml:space="preserve">(автоматизованої) системи, забезпечення якої покладено на ДСА України.  </w:t>
            </w:r>
          </w:p>
          <w:p w:rsidR="00794586" w:rsidRPr="009312BB" w:rsidRDefault="00794586" w:rsidP="009312BB">
            <w:pPr>
              <w:pStyle w:val="HTML0"/>
              <w:shd w:val="clear" w:color="auto" w:fill="FFFFFF"/>
              <w:ind w:firstLine="709"/>
              <w:jc w:val="both"/>
              <w:textAlignment w:val="baseline"/>
              <w:rPr>
                <w:rFonts w:ascii="Times New Roman" w:hAnsi="Times New Roman"/>
                <w:bCs/>
                <w:sz w:val="24"/>
                <w:szCs w:val="24"/>
                <w:lang w:val="uk-UA"/>
              </w:rPr>
            </w:pPr>
            <w:r w:rsidRPr="009312BB">
              <w:rPr>
                <w:rFonts w:ascii="Times New Roman" w:hAnsi="Times New Roman"/>
                <w:iCs/>
                <w:sz w:val="24"/>
                <w:szCs w:val="24"/>
                <w:lang w:val="uk-UA"/>
              </w:rPr>
              <w:t xml:space="preserve">Наразі ДСА України розробляється спеціалізоване програмне забезпечення для системи обміну електронними документами, пов’язаними з розглядом справ, між </w:t>
            </w:r>
            <w:r w:rsidRPr="009312BB">
              <w:rPr>
                <w:rFonts w:ascii="Times New Roman" w:hAnsi="Times New Roman"/>
                <w:bCs/>
                <w:sz w:val="24"/>
                <w:szCs w:val="24"/>
                <w:lang w:val="uk-UA"/>
              </w:rPr>
              <w:t xml:space="preserve">учасниками судового процесу і судами, судами та іншими органами й установами при здійсненні правосуддя (далі – Електронний суд) у складі </w:t>
            </w:r>
            <w:r w:rsidRPr="009312BB">
              <w:rPr>
                <w:rFonts w:ascii="Times New Roman" w:hAnsi="Times New Roman"/>
                <w:iCs/>
                <w:sz w:val="24"/>
                <w:szCs w:val="24"/>
                <w:lang w:val="uk-UA"/>
              </w:rPr>
              <w:t xml:space="preserve">Єдиної </w:t>
            </w:r>
            <w:r w:rsidRPr="009312BB">
              <w:rPr>
                <w:rFonts w:ascii="Times New Roman" w:hAnsi="Times New Roman"/>
                <w:iCs/>
                <w:sz w:val="24"/>
                <w:szCs w:val="24"/>
                <w:lang w:val="uk-UA"/>
              </w:rPr>
              <w:lastRenderedPageBreak/>
              <w:t>судової інформаційної (автоматизованої) системи</w:t>
            </w:r>
            <w:r w:rsidRPr="009312BB">
              <w:rPr>
                <w:rFonts w:ascii="Times New Roman" w:hAnsi="Times New Roman"/>
                <w:bCs/>
                <w:sz w:val="24"/>
                <w:szCs w:val="24"/>
                <w:lang w:val="uk-UA"/>
              </w:rPr>
              <w:t xml:space="preserve">. </w:t>
            </w:r>
          </w:p>
          <w:p w:rsidR="00794586" w:rsidRPr="009312BB" w:rsidRDefault="00794586" w:rsidP="009312BB">
            <w:pPr>
              <w:pStyle w:val="aff4"/>
              <w:ind w:firstLine="567"/>
              <w:jc w:val="both"/>
            </w:pPr>
            <w:r w:rsidRPr="009312BB">
              <w:t xml:space="preserve">Для створення технічного та технологічного оснащення судів на рівні, що забезпечує можливість функціонування Єдиної судової </w:t>
            </w:r>
            <w:r w:rsidRPr="009312BB">
              <w:rPr>
                <w:iCs/>
              </w:rPr>
              <w:t>інформаційної (автоматизованої)</w:t>
            </w:r>
            <w:r w:rsidRPr="009312BB">
              <w:t xml:space="preserve"> системи, в усіх судах побудовано локальні мережі. Для проведення судових засідань у режимі відеоконференцзв’язку в усіх судах України встановлено стаціонарні системи </w:t>
            </w:r>
            <w:r w:rsidRPr="009312BB">
              <w:lastRenderedPageBreak/>
              <w:t>відеоконференцзв’язку та побудовано окремі канали для його проведення.</w:t>
            </w:r>
          </w:p>
          <w:p w:rsidR="00794586" w:rsidRPr="009312BB" w:rsidRDefault="00794586" w:rsidP="009312BB">
            <w:pPr>
              <w:pStyle w:val="aff4"/>
              <w:tabs>
                <w:tab w:val="left" w:pos="-7088"/>
              </w:tabs>
              <w:jc w:val="both"/>
            </w:pPr>
            <w:r w:rsidRPr="009312BB">
              <w:tab/>
              <w:t xml:space="preserve">Запровадження підсистеми "Електронний суд" в Україні забезпечить відкритий доступ до матеріалів судових справ шляхом створення сучасних інтернет – ресурсів, об’єктивність та неупередженість розгляду судових справ, дотримання процесуальних термінів, зменшить витрати на забезпечення паперового </w:t>
            </w:r>
            <w:r w:rsidRPr="009312BB">
              <w:lastRenderedPageBreak/>
              <w:t>документообігу, спростить доступ до суду людям з обмеженими можливостями тощо.</w:t>
            </w:r>
          </w:p>
          <w:p w:rsidR="00794586" w:rsidRPr="009312BB" w:rsidRDefault="00794586" w:rsidP="009312BB">
            <w:pPr>
              <w:pStyle w:val="aff4"/>
              <w:jc w:val="both"/>
            </w:pPr>
            <w:r w:rsidRPr="009312BB">
              <w:tab/>
              <w:t xml:space="preserve">Також, запроваджено зручний для учасника судового процесу спосіб оплати судового збору – оплата в онлайн режимі через веб-портал судової влади України без відвідування банківської установи. ДСА України здійснюються заходи щодо облаштування інформаційно-платіжними програмно-технічними </w:t>
            </w:r>
            <w:r w:rsidRPr="009312BB">
              <w:lastRenderedPageBreak/>
              <w:t xml:space="preserve">комплексами (інформаційно-платіжні термінали) самообслуговування усіх приміщень місцевих та апеляційних судів загальної юрисдикції, що дозволить отримувати в електронній формі інформацію про стан розгляду справ, новини суду, судові процедури тощо із сайту суду, а також надасть можливість здійснювати розрахунок та сплату судового збору, демонстрацію довідкових матеріалів, </w:t>
            </w:r>
            <w:r w:rsidRPr="009312BB">
              <w:lastRenderedPageBreak/>
              <w:t xml:space="preserve">наданих ДСА України.   </w:t>
            </w:r>
          </w:p>
          <w:p w:rsidR="00794586" w:rsidRPr="009312BB" w:rsidRDefault="00794586" w:rsidP="009312BB">
            <w:pPr>
              <w:autoSpaceDE w:val="0"/>
              <w:autoSpaceDN w:val="0"/>
              <w:adjustRightInd w:val="0"/>
              <w:ind w:firstLine="709"/>
              <w:jc w:val="both"/>
              <w:rPr>
                <w:rFonts w:ascii="Times New Roman" w:hAnsi="Times New Roman"/>
                <w:sz w:val="24"/>
                <w:szCs w:val="24"/>
              </w:rPr>
            </w:pPr>
            <w:r w:rsidRPr="009312BB">
              <w:rPr>
                <w:rFonts w:ascii="Times New Roman" w:hAnsi="Times New Roman"/>
                <w:sz w:val="24"/>
                <w:szCs w:val="24"/>
              </w:rPr>
              <w:t xml:space="preserve">ДСА України продовжує вживати заходів для забезпечення доступності  судів для осіб з інвалідністю. </w:t>
            </w:r>
          </w:p>
          <w:p w:rsidR="00794586" w:rsidRPr="00444A1A" w:rsidRDefault="00794586" w:rsidP="005B2415">
            <w:pPr>
              <w:pStyle w:val="a5"/>
              <w:spacing w:before="60" w:after="60" w:line="228" w:lineRule="auto"/>
              <w:ind w:firstLine="0"/>
              <w:jc w:val="both"/>
              <w:rPr>
                <w:rFonts w:ascii="Times New Roman" w:hAnsi="Times New Roman"/>
                <w:sz w:val="24"/>
                <w:szCs w:val="24"/>
              </w:rPr>
            </w:pPr>
          </w:p>
        </w:tc>
      </w:tr>
      <w:tr w:rsidR="00794586" w:rsidRPr="00444A1A" w:rsidTr="00F02829">
        <w:tc>
          <w:tcPr>
            <w:tcW w:w="1984" w:type="dxa"/>
          </w:tcPr>
          <w:p w:rsidR="00794586" w:rsidRPr="00444A1A" w:rsidRDefault="00794586"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17. Забезпечення права на захист</w:t>
            </w:r>
          </w:p>
        </w:tc>
        <w:tc>
          <w:tcPr>
            <w:tcW w:w="2975" w:type="dxa"/>
          </w:tcPr>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1) розроблення законопроекту щодо внесення змін до Кримінального процесуального кодексу України з метою чіткого визначення моменту, коли особі, яка не є підозрюваною, обвинуваченою, під час допиту </w:t>
            </w:r>
            <w:r w:rsidRPr="00444A1A">
              <w:rPr>
                <w:rFonts w:ascii="Times New Roman" w:hAnsi="Times New Roman"/>
                <w:sz w:val="24"/>
                <w:szCs w:val="24"/>
              </w:rPr>
              <w:lastRenderedPageBreak/>
              <w:t>як свідка повинне бути забезпечено право на захист, а також вивчення питання щодо необхідності внесення комплексних змін до зазначеного Кодексу щодо забезпечення права на правову допомогу таким свідкам з урахуванням практики Європейського суду з прав людини</w:t>
            </w:r>
          </w:p>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розроблення законопроекту про внесення змін до Кримінального кодексу України щодо посилення кримінальної відповідальності за порушення права на захист</w:t>
            </w:r>
          </w:p>
        </w:tc>
        <w:tc>
          <w:tcPr>
            <w:tcW w:w="1847" w:type="dxa"/>
          </w:tcPr>
          <w:p w:rsidR="00794586" w:rsidRPr="00444A1A" w:rsidRDefault="003074EA" w:rsidP="005B2415">
            <w:pPr>
              <w:pStyle w:val="a5"/>
              <w:spacing w:before="0" w:after="60" w:line="228" w:lineRule="auto"/>
              <w:ind w:firstLine="0"/>
              <w:jc w:val="both"/>
              <w:rPr>
                <w:rFonts w:ascii="Times New Roman" w:hAnsi="Times New Roman"/>
                <w:sz w:val="24"/>
                <w:szCs w:val="24"/>
              </w:rPr>
            </w:pPr>
            <w:r w:rsidRPr="003074EA">
              <w:rPr>
                <w:rFonts w:ascii="Times New Roman" w:hAnsi="Times New Roman"/>
                <w:sz w:val="24"/>
                <w:szCs w:val="24"/>
              </w:rPr>
              <w:lastRenderedPageBreak/>
              <w:pict>
                <v:shape id="_x0000_s4283" type="#_x0000_t202" style="position:absolute;left:0;text-align:left;margin-left:111.95pt;margin-top:140.6pt;width:11.6pt;height:7pt;z-index:253500928;mso-wrap-style:tight;mso-position-horizontal-relative:text;mso-position-vertical-relative:text" strokecolor="white">
                  <v:textbox style="mso-next-textbox:#_x0000_s4283">
                    <w:txbxContent>
                      <w:p w:rsidR="00E410A1" w:rsidRDefault="00E410A1" w:rsidP="00F01738"/>
                    </w:txbxContent>
                  </v:textbox>
                </v:shape>
              </w:pict>
            </w:r>
            <w:r w:rsidR="00794586" w:rsidRPr="00444A1A">
              <w:rPr>
                <w:rFonts w:ascii="Times New Roman" w:hAnsi="Times New Roman"/>
                <w:sz w:val="24"/>
                <w:szCs w:val="24"/>
              </w:rPr>
              <w:t>відповідний законопроект подано на розгляд Кабінету Міністрів України</w:t>
            </w:r>
          </w:p>
        </w:tc>
        <w:tc>
          <w:tcPr>
            <w:tcW w:w="1559" w:type="dxa"/>
          </w:tcPr>
          <w:p w:rsidR="00794586" w:rsidRPr="00444A1A" w:rsidRDefault="00794586"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I квартал 2017 р.</w:t>
            </w:r>
          </w:p>
        </w:tc>
        <w:tc>
          <w:tcPr>
            <w:tcW w:w="2126" w:type="dxa"/>
          </w:tcPr>
          <w:p w:rsidR="00794586" w:rsidRPr="00444A1A" w:rsidRDefault="00794586" w:rsidP="005B2415">
            <w:pPr>
              <w:pStyle w:val="a5"/>
              <w:spacing w:before="0" w:after="60" w:line="228" w:lineRule="auto"/>
              <w:ind w:firstLine="0"/>
              <w:jc w:val="both"/>
              <w:rPr>
                <w:rFonts w:ascii="Times New Roman" w:hAnsi="Times New Roman"/>
                <w:sz w:val="24"/>
                <w:szCs w:val="24"/>
              </w:rPr>
            </w:pPr>
            <w:r w:rsidRPr="00444A1A">
              <w:rPr>
                <w:rFonts w:ascii="Times New Roman" w:hAnsi="Times New Roman"/>
                <w:sz w:val="24"/>
                <w:szCs w:val="24"/>
              </w:rPr>
              <w:t>Мін’юст</w:t>
            </w:r>
          </w:p>
        </w:tc>
        <w:tc>
          <w:tcPr>
            <w:tcW w:w="5244" w:type="dxa"/>
          </w:tcPr>
          <w:p w:rsidR="00794586" w:rsidRPr="0049103C" w:rsidRDefault="00794586" w:rsidP="0049103C">
            <w:pPr>
              <w:ind w:firstLine="709"/>
              <w:contextualSpacing/>
              <w:jc w:val="both"/>
              <w:rPr>
                <w:rFonts w:ascii="Times New Roman" w:hAnsi="Times New Roman"/>
                <w:b/>
                <w:bCs/>
                <w:sz w:val="24"/>
                <w:szCs w:val="24"/>
                <w:shd w:val="clear" w:color="auto" w:fill="FFFFFF"/>
              </w:rPr>
            </w:pPr>
            <w:r w:rsidRPr="0049103C">
              <w:rPr>
                <w:rFonts w:ascii="Times New Roman" w:hAnsi="Times New Roman"/>
                <w:b/>
                <w:sz w:val="24"/>
                <w:szCs w:val="24"/>
              </w:rPr>
              <w:t>Виконання триває</w:t>
            </w:r>
            <w:r w:rsidRPr="0049103C">
              <w:rPr>
                <w:rFonts w:ascii="Times New Roman" w:hAnsi="Times New Roman"/>
                <w:b/>
                <w:bCs/>
                <w:sz w:val="24"/>
                <w:szCs w:val="24"/>
                <w:shd w:val="clear" w:color="auto" w:fill="FFFFFF"/>
              </w:rPr>
              <w:t xml:space="preserve"> </w:t>
            </w:r>
          </w:p>
          <w:p w:rsidR="00794586" w:rsidRPr="0049103C" w:rsidRDefault="00794586" w:rsidP="0049103C">
            <w:pPr>
              <w:ind w:firstLine="709"/>
              <w:contextualSpacing/>
              <w:jc w:val="both"/>
              <w:rPr>
                <w:rFonts w:ascii="Times New Roman" w:hAnsi="Times New Roman"/>
                <w:bCs/>
                <w:sz w:val="24"/>
                <w:szCs w:val="24"/>
                <w:shd w:val="clear" w:color="auto" w:fill="FFFFFF"/>
              </w:rPr>
            </w:pPr>
            <w:r w:rsidRPr="0049103C">
              <w:rPr>
                <w:rFonts w:ascii="Times New Roman" w:hAnsi="Times New Roman"/>
                <w:bCs/>
                <w:sz w:val="24"/>
                <w:szCs w:val="24"/>
                <w:shd w:val="clear" w:color="auto" w:fill="FFFFFF"/>
              </w:rPr>
              <w:t xml:space="preserve">Міністерством юстиції здійснюється аналіз законодавства щодо забезпечення права на правову допомогу. </w:t>
            </w:r>
            <w:r w:rsidRPr="0049103C">
              <w:rPr>
                <w:rFonts w:ascii="Times New Roman" w:hAnsi="Times New Roman"/>
                <w:sz w:val="24"/>
                <w:szCs w:val="24"/>
              </w:rPr>
              <w:t xml:space="preserve">З метою формування ґрунтовної позиції Міністерством юстиції залучено до опрацювання </w:t>
            </w:r>
            <w:r w:rsidRPr="0049103C">
              <w:rPr>
                <w:rFonts w:ascii="Times New Roman" w:hAnsi="Times New Roman"/>
                <w:sz w:val="24"/>
                <w:szCs w:val="24"/>
              </w:rPr>
              <w:lastRenderedPageBreak/>
              <w:t>зазначеного питання інші заінтересовані органи державної влади.</w:t>
            </w:r>
          </w:p>
          <w:p w:rsidR="00794586" w:rsidRPr="00444A1A" w:rsidRDefault="00794586" w:rsidP="0049103C">
            <w:pPr>
              <w:pStyle w:val="a5"/>
              <w:spacing w:before="0" w:after="60" w:line="228" w:lineRule="auto"/>
              <w:ind w:firstLine="0"/>
              <w:jc w:val="both"/>
              <w:rPr>
                <w:rFonts w:ascii="Times New Roman" w:hAnsi="Times New Roman"/>
                <w:sz w:val="24"/>
                <w:szCs w:val="24"/>
              </w:rPr>
            </w:pPr>
            <w:r w:rsidRPr="0049103C">
              <w:rPr>
                <w:rFonts w:ascii="Times New Roman" w:hAnsi="Times New Roman"/>
                <w:sz w:val="24"/>
                <w:szCs w:val="24"/>
              </w:rPr>
              <w:t>За результатами узагальнення інформації будуть надані пропозиції щодо визначення моменту, коли особі, яка не є підозрюваною, обвинуваченою, під час допиту як свідка повинне бути забезпечено право на захист.</w:t>
            </w:r>
          </w:p>
        </w:tc>
      </w:tr>
      <w:tr w:rsidR="008B6099" w:rsidRPr="00444A1A" w:rsidTr="00F02829">
        <w:tc>
          <w:tcPr>
            <w:tcW w:w="1984" w:type="dxa"/>
          </w:tcPr>
          <w:p w:rsidR="008B6099" w:rsidRPr="00066437" w:rsidRDefault="008B6099" w:rsidP="00E410A1">
            <w:pPr>
              <w:pStyle w:val="a5"/>
              <w:spacing w:line="228" w:lineRule="auto"/>
              <w:ind w:firstLine="0"/>
              <w:rPr>
                <w:rFonts w:ascii="Times New Roman" w:hAnsi="Times New Roman"/>
                <w:sz w:val="24"/>
                <w:szCs w:val="24"/>
                <w:lang w:eastAsia="en-GB"/>
              </w:rPr>
            </w:pPr>
            <w:r w:rsidRPr="00066437">
              <w:rPr>
                <w:rFonts w:ascii="Times New Roman" w:hAnsi="Times New Roman"/>
                <w:sz w:val="24"/>
                <w:szCs w:val="24"/>
              </w:rPr>
              <w:lastRenderedPageBreak/>
              <w:t xml:space="preserve">19. Забезпечення незалежності, безсторонності, ефективності та інституційної </w:t>
            </w:r>
            <w:r w:rsidRPr="00066437">
              <w:rPr>
                <w:rFonts w:ascii="Times New Roman" w:hAnsi="Times New Roman"/>
                <w:sz w:val="24"/>
                <w:szCs w:val="24"/>
              </w:rPr>
              <w:lastRenderedPageBreak/>
              <w:t>спроможності судової системи</w:t>
            </w:r>
          </w:p>
        </w:tc>
        <w:tc>
          <w:tcPr>
            <w:tcW w:w="2975" w:type="dxa"/>
          </w:tcPr>
          <w:p w:rsidR="008B6099" w:rsidRPr="00066437" w:rsidRDefault="008B6099" w:rsidP="00E410A1">
            <w:pPr>
              <w:pStyle w:val="a5"/>
              <w:spacing w:line="228" w:lineRule="auto"/>
              <w:ind w:firstLine="0"/>
              <w:rPr>
                <w:rFonts w:ascii="Times New Roman" w:hAnsi="Times New Roman"/>
                <w:sz w:val="24"/>
                <w:szCs w:val="24"/>
              </w:rPr>
            </w:pPr>
            <w:r w:rsidRPr="00066437">
              <w:rPr>
                <w:rFonts w:ascii="Times New Roman" w:hAnsi="Times New Roman"/>
                <w:sz w:val="24"/>
                <w:szCs w:val="24"/>
              </w:rPr>
              <w:lastRenderedPageBreak/>
              <w:t xml:space="preserve">1) розроблення законопроекту про внесення змін до процесуального законодавства з метою встановлення обов’язку суду, який розглядає справу за </w:t>
            </w:r>
            <w:r w:rsidRPr="00066437">
              <w:rPr>
                <w:rFonts w:ascii="Times New Roman" w:hAnsi="Times New Roman"/>
                <w:sz w:val="24"/>
                <w:szCs w:val="24"/>
              </w:rPr>
              <w:lastRenderedPageBreak/>
              <w:t>нововиявленими обставинами на підставі рішення Європейського суду з прав людини, аналізувати провадження в цілому з метою встановлення та усунення недоліків судового процесу, які призвели до порушення будь-якого з прав, гарантованих Конвенцією</w:t>
            </w:r>
          </w:p>
        </w:tc>
        <w:tc>
          <w:tcPr>
            <w:tcW w:w="1847" w:type="dxa"/>
          </w:tcPr>
          <w:p w:rsidR="008B6099" w:rsidRPr="00066437" w:rsidRDefault="008B6099" w:rsidP="00E410A1">
            <w:pPr>
              <w:pStyle w:val="a5"/>
              <w:spacing w:line="228" w:lineRule="auto"/>
              <w:ind w:firstLine="0"/>
              <w:rPr>
                <w:rFonts w:ascii="Times New Roman" w:eastAsia="Arial" w:hAnsi="Times New Roman"/>
                <w:sz w:val="24"/>
                <w:szCs w:val="24"/>
                <w:lang w:eastAsia="en-GB"/>
              </w:rPr>
            </w:pPr>
            <w:r w:rsidRPr="00066437">
              <w:rPr>
                <w:rFonts w:ascii="Times New Roman" w:hAnsi="Times New Roman"/>
                <w:sz w:val="24"/>
                <w:szCs w:val="24"/>
              </w:rPr>
              <w:lastRenderedPageBreak/>
              <w:t xml:space="preserve">розроблено та імплементовано в національне законодавство запропонований механізм; схвалено його Європейським судом з прав людини </w:t>
            </w:r>
            <w:r w:rsidRPr="00066437">
              <w:rPr>
                <w:rFonts w:ascii="Times New Roman" w:hAnsi="Times New Roman"/>
                <w:sz w:val="24"/>
                <w:szCs w:val="24"/>
              </w:rPr>
              <w:lastRenderedPageBreak/>
              <w:t xml:space="preserve">та/або Комітетом Міністрів Ради Європи </w:t>
            </w:r>
          </w:p>
        </w:tc>
        <w:tc>
          <w:tcPr>
            <w:tcW w:w="1559" w:type="dxa"/>
          </w:tcPr>
          <w:p w:rsidR="008B6099" w:rsidRPr="00066437" w:rsidRDefault="008B6099" w:rsidP="00E410A1">
            <w:pPr>
              <w:pStyle w:val="a5"/>
              <w:spacing w:line="228" w:lineRule="auto"/>
              <w:ind w:firstLine="0"/>
              <w:rPr>
                <w:rFonts w:ascii="Times New Roman" w:eastAsia="Arial" w:hAnsi="Times New Roman"/>
                <w:sz w:val="24"/>
                <w:szCs w:val="24"/>
                <w:lang w:eastAsia="en-GB"/>
              </w:rPr>
            </w:pPr>
            <w:r w:rsidRPr="00066437">
              <w:rPr>
                <w:rFonts w:ascii="Times New Roman" w:hAnsi="Times New Roman"/>
                <w:sz w:val="24"/>
                <w:szCs w:val="24"/>
              </w:rPr>
              <w:lastRenderedPageBreak/>
              <w:t>II квартал 2017 року</w:t>
            </w:r>
          </w:p>
        </w:tc>
        <w:tc>
          <w:tcPr>
            <w:tcW w:w="2126" w:type="dxa"/>
          </w:tcPr>
          <w:p w:rsidR="008B6099" w:rsidRPr="00066437" w:rsidRDefault="008B6099" w:rsidP="00E410A1">
            <w:pPr>
              <w:pStyle w:val="a5"/>
              <w:spacing w:line="228" w:lineRule="auto"/>
              <w:ind w:firstLine="0"/>
              <w:rPr>
                <w:rFonts w:ascii="Times New Roman" w:hAnsi="Times New Roman"/>
                <w:sz w:val="24"/>
                <w:szCs w:val="24"/>
              </w:rPr>
            </w:pPr>
            <w:r w:rsidRPr="00066437">
              <w:rPr>
                <w:rFonts w:ascii="Times New Roman" w:hAnsi="Times New Roman"/>
                <w:sz w:val="24"/>
                <w:szCs w:val="24"/>
              </w:rPr>
              <w:t>Мін’юст</w:t>
            </w:r>
          </w:p>
          <w:p w:rsidR="008B6099" w:rsidRPr="00066437" w:rsidRDefault="008B6099" w:rsidP="00E410A1">
            <w:pPr>
              <w:pStyle w:val="a5"/>
              <w:spacing w:line="228" w:lineRule="auto"/>
              <w:ind w:firstLine="0"/>
              <w:rPr>
                <w:rFonts w:ascii="Times New Roman" w:eastAsia="Arial" w:hAnsi="Times New Roman"/>
                <w:sz w:val="24"/>
                <w:szCs w:val="24"/>
                <w:lang w:eastAsia="en-GB"/>
              </w:rPr>
            </w:pPr>
            <w:r w:rsidRPr="00066437">
              <w:rPr>
                <w:rFonts w:ascii="Times New Roman" w:hAnsi="Times New Roman"/>
                <w:sz w:val="24"/>
                <w:szCs w:val="24"/>
              </w:rPr>
              <w:t>Верховний суд України (за згодою)</w:t>
            </w:r>
          </w:p>
        </w:tc>
        <w:tc>
          <w:tcPr>
            <w:tcW w:w="5244" w:type="dxa"/>
          </w:tcPr>
          <w:p w:rsidR="008B6099" w:rsidRPr="008B6099" w:rsidRDefault="008B6099" w:rsidP="008B6099">
            <w:pPr>
              <w:contextualSpacing/>
              <w:jc w:val="both"/>
              <w:rPr>
                <w:rFonts w:ascii="Times New Roman" w:hAnsi="Times New Roman"/>
                <w:sz w:val="24"/>
                <w:szCs w:val="24"/>
              </w:rPr>
            </w:pPr>
            <w:r w:rsidRPr="008B6099">
              <w:rPr>
                <w:rFonts w:ascii="Times New Roman" w:hAnsi="Times New Roman"/>
                <w:sz w:val="24"/>
                <w:szCs w:val="24"/>
              </w:rPr>
              <w:t>Інформацію не надано.</w:t>
            </w:r>
          </w:p>
        </w:tc>
      </w:tr>
      <w:tr w:rsidR="008B6099" w:rsidRPr="00444A1A" w:rsidTr="00F02829">
        <w:tc>
          <w:tcPr>
            <w:tcW w:w="1984" w:type="dxa"/>
          </w:tcPr>
          <w:p w:rsidR="008B6099" w:rsidRPr="00444A1A" w:rsidRDefault="008B6099" w:rsidP="005B2415">
            <w:pPr>
              <w:pStyle w:val="a5"/>
              <w:spacing w:line="228"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20. Підвищенн</w:t>
            </w:r>
            <w:r w:rsidRPr="00444A1A">
              <w:rPr>
                <w:rFonts w:ascii="Times New Roman" w:hAnsi="Times New Roman"/>
                <w:sz w:val="24"/>
                <w:szCs w:val="24"/>
              </w:rPr>
              <w:lastRenderedPageBreak/>
              <w:t>я прозорості діяльності суддів та рівня їх відповідальності</w:t>
            </w:r>
          </w:p>
        </w:tc>
        <w:tc>
          <w:tcPr>
            <w:tcW w:w="2975" w:type="dxa"/>
          </w:tcPr>
          <w:p w:rsidR="008B6099" w:rsidRPr="0087694D" w:rsidRDefault="008B6099" w:rsidP="0087694D">
            <w:pPr>
              <w:pStyle w:val="tl"/>
              <w:spacing w:before="0" w:beforeAutospacing="0" w:after="0" w:afterAutospacing="0"/>
              <w:contextualSpacing/>
              <w:rPr>
                <w:color w:val="2A2928"/>
              </w:rPr>
            </w:pPr>
            <w:r w:rsidRPr="0087694D">
              <w:rPr>
                <w:color w:val="2A2928"/>
              </w:rPr>
              <w:lastRenderedPageBreak/>
              <w:t xml:space="preserve">1) розроблення законопроекту </w:t>
            </w:r>
            <w:r w:rsidRPr="0087694D">
              <w:rPr>
                <w:color w:val="2A2928"/>
              </w:rPr>
              <w:lastRenderedPageBreak/>
              <w:t>щодо внесення змін до</w:t>
            </w:r>
            <w:r w:rsidRPr="0087694D">
              <w:rPr>
                <w:rStyle w:val="apple-converted-space"/>
                <w:color w:val="2A2928"/>
              </w:rPr>
              <w:t> </w:t>
            </w:r>
            <w:hyperlink r:id="rId9" w:tgtFrame="_top" w:history="1">
              <w:r w:rsidRPr="0087694D">
                <w:rPr>
                  <w:rStyle w:val="af0"/>
                </w:rPr>
                <w:t>Кримінального процесуального кодексу України</w:t>
              </w:r>
            </w:hyperlink>
            <w:r w:rsidRPr="0087694D">
              <w:rPr>
                <w:rStyle w:val="apple-converted-space"/>
                <w:color w:val="2A2928"/>
              </w:rPr>
              <w:t> </w:t>
            </w:r>
            <w:r w:rsidRPr="0087694D">
              <w:rPr>
                <w:color w:val="2A2928"/>
              </w:rPr>
              <w:t>із розмежуванням функцій колегії присяжних і професійного судді та запровадження суду присяжних для розгляду кримінальних обвинувачень у тяжких та особливо тяжких злочинах</w:t>
            </w:r>
          </w:p>
        </w:tc>
        <w:tc>
          <w:tcPr>
            <w:tcW w:w="1847" w:type="dxa"/>
          </w:tcPr>
          <w:p w:rsidR="008B6099" w:rsidRPr="0087694D" w:rsidRDefault="008B6099" w:rsidP="0087694D">
            <w:pPr>
              <w:pStyle w:val="tl"/>
              <w:spacing w:before="0" w:beforeAutospacing="0" w:after="0" w:afterAutospacing="0"/>
              <w:contextualSpacing/>
              <w:rPr>
                <w:color w:val="2A2928"/>
              </w:rPr>
            </w:pPr>
            <w:r w:rsidRPr="0087694D">
              <w:rPr>
                <w:color w:val="2A2928"/>
              </w:rPr>
              <w:lastRenderedPageBreak/>
              <w:t xml:space="preserve">законопроект внесено на </w:t>
            </w:r>
            <w:r w:rsidRPr="0087694D">
              <w:rPr>
                <w:color w:val="2A2928"/>
              </w:rPr>
              <w:lastRenderedPageBreak/>
              <w:t>розгляд Кабінету Міністрів України</w:t>
            </w:r>
          </w:p>
        </w:tc>
        <w:tc>
          <w:tcPr>
            <w:tcW w:w="1559" w:type="dxa"/>
          </w:tcPr>
          <w:p w:rsidR="008B6099" w:rsidRPr="0087694D" w:rsidRDefault="008B6099" w:rsidP="0087694D">
            <w:pPr>
              <w:pStyle w:val="tc"/>
              <w:spacing w:before="0" w:beforeAutospacing="0" w:after="0" w:afterAutospacing="0"/>
              <w:contextualSpacing/>
              <w:jc w:val="center"/>
              <w:rPr>
                <w:color w:val="2A2928"/>
              </w:rPr>
            </w:pPr>
            <w:r w:rsidRPr="0087694D">
              <w:rPr>
                <w:color w:val="2A2928"/>
              </w:rPr>
              <w:lastRenderedPageBreak/>
              <w:t xml:space="preserve">IV квартал </w:t>
            </w:r>
            <w:r w:rsidRPr="0087694D">
              <w:rPr>
                <w:color w:val="2A2928"/>
              </w:rPr>
              <w:lastRenderedPageBreak/>
              <w:t>2016 р.</w:t>
            </w:r>
          </w:p>
        </w:tc>
        <w:tc>
          <w:tcPr>
            <w:tcW w:w="2126" w:type="dxa"/>
          </w:tcPr>
          <w:p w:rsidR="008B6099" w:rsidRPr="0087694D" w:rsidRDefault="008B6099" w:rsidP="0087694D">
            <w:pPr>
              <w:pStyle w:val="tl"/>
              <w:spacing w:before="0" w:beforeAutospacing="0" w:after="0" w:afterAutospacing="0"/>
              <w:contextualSpacing/>
              <w:rPr>
                <w:color w:val="2A2928"/>
              </w:rPr>
            </w:pPr>
            <w:r w:rsidRPr="0087694D">
              <w:rPr>
                <w:color w:val="2A2928"/>
              </w:rPr>
              <w:lastRenderedPageBreak/>
              <w:t>Мін'юст</w:t>
            </w:r>
            <w:r w:rsidRPr="0087694D">
              <w:rPr>
                <w:color w:val="2A2928"/>
              </w:rPr>
              <w:br/>
              <w:t xml:space="preserve">Верховний </w:t>
            </w:r>
            <w:r w:rsidRPr="0087694D">
              <w:rPr>
                <w:color w:val="2A2928"/>
              </w:rPr>
              <w:lastRenderedPageBreak/>
              <w:t>суд України (за згодою)</w:t>
            </w:r>
            <w:r w:rsidRPr="0087694D">
              <w:rPr>
                <w:color w:val="2A2928"/>
              </w:rPr>
              <w:br/>
              <w:t>ДСА (за згодою)</w:t>
            </w:r>
          </w:p>
        </w:tc>
        <w:tc>
          <w:tcPr>
            <w:tcW w:w="5244" w:type="dxa"/>
          </w:tcPr>
          <w:p w:rsidR="008B6099" w:rsidRPr="0087694D" w:rsidRDefault="008B6099" w:rsidP="008B6099">
            <w:pPr>
              <w:pStyle w:val="HTML0"/>
              <w:shd w:val="clear" w:color="auto" w:fill="FFFFFF"/>
              <w:contextualSpacing/>
              <w:jc w:val="both"/>
              <w:textAlignment w:val="baseline"/>
              <w:rPr>
                <w:rFonts w:ascii="Times New Roman" w:hAnsi="Times New Roman"/>
                <w:b/>
                <w:bCs/>
                <w:sz w:val="24"/>
                <w:szCs w:val="24"/>
                <w:shd w:val="clear" w:color="auto" w:fill="FFFFFF"/>
                <w:lang w:val="uk-UA"/>
              </w:rPr>
            </w:pPr>
            <w:r w:rsidRPr="0087694D">
              <w:rPr>
                <w:rFonts w:ascii="Times New Roman" w:hAnsi="Times New Roman"/>
                <w:b/>
                <w:sz w:val="24"/>
                <w:szCs w:val="24"/>
              </w:rPr>
              <w:lastRenderedPageBreak/>
              <w:t>Виконання триває</w:t>
            </w:r>
            <w:r w:rsidRPr="0087694D">
              <w:rPr>
                <w:rFonts w:ascii="Times New Roman" w:hAnsi="Times New Roman"/>
                <w:b/>
                <w:bCs/>
                <w:sz w:val="24"/>
                <w:szCs w:val="24"/>
                <w:shd w:val="clear" w:color="auto" w:fill="FFFFFF"/>
              </w:rPr>
              <w:t xml:space="preserve"> </w:t>
            </w:r>
          </w:p>
          <w:p w:rsidR="008B6099" w:rsidRPr="0087694D" w:rsidRDefault="008B6099" w:rsidP="0087694D">
            <w:pPr>
              <w:pStyle w:val="HTML0"/>
              <w:shd w:val="clear" w:color="auto" w:fill="FFFFFF"/>
              <w:ind w:firstLine="709"/>
              <w:contextualSpacing/>
              <w:jc w:val="both"/>
              <w:textAlignment w:val="baseline"/>
              <w:rPr>
                <w:rFonts w:ascii="Times New Roman" w:hAnsi="Times New Roman"/>
                <w:bCs/>
                <w:sz w:val="24"/>
                <w:szCs w:val="24"/>
                <w:shd w:val="clear" w:color="auto" w:fill="FFFFFF"/>
              </w:rPr>
            </w:pPr>
            <w:r w:rsidRPr="0087694D">
              <w:rPr>
                <w:rFonts w:ascii="Times New Roman" w:hAnsi="Times New Roman"/>
                <w:bCs/>
                <w:sz w:val="24"/>
                <w:szCs w:val="24"/>
                <w:shd w:val="clear" w:color="auto" w:fill="FFFFFF"/>
              </w:rPr>
              <w:t xml:space="preserve">На виконання </w:t>
            </w:r>
            <w:r w:rsidRPr="0087694D">
              <w:rPr>
                <w:rFonts w:ascii="Times New Roman" w:hAnsi="Times New Roman"/>
                <w:bCs/>
                <w:sz w:val="24"/>
                <w:szCs w:val="24"/>
                <w:shd w:val="clear" w:color="auto" w:fill="FFFFFF"/>
              </w:rPr>
              <w:lastRenderedPageBreak/>
              <w:t>завдання Міністерством юстиції розроблено проект Закону «Про внесення змін до Кримінального процесуального кодексу України щодо удосконалення порядку розгляду кримінальних проваджень колегіально судом та судом присяжних».</w:t>
            </w:r>
          </w:p>
          <w:p w:rsidR="008B6099" w:rsidRPr="0087694D" w:rsidRDefault="008B6099" w:rsidP="0087694D">
            <w:pPr>
              <w:pStyle w:val="HTML0"/>
              <w:shd w:val="clear" w:color="auto" w:fill="FFFFFF"/>
              <w:ind w:firstLine="709"/>
              <w:contextualSpacing/>
              <w:jc w:val="both"/>
              <w:textAlignment w:val="baseline"/>
              <w:rPr>
                <w:rFonts w:ascii="Times New Roman" w:hAnsi="Times New Roman"/>
                <w:bCs/>
                <w:sz w:val="24"/>
                <w:szCs w:val="24"/>
                <w:shd w:val="clear" w:color="auto" w:fill="FFFFFF"/>
              </w:rPr>
            </w:pPr>
            <w:r w:rsidRPr="0087694D">
              <w:rPr>
                <w:rFonts w:ascii="Times New Roman" w:hAnsi="Times New Roman"/>
                <w:bCs/>
                <w:sz w:val="24"/>
                <w:szCs w:val="24"/>
                <w:shd w:val="clear" w:color="auto" w:fill="FFFFFF"/>
              </w:rPr>
              <w:t xml:space="preserve">Проектом Закону пропонується внести зміни до частини другої статті 31 КПК, відповідно до яких розгляд кримінального провадження в суді першої інстанції щодо </w:t>
            </w:r>
            <w:r w:rsidRPr="0087694D">
              <w:rPr>
                <w:rFonts w:ascii="Times New Roman" w:hAnsi="Times New Roman"/>
                <w:bCs/>
                <w:sz w:val="24"/>
                <w:szCs w:val="24"/>
                <w:shd w:val="clear" w:color="auto" w:fill="FFFFFF"/>
              </w:rPr>
              <w:lastRenderedPageBreak/>
              <w:t>злочинів, за вчинення яких передбачено покарання у виді позбавлення волі на строк більше восьми років або довічного позбавлення волі, здійснюється колегіально судом у складі трьох професійних суддів або судом присяжних у складі двох професійних суддів та трьох присяжних за клопотанням обвинуваченого.</w:t>
            </w:r>
          </w:p>
          <w:p w:rsidR="008B6099" w:rsidRPr="0087694D" w:rsidRDefault="008B6099" w:rsidP="0087694D">
            <w:pPr>
              <w:pStyle w:val="HTML0"/>
              <w:shd w:val="clear" w:color="auto" w:fill="FFFFFF"/>
              <w:ind w:firstLine="709"/>
              <w:contextualSpacing/>
              <w:jc w:val="both"/>
              <w:textAlignment w:val="baseline"/>
              <w:rPr>
                <w:rFonts w:ascii="Times New Roman" w:hAnsi="Times New Roman"/>
                <w:bCs/>
                <w:sz w:val="24"/>
                <w:szCs w:val="24"/>
              </w:rPr>
            </w:pPr>
            <w:r w:rsidRPr="0087694D">
              <w:rPr>
                <w:rFonts w:ascii="Times New Roman" w:hAnsi="Times New Roman"/>
                <w:bCs/>
                <w:sz w:val="24"/>
                <w:szCs w:val="24"/>
              </w:rPr>
              <w:t xml:space="preserve">Після завершення погоджувальних процедур </w:t>
            </w:r>
            <w:r w:rsidRPr="0087694D">
              <w:rPr>
                <w:rFonts w:ascii="Times New Roman" w:hAnsi="Times New Roman"/>
                <w:noProof/>
                <w:sz w:val="24"/>
                <w:szCs w:val="24"/>
              </w:rPr>
              <w:t xml:space="preserve">проект Закону буде внесено в </w:t>
            </w:r>
            <w:r w:rsidRPr="0087694D">
              <w:rPr>
                <w:rFonts w:ascii="Times New Roman" w:hAnsi="Times New Roman"/>
                <w:noProof/>
                <w:sz w:val="24"/>
                <w:szCs w:val="24"/>
              </w:rPr>
              <w:lastRenderedPageBreak/>
              <w:t>установленому порядку на розгляд Кабінету Міністрів України</w:t>
            </w:r>
            <w:r w:rsidRPr="0087694D">
              <w:rPr>
                <w:rFonts w:ascii="Times New Roman" w:hAnsi="Times New Roman"/>
                <w:bCs/>
                <w:sz w:val="24"/>
                <w:szCs w:val="24"/>
              </w:rPr>
              <w:t>.</w:t>
            </w:r>
          </w:p>
        </w:tc>
      </w:tr>
      <w:tr w:rsidR="008B6099" w:rsidRPr="00444A1A" w:rsidTr="00F02829">
        <w:tc>
          <w:tcPr>
            <w:tcW w:w="1984" w:type="dxa"/>
          </w:tcPr>
          <w:p w:rsidR="008B6099" w:rsidRPr="00066437" w:rsidRDefault="008B6099" w:rsidP="00E410A1">
            <w:pPr>
              <w:pStyle w:val="a5"/>
              <w:spacing w:before="60" w:after="60" w:line="228" w:lineRule="auto"/>
              <w:ind w:firstLine="0"/>
              <w:rPr>
                <w:rFonts w:ascii="Times New Roman" w:eastAsia="Arial" w:hAnsi="Times New Roman"/>
                <w:sz w:val="24"/>
                <w:szCs w:val="24"/>
                <w:lang w:eastAsia="en-GB"/>
              </w:rPr>
            </w:pPr>
            <w:r w:rsidRPr="00066437">
              <w:rPr>
                <w:rFonts w:ascii="Times New Roman" w:hAnsi="Times New Roman"/>
                <w:sz w:val="24"/>
                <w:szCs w:val="24"/>
              </w:rPr>
              <w:lastRenderedPageBreak/>
              <w:t>21. Усунення недоліків процесуального законодавства та забезпечення здійснення ефективного судочинства у розумні строки, послідовної судової практики</w:t>
            </w:r>
          </w:p>
        </w:tc>
        <w:tc>
          <w:tcPr>
            <w:tcW w:w="2975" w:type="dxa"/>
          </w:tcPr>
          <w:p w:rsidR="008B6099" w:rsidRPr="00066437" w:rsidRDefault="008B6099" w:rsidP="00E410A1">
            <w:pPr>
              <w:pStyle w:val="a5"/>
              <w:spacing w:before="60" w:after="60" w:line="228" w:lineRule="auto"/>
              <w:ind w:firstLine="0"/>
              <w:rPr>
                <w:rFonts w:ascii="Times New Roman" w:eastAsia="Arial" w:hAnsi="Times New Roman"/>
                <w:sz w:val="24"/>
                <w:szCs w:val="24"/>
                <w:lang w:eastAsia="en-GB"/>
              </w:rPr>
            </w:pPr>
            <w:r w:rsidRPr="00066437">
              <w:rPr>
                <w:rFonts w:ascii="Times New Roman" w:hAnsi="Times New Roman"/>
                <w:sz w:val="24"/>
                <w:szCs w:val="24"/>
              </w:rPr>
              <w:t xml:space="preserve">1) розроблення законопроекту про внесення змін до Закону України “Про порядок відшкодування шкоди, завданої громадянинові незаконними діями органів дізнання, попереднього слідства, прокуратури і суду” щодо забезпечення особі відшкодування </w:t>
            </w:r>
            <w:r w:rsidRPr="00066437">
              <w:rPr>
                <w:rFonts w:ascii="Times New Roman" w:hAnsi="Times New Roman"/>
                <w:sz w:val="24"/>
                <w:szCs w:val="24"/>
              </w:rPr>
              <w:lastRenderedPageBreak/>
              <w:t>шкоди за надмірну тривалість провадження, стороною у якому вона є</w:t>
            </w:r>
          </w:p>
        </w:tc>
        <w:tc>
          <w:tcPr>
            <w:tcW w:w="1847" w:type="dxa"/>
          </w:tcPr>
          <w:p w:rsidR="008B6099" w:rsidRPr="00066437" w:rsidRDefault="008B6099" w:rsidP="00E410A1">
            <w:pPr>
              <w:pStyle w:val="a5"/>
              <w:spacing w:before="0" w:after="60" w:line="228" w:lineRule="auto"/>
              <w:ind w:firstLine="0"/>
              <w:rPr>
                <w:rFonts w:ascii="Times New Roman" w:eastAsia="Arial" w:hAnsi="Times New Roman"/>
                <w:sz w:val="24"/>
                <w:szCs w:val="24"/>
                <w:lang w:eastAsia="en-GB"/>
              </w:rPr>
            </w:pPr>
            <w:r w:rsidRPr="00066437">
              <w:rPr>
                <w:rFonts w:ascii="Times New Roman" w:hAnsi="Times New Roman"/>
                <w:sz w:val="24"/>
                <w:szCs w:val="24"/>
              </w:rPr>
              <w:lastRenderedPageBreak/>
              <w:t>запроваджено відповідний механізм та його ефективне функціонування, послідовне зменшення кількості скарг, що подаються до Європейського суду з прав людини проти України</w:t>
            </w:r>
          </w:p>
        </w:tc>
        <w:tc>
          <w:tcPr>
            <w:tcW w:w="1559" w:type="dxa"/>
          </w:tcPr>
          <w:p w:rsidR="008B6099" w:rsidRPr="00066437" w:rsidRDefault="008B6099" w:rsidP="00E410A1">
            <w:pPr>
              <w:pStyle w:val="a5"/>
              <w:spacing w:before="60" w:after="60" w:line="228" w:lineRule="auto"/>
              <w:ind w:firstLine="0"/>
              <w:rPr>
                <w:rFonts w:ascii="Times New Roman" w:eastAsia="Arial" w:hAnsi="Times New Roman"/>
                <w:sz w:val="24"/>
                <w:szCs w:val="24"/>
                <w:lang w:eastAsia="en-GB"/>
              </w:rPr>
            </w:pPr>
            <w:r w:rsidRPr="00066437">
              <w:rPr>
                <w:rFonts w:ascii="Times New Roman" w:hAnsi="Times New Roman"/>
                <w:sz w:val="24"/>
                <w:szCs w:val="24"/>
              </w:rPr>
              <w:t>II квартал 2017 р.</w:t>
            </w:r>
          </w:p>
        </w:tc>
        <w:tc>
          <w:tcPr>
            <w:tcW w:w="2126" w:type="dxa"/>
          </w:tcPr>
          <w:p w:rsidR="008B6099" w:rsidRPr="00066437" w:rsidRDefault="008B6099" w:rsidP="00E410A1">
            <w:pPr>
              <w:pStyle w:val="a5"/>
              <w:spacing w:before="0" w:after="60" w:line="228" w:lineRule="auto"/>
              <w:ind w:firstLine="0"/>
              <w:rPr>
                <w:rFonts w:ascii="Times New Roman" w:hAnsi="Times New Roman"/>
                <w:sz w:val="24"/>
                <w:szCs w:val="24"/>
              </w:rPr>
            </w:pPr>
            <w:r w:rsidRPr="00066437">
              <w:rPr>
                <w:rFonts w:ascii="Times New Roman" w:hAnsi="Times New Roman"/>
                <w:sz w:val="24"/>
                <w:szCs w:val="24"/>
              </w:rPr>
              <w:t>Мін’юст</w:t>
            </w:r>
          </w:p>
          <w:p w:rsidR="008B6099" w:rsidRPr="00066437" w:rsidRDefault="008B6099" w:rsidP="00E410A1">
            <w:pPr>
              <w:pStyle w:val="a5"/>
              <w:spacing w:before="60" w:after="60" w:line="228" w:lineRule="auto"/>
              <w:ind w:firstLine="0"/>
              <w:rPr>
                <w:rFonts w:ascii="Times New Roman" w:hAnsi="Times New Roman"/>
                <w:sz w:val="24"/>
                <w:szCs w:val="24"/>
              </w:rPr>
            </w:pPr>
            <w:r w:rsidRPr="00066437">
              <w:rPr>
                <w:rFonts w:ascii="Times New Roman" w:hAnsi="Times New Roman"/>
                <w:sz w:val="24"/>
                <w:szCs w:val="24"/>
              </w:rPr>
              <w:t>Верховний суд України (за згодою)</w:t>
            </w:r>
          </w:p>
          <w:p w:rsidR="008B6099" w:rsidRPr="00066437" w:rsidRDefault="008B6099" w:rsidP="00E410A1">
            <w:pPr>
              <w:pStyle w:val="a5"/>
              <w:spacing w:before="60" w:after="60" w:line="228" w:lineRule="auto"/>
              <w:ind w:firstLine="0"/>
              <w:rPr>
                <w:rFonts w:ascii="Times New Roman" w:eastAsia="Arial" w:hAnsi="Times New Roman"/>
                <w:sz w:val="24"/>
                <w:szCs w:val="24"/>
                <w:lang w:eastAsia="en-GB"/>
              </w:rPr>
            </w:pPr>
            <w:r w:rsidRPr="00066437">
              <w:rPr>
                <w:rFonts w:ascii="Times New Roman" w:hAnsi="Times New Roman"/>
                <w:sz w:val="24"/>
                <w:szCs w:val="24"/>
              </w:rPr>
              <w:t>Вищий спеціалізований суд України з розгляду цивільних і кримінальних справ (за згодою)</w:t>
            </w:r>
          </w:p>
        </w:tc>
        <w:tc>
          <w:tcPr>
            <w:tcW w:w="5244" w:type="dxa"/>
          </w:tcPr>
          <w:p w:rsidR="008B6099" w:rsidRPr="008B6099" w:rsidRDefault="008B6099" w:rsidP="008B6099">
            <w:pPr>
              <w:pStyle w:val="HTML0"/>
              <w:shd w:val="clear" w:color="auto" w:fill="FFFFFF"/>
              <w:contextualSpacing/>
              <w:jc w:val="both"/>
              <w:textAlignment w:val="baseline"/>
              <w:rPr>
                <w:rFonts w:ascii="Times New Roman" w:hAnsi="Times New Roman"/>
                <w:sz w:val="24"/>
                <w:szCs w:val="24"/>
                <w:lang w:val="uk-UA"/>
              </w:rPr>
            </w:pPr>
            <w:r w:rsidRPr="008B6099">
              <w:rPr>
                <w:rFonts w:ascii="Times New Roman" w:hAnsi="Times New Roman"/>
                <w:sz w:val="24"/>
                <w:szCs w:val="24"/>
                <w:lang w:val="uk-UA"/>
              </w:rPr>
              <w:t>Інформацію не надано.</w:t>
            </w:r>
          </w:p>
        </w:tc>
      </w:tr>
      <w:tr w:rsidR="008B6099" w:rsidRPr="00444A1A" w:rsidTr="00F02829">
        <w:tc>
          <w:tcPr>
            <w:tcW w:w="1984" w:type="dxa"/>
          </w:tcPr>
          <w:p w:rsidR="008B6099" w:rsidRPr="00444A1A" w:rsidRDefault="008B6099" w:rsidP="005B2415">
            <w:pPr>
              <w:pStyle w:val="a5"/>
              <w:spacing w:before="60" w:after="60" w:line="228" w:lineRule="auto"/>
              <w:ind w:firstLine="0"/>
              <w:jc w:val="both"/>
              <w:rPr>
                <w:rFonts w:ascii="Times New Roman" w:eastAsia="Arial" w:hAnsi="Times New Roman"/>
                <w:sz w:val="24"/>
                <w:szCs w:val="24"/>
                <w:lang w:eastAsia="en-GB"/>
              </w:rPr>
            </w:pPr>
            <w:r w:rsidRPr="00444A1A">
              <w:rPr>
                <w:rFonts w:ascii="Times New Roman" w:hAnsi="Times New Roman"/>
                <w:sz w:val="24"/>
                <w:szCs w:val="24"/>
              </w:rPr>
              <w:lastRenderedPageBreak/>
              <w:t xml:space="preserve">22. Функціонування ефективної системи виконавчого провадження, виконання у розумні строки судових рішень і рішень інших органів, </w:t>
            </w:r>
            <w:r w:rsidRPr="00444A1A">
              <w:rPr>
                <w:rFonts w:ascii="Times New Roman" w:hAnsi="Times New Roman"/>
                <w:sz w:val="24"/>
                <w:szCs w:val="24"/>
              </w:rPr>
              <w:lastRenderedPageBreak/>
              <w:t>зокрема завдяки запровадженню інституту приватних виконавців</w:t>
            </w:r>
          </w:p>
        </w:tc>
        <w:tc>
          <w:tcPr>
            <w:tcW w:w="2975" w:type="dxa"/>
          </w:tcPr>
          <w:p w:rsidR="008B6099" w:rsidRPr="00444A1A" w:rsidRDefault="008B6099" w:rsidP="0087694D">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6) розроблення комплексного плану дій щодо виконання неординарних рішень (зокрема, зобов’язального характеру), виконання яких потребує узгоджених дій причетних до виконання органів</w:t>
            </w:r>
          </w:p>
        </w:tc>
        <w:tc>
          <w:tcPr>
            <w:tcW w:w="1847" w:type="dxa"/>
          </w:tcPr>
          <w:p w:rsidR="008B6099" w:rsidRPr="00444A1A" w:rsidRDefault="008B6099" w:rsidP="0087694D">
            <w:pPr>
              <w:pStyle w:val="a5"/>
              <w:spacing w:before="60" w:after="60" w:line="228" w:lineRule="auto"/>
              <w:ind w:firstLine="0"/>
              <w:jc w:val="both"/>
              <w:rPr>
                <w:rFonts w:ascii="Times New Roman" w:hAnsi="Times New Roman"/>
                <w:sz w:val="24"/>
                <w:szCs w:val="24"/>
              </w:rPr>
            </w:pPr>
          </w:p>
        </w:tc>
        <w:tc>
          <w:tcPr>
            <w:tcW w:w="1559" w:type="dxa"/>
          </w:tcPr>
          <w:p w:rsidR="008B6099" w:rsidRPr="00444A1A" w:rsidRDefault="008B6099" w:rsidP="0087694D">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II квартал 2017 р.</w:t>
            </w:r>
          </w:p>
        </w:tc>
        <w:tc>
          <w:tcPr>
            <w:tcW w:w="2126" w:type="dxa"/>
          </w:tcPr>
          <w:p w:rsidR="008B6099" w:rsidRPr="00444A1A" w:rsidRDefault="008B6099" w:rsidP="0087694D">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Верховний суд України (за згодою)</w:t>
            </w:r>
          </w:p>
          <w:p w:rsidR="008B6099" w:rsidRPr="00444A1A" w:rsidRDefault="008B6099" w:rsidP="0087694D">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Вищий спеціалізований суд України з розгляду цивільних і кримінальних справ</w:t>
            </w:r>
          </w:p>
          <w:p w:rsidR="008B6099" w:rsidRPr="00444A1A" w:rsidRDefault="008B6099" w:rsidP="0087694D">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Вищий адміністративний суд (за згодою)</w:t>
            </w:r>
          </w:p>
          <w:p w:rsidR="008B6099" w:rsidRPr="00444A1A" w:rsidRDefault="008B6099" w:rsidP="0087694D">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Мін’юст</w:t>
            </w:r>
          </w:p>
          <w:p w:rsidR="008B6099" w:rsidRPr="00444A1A" w:rsidRDefault="008B6099" w:rsidP="0087694D">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 xml:space="preserve">Мінфін </w:t>
            </w:r>
          </w:p>
          <w:p w:rsidR="008B6099" w:rsidRPr="00444A1A" w:rsidRDefault="008B6099" w:rsidP="0087694D">
            <w:pPr>
              <w:spacing w:after="200" w:line="228" w:lineRule="auto"/>
              <w:jc w:val="both"/>
              <w:rPr>
                <w:rFonts w:ascii="Times New Roman" w:hAnsi="Times New Roman"/>
                <w:sz w:val="24"/>
                <w:szCs w:val="24"/>
                <w:lang w:eastAsia="uk-UA"/>
              </w:rPr>
            </w:pPr>
            <w:r w:rsidRPr="00444A1A">
              <w:rPr>
                <w:rFonts w:ascii="Times New Roman" w:hAnsi="Times New Roman"/>
                <w:sz w:val="24"/>
                <w:szCs w:val="24"/>
              </w:rPr>
              <w:t>Казначейство</w:t>
            </w:r>
          </w:p>
        </w:tc>
        <w:tc>
          <w:tcPr>
            <w:tcW w:w="5244" w:type="dxa"/>
          </w:tcPr>
          <w:p w:rsidR="008B6099" w:rsidRPr="00444A1A" w:rsidRDefault="008B6099" w:rsidP="008B6099">
            <w:pPr>
              <w:spacing w:after="200" w:line="228" w:lineRule="auto"/>
              <w:jc w:val="both"/>
              <w:rPr>
                <w:rFonts w:ascii="Times New Roman" w:hAnsi="Times New Roman"/>
                <w:sz w:val="24"/>
                <w:szCs w:val="24"/>
                <w:lang w:eastAsia="uk-UA"/>
              </w:rPr>
            </w:pPr>
            <w:r>
              <w:rPr>
                <w:rFonts w:ascii="Times New Roman" w:hAnsi="Times New Roman"/>
                <w:sz w:val="24"/>
                <w:szCs w:val="24"/>
                <w:lang w:eastAsia="uk-UA"/>
              </w:rPr>
              <w:lastRenderedPageBreak/>
              <w:t>Інформацію не надано.</w:t>
            </w:r>
          </w:p>
        </w:tc>
      </w:tr>
      <w:tr w:rsidR="008B6099" w:rsidRPr="00444A1A" w:rsidTr="00F02829">
        <w:tc>
          <w:tcPr>
            <w:tcW w:w="1984" w:type="dxa"/>
          </w:tcPr>
          <w:p w:rsidR="008B6099" w:rsidRPr="00444A1A" w:rsidRDefault="008B6099" w:rsidP="005B2415">
            <w:pPr>
              <w:pStyle w:val="a5"/>
              <w:spacing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23. Забезпечення гарантії професійної діяльності адвокатів</w:t>
            </w:r>
          </w:p>
        </w:tc>
        <w:tc>
          <w:tcPr>
            <w:tcW w:w="2975" w:type="dxa"/>
          </w:tcPr>
          <w:p w:rsidR="008B6099" w:rsidRPr="00AF6ACE" w:rsidRDefault="008B6099" w:rsidP="00AF6ACE">
            <w:pPr>
              <w:jc w:val="both"/>
              <w:rPr>
                <w:rFonts w:ascii="Times New Roman" w:eastAsia="Calibri" w:hAnsi="Times New Roman"/>
                <w:sz w:val="24"/>
                <w:szCs w:val="24"/>
                <w:lang w:eastAsia="en-US"/>
              </w:rPr>
            </w:pPr>
            <w:r w:rsidRPr="00AF6ACE">
              <w:rPr>
                <w:rFonts w:ascii="Times New Roman" w:eastAsia="Calibri" w:hAnsi="Times New Roman"/>
                <w:sz w:val="24"/>
                <w:szCs w:val="24"/>
                <w:lang w:eastAsia="en-US"/>
              </w:rPr>
              <w:t>1) проведення моніторингу ефективності оподаткування доходів від адвокатської діяльності</w:t>
            </w:r>
          </w:p>
        </w:tc>
        <w:tc>
          <w:tcPr>
            <w:tcW w:w="1847" w:type="dxa"/>
          </w:tcPr>
          <w:p w:rsidR="008B6099" w:rsidRPr="00AF6ACE" w:rsidRDefault="008B6099" w:rsidP="00AF6ACE">
            <w:pPr>
              <w:jc w:val="both"/>
              <w:rPr>
                <w:rFonts w:ascii="Times New Roman" w:eastAsia="Calibri" w:hAnsi="Times New Roman"/>
                <w:sz w:val="24"/>
                <w:szCs w:val="24"/>
                <w:lang w:eastAsia="en-US"/>
              </w:rPr>
            </w:pPr>
            <w:r w:rsidRPr="00AF6ACE">
              <w:rPr>
                <w:rFonts w:ascii="Times New Roman" w:eastAsia="Calibri" w:hAnsi="Times New Roman"/>
                <w:sz w:val="24"/>
                <w:szCs w:val="24"/>
                <w:lang w:eastAsia="en-US"/>
              </w:rPr>
              <w:t>пропозиції подано Кабінету Міністрів України</w:t>
            </w:r>
          </w:p>
        </w:tc>
        <w:tc>
          <w:tcPr>
            <w:tcW w:w="1559" w:type="dxa"/>
          </w:tcPr>
          <w:p w:rsidR="008B6099" w:rsidRPr="00AF6ACE" w:rsidRDefault="008B6099" w:rsidP="00AF6ACE">
            <w:pPr>
              <w:jc w:val="both"/>
              <w:rPr>
                <w:rFonts w:ascii="Times New Roman" w:eastAsia="Calibri" w:hAnsi="Times New Roman"/>
                <w:sz w:val="24"/>
                <w:szCs w:val="24"/>
                <w:lang w:eastAsia="en-US"/>
              </w:rPr>
            </w:pPr>
            <w:r w:rsidRPr="00AF6ACE">
              <w:rPr>
                <w:rFonts w:ascii="Times New Roman" w:eastAsia="Calibri" w:hAnsi="Times New Roman"/>
                <w:sz w:val="24"/>
                <w:szCs w:val="24"/>
                <w:lang w:eastAsia="en-US"/>
              </w:rPr>
              <w:t>IV квартал 2017 р.</w:t>
            </w:r>
          </w:p>
        </w:tc>
        <w:tc>
          <w:tcPr>
            <w:tcW w:w="2126" w:type="dxa"/>
          </w:tcPr>
          <w:p w:rsidR="008B6099" w:rsidRPr="00AF6ACE" w:rsidRDefault="008B6099" w:rsidP="00AF6ACE">
            <w:pPr>
              <w:jc w:val="both"/>
              <w:rPr>
                <w:rFonts w:ascii="Times New Roman" w:eastAsia="Calibri" w:hAnsi="Times New Roman"/>
                <w:b/>
                <w:sz w:val="24"/>
                <w:szCs w:val="24"/>
                <w:lang w:eastAsia="en-US"/>
              </w:rPr>
            </w:pPr>
            <w:r w:rsidRPr="00AF6ACE">
              <w:rPr>
                <w:rFonts w:ascii="Times New Roman" w:eastAsia="Calibri" w:hAnsi="Times New Roman"/>
                <w:b/>
                <w:sz w:val="24"/>
                <w:szCs w:val="24"/>
                <w:lang w:eastAsia="en-US"/>
              </w:rPr>
              <w:t>Координаційний центр з надання правової допомоги</w:t>
            </w:r>
          </w:p>
          <w:p w:rsidR="008B6099" w:rsidRPr="00AF6ACE" w:rsidRDefault="008B6099" w:rsidP="00AF6ACE">
            <w:pPr>
              <w:jc w:val="both"/>
              <w:rPr>
                <w:rFonts w:ascii="Times New Roman" w:eastAsia="Calibri" w:hAnsi="Times New Roman"/>
                <w:sz w:val="24"/>
                <w:szCs w:val="24"/>
                <w:lang w:eastAsia="en-US"/>
              </w:rPr>
            </w:pPr>
          </w:p>
          <w:p w:rsidR="008B6099" w:rsidRPr="00AF6ACE" w:rsidRDefault="008B6099" w:rsidP="00AF6ACE">
            <w:pPr>
              <w:jc w:val="both"/>
              <w:rPr>
                <w:rFonts w:ascii="Times New Roman" w:eastAsia="Calibri" w:hAnsi="Times New Roman"/>
                <w:sz w:val="24"/>
                <w:szCs w:val="24"/>
                <w:lang w:eastAsia="en-US"/>
              </w:rPr>
            </w:pPr>
            <w:r w:rsidRPr="00AF6ACE">
              <w:rPr>
                <w:rFonts w:ascii="Times New Roman" w:eastAsia="Calibri" w:hAnsi="Times New Roman"/>
                <w:sz w:val="24"/>
                <w:szCs w:val="24"/>
                <w:lang w:eastAsia="en-US"/>
              </w:rPr>
              <w:t>ДФС</w:t>
            </w:r>
          </w:p>
          <w:p w:rsidR="008B6099" w:rsidRPr="00AF6ACE" w:rsidRDefault="008B6099" w:rsidP="00AF6ACE">
            <w:pPr>
              <w:jc w:val="both"/>
              <w:rPr>
                <w:rFonts w:ascii="Times New Roman" w:eastAsia="Calibri" w:hAnsi="Times New Roman"/>
                <w:sz w:val="24"/>
                <w:szCs w:val="24"/>
                <w:lang w:eastAsia="en-US"/>
              </w:rPr>
            </w:pPr>
            <w:r w:rsidRPr="00AF6ACE">
              <w:rPr>
                <w:rFonts w:ascii="Times New Roman" w:eastAsia="Calibri" w:hAnsi="Times New Roman"/>
                <w:sz w:val="24"/>
                <w:szCs w:val="24"/>
                <w:lang w:eastAsia="en-US"/>
              </w:rPr>
              <w:t>інші центральні органи виконавчої влади</w:t>
            </w:r>
          </w:p>
        </w:tc>
        <w:tc>
          <w:tcPr>
            <w:tcW w:w="5244" w:type="dxa"/>
          </w:tcPr>
          <w:p w:rsidR="008B6099" w:rsidRPr="00AF6ACE" w:rsidRDefault="008B6099" w:rsidP="00AF6ACE">
            <w:pPr>
              <w:jc w:val="both"/>
              <w:rPr>
                <w:rFonts w:ascii="Times New Roman" w:eastAsia="Calibri" w:hAnsi="Times New Roman"/>
                <w:b/>
                <w:sz w:val="24"/>
                <w:szCs w:val="24"/>
                <w:lang w:eastAsia="en-US"/>
              </w:rPr>
            </w:pPr>
            <w:r w:rsidRPr="00AF6ACE">
              <w:rPr>
                <w:rFonts w:ascii="Times New Roman" w:eastAsia="Calibri" w:hAnsi="Times New Roman"/>
                <w:b/>
                <w:sz w:val="24"/>
                <w:szCs w:val="24"/>
                <w:lang w:eastAsia="en-US"/>
              </w:rPr>
              <w:t>Виконання триває.</w:t>
            </w:r>
          </w:p>
          <w:p w:rsidR="008B6099" w:rsidRPr="00AF6ACE" w:rsidRDefault="008B6099" w:rsidP="00AF6ACE">
            <w:pPr>
              <w:jc w:val="both"/>
              <w:rPr>
                <w:rFonts w:ascii="Times New Roman" w:eastAsia="Calibri" w:hAnsi="Times New Roman"/>
                <w:sz w:val="24"/>
                <w:szCs w:val="24"/>
                <w:lang w:eastAsia="en-US"/>
              </w:rPr>
            </w:pPr>
            <w:r w:rsidRPr="00AF6ACE">
              <w:rPr>
                <w:rFonts w:ascii="Times New Roman" w:eastAsia="Calibri" w:hAnsi="Times New Roman"/>
                <w:sz w:val="24"/>
                <w:szCs w:val="24"/>
                <w:lang w:eastAsia="en-US"/>
              </w:rPr>
              <w:t>Здійснюється моніторинг, вивчаються досвід, напрацювання та кращі практики з цього питання.</w:t>
            </w:r>
          </w:p>
        </w:tc>
      </w:tr>
      <w:tr w:rsidR="008B6099" w:rsidRPr="00444A1A" w:rsidTr="00F02829">
        <w:tc>
          <w:tcPr>
            <w:tcW w:w="1984" w:type="dxa"/>
          </w:tcPr>
          <w:p w:rsidR="008B6099" w:rsidRPr="00444A1A" w:rsidRDefault="008B6099" w:rsidP="005B2415">
            <w:pPr>
              <w:spacing w:after="200" w:line="228" w:lineRule="auto"/>
              <w:jc w:val="both"/>
              <w:rPr>
                <w:rFonts w:ascii="Times New Roman" w:hAnsi="Times New Roman"/>
                <w:sz w:val="24"/>
                <w:szCs w:val="24"/>
                <w:lang w:eastAsia="uk-UA"/>
              </w:rPr>
            </w:pPr>
          </w:p>
        </w:tc>
        <w:tc>
          <w:tcPr>
            <w:tcW w:w="2975" w:type="dxa"/>
          </w:tcPr>
          <w:p w:rsidR="008B6099" w:rsidRPr="00444A1A" w:rsidRDefault="008B6099"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2) розроблення відповідних рекомендацій </w:t>
            </w:r>
            <w:r w:rsidRPr="00444A1A">
              <w:rPr>
                <w:rFonts w:ascii="Times New Roman" w:hAnsi="Times New Roman"/>
                <w:sz w:val="24"/>
                <w:szCs w:val="24"/>
              </w:rPr>
              <w:lastRenderedPageBreak/>
              <w:t>щодо зменшення оподаткування доходів від адвокатської діяльності для зменшення вартості адвокатських послуг</w:t>
            </w:r>
          </w:p>
        </w:tc>
        <w:tc>
          <w:tcPr>
            <w:tcW w:w="1847" w:type="dxa"/>
          </w:tcPr>
          <w:p w:rsidR="008B6099" w:rsidRPr="00444A1A" w:rsidRDefault="008B6099" w:rsidP="005B2415">
            <w:pPr>
              <w:spacing w:after="200" w:line="228" w:lineRule="auto"/>
              <w:jc w:val="both"/>
              <w:rPr>
                <w:rFonts w:ascii="Times New Roman" w:hAnsi="Times New Roman"/>
                <w:sz w:val="24"/>
                <w:szCs w:val="24"/>
                <w:lang w:eastAsia="uk-UA"/>
              </w:rPr>
            </w:pPr>
            <w:r w:rsidRPr="00444A1A">
              <w:rPr>
                <w:rFonts w:ascii="Times New Roman" w:hAnsi="Times New Roman"/>
                <w:sz w:val="24"/>
                <w:szCs w:val="24"/>
              </w:rPr>
              <w:lastRenderedPageBreak/>
              <w:t xml:space="preserve">пропозиції подано Кабінету </w:t>
            </w:r>
            <w:r w:rsidRPr="00444A1A">
              <w:rPr>
                <w:rFonts w:ascii="Times New Roman" w:hAnsi="Times New Roman"/>
                <w:sz w:val="24"/>
                <w:szCs w:val="24"/>
              </w:rPr>
              <w:lastRenderedPageBreak/>
              <w:t>Міністрів України</w:t>
            </w:r>
          </w:p>
        </w:tc>
        <w:tc>
          <w:tcPr>
            <w:tcW w:w="1559" w:type="dxa"/>
          </w:tcPr>
          <w:p w:rsidR="008B6099" w:rsidRPr="00444A1A" w:rsidRDefault="008B6099"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I квартал 2017 р.</w:t>
            </w:r>
          </w:p>
        </w:tc>
        <w:tc>
          <w:tcPr>
            <w:tcW w:w="2126" w:type="dxa"/>
          </w:tcPr>
          <w:p w:rsidR="008B6099" w:rsidRPr="00444A1A" w:rsidRDefault="008B6099" w:rsidP="005B2415">
            <w:pPr>
              <w:pStyle w:val="a5"/>
              <w:spacing w:before="80" w:line="228" w:lineRule="auto"/>
              <w:ind w:firstLine="0"/>
              <w:jc w:val="both"/>
              <w:rPr>
                <w:rFonts w:ascii="Times New Roman" w:hAnsi="Times New Roman"/>
                <w:sz w:val="24"/>
                <w:szCs w:val="24"/>
              </w:rPr>
            </w:pPr>
            <w:r w:rsidRPr="00444A1A">
              <w:rPr>
                <w:rFonts w:ascii="Times New Roman" w:hAnsi="Times New Roman"/>
                <w:sz w:val="24"/>
                <w:szCs w:val="24"/>
              </w:rPr>
              <w:t xml:space="preserve">Мін’юст </w:t>
            </w:r>
          </w:p>
          <w:p w:rsidR="008B6099" w:rsidRPr="00444A1A" w:rsidRDefault="008B6099" w:rsidP="005B2415">
            <w:pPr>
              <w:pStyle w:val="a5"/>
              <w:spacing w:before="80" w:line="228" w:lineRule="auto"/>
              <w:ind w:firstLine="0"/>
              <w:jc w:val="both"/>
              <w:rPr>
                <w:rFonts w:ascii="Times New Roman" w:hAnsi="Times New Roman"/>
                <w:sz w:val="24"/>
                <w:szCs w:val="24"/>
              </w:rPr>
            </w:pPr>
            <w:r w:rsidRPr="00444A1A">
              <w:rPr>
                <w:rFonts w:ascii="Times New Roman" w:hAnsi="Times New Roman"/>
                <w:sz w:val="24"/>
                <w:szCs w:val="24"/>
              </w:rPr>
              <w:t>ДФС</w:t>
            </w:r>
          </w:p>
          <w:p w:rsidR="008B6099" w:rsidRPr="00444A1A" w:rsidRDefault="008B6099" w:rsidP="005B2415">
            <w:pPr>
              <w:spacing w:after="200" w:line="228" w:lineRule="auto"/>
              <w:jc w:val="both"/>
              <w:rPr>
                <w:rFonts w:ascii="Times New Roman" w:hAnsi="Times New Roman"/>
                <w:sz w:val="24"/>
                <w:szCs w:val="24"/>
                <w:lang w:eastAsia="uk-UA"/>
              </w:rPr>
            </w:pPr>
            <w:r w:rsidRPr="00444A1A">
              <w:rPr>
                <w:rFonts w:ascii="Times New Roman" w:hAnsi="Times New Roman"/>
                <w:sz w:val="24"/>
                <w:szCs w:val="24"/>
              </w:rPr>
              <w:t xml:space="preserve">інші </w:t>
            </w:r>
            <w:r w:rsidRPr="00444A1A">
              <w:rPr>
                <w:rFonts w:ascii="Times New Roman" w:hAnsi="Times New Roman"/>
                <w:sz w:val="24"/>
                <w:szCs w:val="24"/>
              </w:rPr>
              <w:lastRenderedPageBreak/>
              <w:t>центральні органи виконавчої влади</w:t>
            </w:r>
          </w:p>
        </w:tc>
        <w:tc>
          <w:tcPr>
            <w:tcW w:w="5244" w:type="dxa"/>
          </w:tcPr>
          <w:p w:rsidR="008B6099" w:rsidRPr="00AF6ACE" w:rsidRDefault="008B6099" w:rsidP="005B2415">
            <w:pPr>
              <w:spacing w:after="200" w:line="228" w:lineRule="auto"/>
              <w:jc w:val="both"/>
              <w:rPr>
                <w:rFonts w:ascii="Times New Roman" w:hAnsi="Times New Roman"/>
                <w:b/>
                <w:sz w:val="24"/>
                <w:szCs w:val="24"/>
                <w:lang w:eastAsia="uk-UA"/>
              </w:rPr>
            </w:pPr>
            <w:r w:rsidRPr="00AF6ACE">
              <w:rPr>
                <w:rFonts w:ascii="Times New Roman" w:hAnsi="Times New Roman"/>
                <w:b/>
                <w:sz w:val="24"/>
                <w:szCs w:val="24"/>
                <w:lang w:eastAsia="uk-UA"/>
              </w:rPr>
              <w:lastRenderedPageBreak/>
              <w:t>Виконання триває.</w:t>
            </w:r>
          </w:p>
          <w:p w:rsidR="008B6099" w:rsidRPr="00444A1A" w:rsidRDefault="008B6099" w:rsidP="005B2415">
            <w:pPr>
              <w:spacing w:after="200" w:line="228" w:lineRule="auto"/>
              <w:jc w:val="both"/>
              <w:rPr>
                <w:rFonts w:ascii="Times New Roman" w:hAnsi="Times New Roman"/>
                <w:sz w:val="24"/>
                <w:szCs w:val="24"/>
                <w:lang w:eastAsia="uk-UA"/>
              </w:rPr>
            </w:pPr>
            <w:r w:rsidRPr="00AF6ACE">
              <w:rPr>
                <w:rFonts w:ascii="Times New Roman" w:hAnsi="Times New Roman"/>
                <w:sz w:val="24"/>
                <w:szCs w:val="24"/>
                <w:lang w:eastAsia="uk-UA"/>
              </w:rPr>
              <w:t xml:space="preserve">Після проведення </w:t>
            </w:r>
            <w:r w:rsidRPr="00AF6ACE">
              <w:rPr>
                <w:rFonts w:ascii="Times New Roman" w:hAnsi="Times New Roman"/>
                <w:sz w:val="24"/>
                <w:szCs w:val="24"/>
                <w:lang w:eastAsia="uk-UA"/>
              </w:rPr>
              <w:lastRenderedPageBreak/>
              <w:t>моніторингу ефективності оподаткування доходів від адвокатської діяльності будуть внесені відповідні рекомендації.</w:t>
            </w:r>
          </w:p>
        </w:tc>
      </w:tr>
      <w:tr w:rsidR="008B6099" w:rsidRPr="00444A1A" w:rsidTr="00F02829">
        <w:tc>
          <w:tcPr>
            <w:tcW w:w="1984" w:type="dxa"/>
          </w:tcPr>
          <w:p w:rsidR="008B6099" w:rsidRPr="00444A1A" w:rsidRDefault="008B6099"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24. Удосконалення стандартів якості надання правової допомоги та забезпечення їх дотримання</w:t>
            </w:r>
          </w:p>
        </w:tc>
        <w:tc>
          <w:tcPr>
            <w:tcW w:w="2975" w:type="dxa"/>
          </w:tcPr>
          <w:p w:rsidR="008B6099" w:rsidRPr="00520D3B" w:rsidRDefault="008B6099" w:rsidP="00AF6ACE">
            <w:pPr>
              <w:jc w:val="both"/>
              <w:rPr>
                <w:rFonts w:ascii="Times New Roman" w:eastAsia="Calibri" w:hAnsi="Times New Roman"/>
                <w:sz w:val="24"/>
                <w:szCs w:val="24"/>
                <w:lang w:eastAsia="en-US"/>
              </w:rPr>
            </w:pPr>
            <w:r w:rsidRPr="00520D3B">
              <w:rPr>
                <w:rFonts w:ascii="Times New Roman" w:eastAsia="Calibri" w:hAnsi="Times New Roman"/>
                <w:sz w:val="24"/>
                <w:szCs w:val="24"/>
                <w:lang w:eastAsia="en-US"/>
              </w:rPr>
              <w:t xml:space="preserve">1) розроблення та затвердження стандартів якості надання безоплатної вторинної правової допомоги у цивільних та адміністративних справах, удосконалення </w:t>
            </w:r>
            <w:r w:rsidRPr="00520D3B">
              <w:rPr>
                <w:rFonts w:ascii="Times New Roman" w:eastAsia="Calibri" w:hAnsi="Times New Roman"/>
                <w:sz w:val="24"/>
                <w:szCs w:val="24"/>
                <w:lang w:eastAsia="en-US"/>
              </w:rPr>
              <w:lastRenderedPageBreak/>
              <w:t>стандартів якості надання безоплатної вторинної правової допомоги у кримінальному процесі</w:t>
            </w:r>
          </w:p>
        </w:tc>
        <w:tc>
          <w:tcPr>
            <w:tcW w:w="1847" w:type="dxa"/>
          </w:tcPr>
          <w:p w:rsidR="008B6099" w:rsidRPr="00520D3B" w:rsidRDefault="008B6099" w:rsidP="00AF6ACE">
            <w:pPr>
              <w:rPr>
                <w:rFonts w:ascii="Times New Roman" w:eastAsia="Calibri" w:hAnsi="Times New Roman"/>
                <w:sz w:val="24"/>
                <w:szCs w:val="24"/>
                <w:lang w:eastAsia="en-US"/>
              </w:rPr>
            </w:pPr>
            <w:r w:rsidRPr="00520D3B">
              <w:rPr>
                <w:rFonts w:ascii="Times New Roman" w:eastAsia="Calibri" w:hAnsi="Times New Roman"/>
                <w:sz w:val="24"/>
                <w:szCs w:val="24"/>
                <w:lang w:eastAsia="en-US"/>
              </w:rPr>
              <w:lastRenderedPageBreak/>
              <w:t>затверджено наказ про внесення відповідних змін</w:t>
            </w:r>
          </w:p>
        </w:tc>
        <w:tc>
          <w:tcPr>
            <w:tcW w:w="1559" w:type="dxa"/>
          </w:tcPr>
          <w:p w:rsidR="008B6099" w:rsidRPr="00520D3B" w:rsidRDefault="008B6099" w:rsidP="00AF6ACE">
            <w:pPr>
              <w:jc w:val="center"/>
              <w:rPr>
                <w:rFonts w:ascii="Times New Roman" w:eastAsia="Calibri" w:hAnsi="Times New Roman"/>
                <w:sz w:val="24"/>
                <w:szCs w:val="24"/>
                <w:lang w:eastAsia="en-US"/>
              </w:rPr>
            </w:pPr>
            <w:r w:rsidRPr="00520D3B">
              <w:rPr>
                <w:rFonts w:ascii="Times New Roman" w:eastAsia="Calibri" w:hAnsi="Times New Roman"/>
                <w:sz w:val="24"/>
                <w:szCs w:val="24"/>
                <w:lang w:eastAsia="en-US"/>
              </w:rPr>
              <w:t>III квартал 2016 р.</w:t>
            </w:r>
          </w:p>
        </w:tc>
        <w:tc>
          <w:tcPr>
            <w:tcW w:w="2126" w:type="dxa"/>
          </w:tcPr>
          <w:p w:rsidR="008B6099" w:rsidRPr="00444A1A" w:rsidRDefault="008B6099" w:rsidP="00AF6ACE">
            <w:pPr>
              <w:pStyle w:val="a5"/>
              <w:spacing w:before="80" w:line="228" w:lineRule="auto"/>
              <w:ind w:firstLine="0"/>
              <w:jc w:val="both"/>
              <w:rPr>
                <w:rFonts w:ascii="Times New Roman" w:hAnsi="Times New Roman"/>
                <w:sz w:val="24"/>
                <w:szCs w:val="24"/>
              </w:rPr>
            </w:pPr>
            <w:r w:rsidRPr="00444A1A">
              <w:rPr>
                <w:rFonts w:ascii="Times New Roman" w:hAnsi="Times New Roman"/>
                <w:sz w:val="24"/>
                <w:szCs w:val="24"/>
              </w:rPr>
              <w:t xml:space="preserve">Мін’юст </w:t>
            </w:r>
          </w:p>
          <w:p w:rsidR="008B6099" w:rsidRPr="00520D3B" w:rsidRDefault="008B6099" w:rsidP="00AF6ACE">
            <w:pPr>
              <w:jc w:val="center"/>
              <w:rPr>
                <w:rFonts w:ascii="Times New Roman" w:eastAsia="Calibri" w:hAnsi="Times New Roman"/>
                <w:b/>
                <w:sz w:val="24"/>
                <w:szCs w:val="24"/>
                <w:lang w:eastAsia="en-US"/>
              </w:rPr>
            </w:pPr>
          </w:p>
        </w:tc>
        <w:tc>
          <w:tcPr>
            <w:tcW w:w="5244" w:type="dxa"/>
          </w:tcPr>
          <w:p w:rsidR="008B6099" w:rsidRPr="00AF6ACE" w:rsidRDefault="008B6099" w:rsidP="00AF6ACE">
            <w:pPr>
              <w:jc w:val="both"/>
              <w:rPr>
                <w:rFonts w:ascii="Times New Roman" w:hAnsi="Times New Roman"/>
                <w:b/>
                <w:bCs/>
                <w:sz w:val="24"/>
                <w:szCs w:val="24"/>
                <w:lang w:eastAsia="en-US"/>
              </w:rPr>
            </w:pPr>
            <w:r w:rsidRPr="00AF6ACE">
              <w:rPr>
                <w:rFonts w:ascii="Times New Roman" w:hAnsi="Times New Roman"/>
                <w:b/>
                <w:bCs/>
                <w:sz w:val="24"/>
                <w:szCs w:val="24"/>
                <w:lang w:eastAsia="en-US"/>
              </w:rPr>
              <w:t>Виконання триває.</w:t>
            </w:r>
          </w:p>
          <w:p w:rsidR="008B6099" w:rsidRPr="00520D3B" w:rsidRDefault="008B6099" w:rsidP="00AF6ACE">
            <w:pPr>
              <w:jc w:val="both"/>
              <w:rPr>
                <w:rFonts w:ascii="Times New Roman" w:eastAsia="Calibri" w:hAnsi="Times New Roman"/>
                <w:b/>
                <w:sz w:val="24"/>
                <w:szCs w:val="24"/>
                <w:lang w:eastAsia="en-US"/>
              </w:rPr>
            </w:pPr>
            <w:r w:rsidRPr="00520D3B">
              <w:rPr>
                <w:rFonts w:ascii="Times New Roman" w:hAnsi="Times New Roman"/>
                <w:bCs/>
                <w:sz w:val="24"/>
                <w:szCs w:val="24"/>
                <w:lang w:eastAsia="en-US"/>
              </w:rPr>
              <w:t xml:space="preserve">Розроблено проект стандартів якості надання </w:t>
            </w:r>
            <w:r w:rsidRPr="00520D3B">
              <w:rPr>
                <w:rFonts w:ascii="Times New Roman" w:eastAsia="Calibri" w:hAnsi="Times New Roman"/>
                <w:sz w:val="24"/>
                <w:szCs w:val="24"/>
                <w:lang w:eastAsia="en-US"/>
              </w:rPr>
              <w:t xml:space="preserve">безоплатної вторинної правової допомоги (далі – БППД) </w:t>
            </w:r>
            <w:r w:rsidRPr="00520D3B">
              <w:rPr>
                <w:rFonts w:ascii="Times New Roman" w:hAnsi="Times New Roman"/>
                <w:bCs/>
                <w:sz w:val="24"/>
                <w:szCs w:val="24"/>
                <w:lang w:eastAsia="en-US"/>
              </w:rPr>
              <w:t xml:space="preserve"> у цивільних та адміністративних справах з відповідними додатками. Проект знаходиться на стадії </w:t>
            </w:r>
            <w:r w:rsidRPr="00520D3B">
              <w:rPr>
                <w:rFonts w:ascii="Times New Roman" w:hAnsi="Times New Roman"/>
                <w:bCs/>
                <w:sz w:val="24"/>
                <w:szCs w:val="24"/>
                <w:lang w:eastAsia="en-US"/>
              </w:rPr>
              <w:lastRenderedPageBreak/>
              <w:t>обговорення.</w:t>
            </w:r>
          </w:p>
        </w:tc>
      </w:tr>
      <w:tr w:rsidR="008B6099" w:rsidRPr="00444A1A" w:rsidTr="00F02829">
        <w:tc>
          <w:tcPr>
            <w:tcW w:w="1984" w:type="dxa"/>
          </w:tcPr>
          <w:p w:rsidR="008B6099" w:rsidRPr="00444A1A" w:rsidRDefault="008B6099"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25. Розширення можливості надання первинної та вторинної безоплатної правової допомоги у цивільних та адміністрат</w:t>
            </w:r>
            <w:r w:rsidRPr="00444A1A">
              <w:rPr>
                <w:rFonts w:ascii="Times New Roman" w:hAnsi="Times New Roman"/>
                <w:sz w:val="24"/>
                <w:szCs w:val="24"/>
              </w:rPr>
              <w:lastRenderedPageBreak/>
              <w:t>ивних справах</w:t>
            </w:r>
          </w:p>
        </w:tc>
        <w:tc>
          <w:tcPr>
            <w:tcW w:w="2975" w:type="dxa"/>
          </w:tcPr>
          <w:p w:rsidR="008B6099" w:rsidRPr="00520D3B" w:rsidRDefault="008B6099" w:rsidP="00AF6ACE">
            <w:pPr>
              <w:rPr>
                <w:rFonts w:ascii="Times New Roman" w:eastAsia="Calibri" w:hAnsi="Times New Roman"/>
                <w:sz w:val="24"/>
                <w:szCs w:val="24"/>
                <w:lang w:eastAsia="en-US"/>
              </w:rPr>
            </w:pPr>
            <w:r w:rsidRPr="00520D3B">
              <w:rPr>
                <w:rFonts w:ascii="Times New Roman" w:eastAsia="Calibri" w:hAnsi="Times New Roman"/>
                <w:sz w:val="24"/>
                <w:szCs w:val="24"/>
                <w:lang w:eastAsia="en-US"/>
              </w:rPr>
              <w:lastRenderedPageBreak/>
              <w:t xml:space="preserve">3) налагодження співпраці, зокрема шляхом укладання меморандумів між місцевими центрами з надання безоплатної вторинної правової допомоги та громадськими організаціями - </w:t>
            </w:r>
            <w:r w:rsidRPr="00520D3B">
              <w:rPr>
                <w:rFonts w:ascii="Times New Roman" w:eastAsia="Calibri" w:hAnsi="Times New Roman"/>
                <w:sz w:val="24"/>
                <w:szCs w:val="24"/>
                <w:lang w:eastAsia="en-US"/>
              </w:rPr>
              <w:lastRenderedPageBreak/>
              <w:t>провайдерами безоплатної первинної правової допомоги та безоплатної вторинної правової допомоги, утворення відповідних баз даних</w:t>
            </w:r>
          </w:p>
        </w:tc>
        <w:tc>
          <w:tcPr>
            <w:tcW w:w="1847" w:type="dxa"/>
          </w:tcPr>
          <w:p w:rsidR="008B6099" w:rsidRPr="00520D3B" w:rsidRDefault="008B6099" w:rsidP="00AF6ACE">
            <w:pPr>
              <w:rPr>
                <w:rFonts w:ascii="Times New Roman" w:eastAsia="Calibri" w:hAnsi="Times New Roman"/>
                <w:sz w:val="24"/>
                <w:szCs w:val="24"/>
                <w:lang w:eastAsia="en-US"/>
              </w:rPr>
            </w:pPr>
            <w:r w:rsidRPr="00520D3B">
              <w:rPr>
                <w:rFonts w:ascii="Times New Roman" w:eastAsia="Calibri" w:hAnsi="Times New Roman"/>
                <w:sz w:val="24"/>
                <w:szCs w:val="24"/>
                <w:lang w:eastAsia="en-US"/>
              </w:rPr>
              <w:lastRenderedPageBreak/>
              <w:t>кількість громадських організацій, з якими налагоджено співпрацю щодо надання безоплатної правової допомоги, - 1500</w:t>
            </w:r>
          </w:p>
        </w:tc>
        <w:tc>
          <w:tcPr>
            <w:tcW w:w="1559" w:type="dxa"/>
          </w:tcPr>
          <w:p w:rsidR="008B6099" w:rsidRPr="00520D3B" w:rsidRDefault="008B6099" w:rsidP="00AF6ACE">
            <w:pPr>
              <w:jc w:val="center"/>
              <w:rPr>
                <w:rFonts w:ascii="Times New Roman" w:eastAsia="Calibri" w:hAnsi="Times New Roman"/>
                <w:sz w:val="24"/>
                <w:szCs w:val="24"/>
                <w:lang w:eastAsia="en-US"/>
              </w:rPr>
            </w:pPr>
            <w:r w:rsidRPr="00520D3B">
              <w:rPr>
                <w:rFonts w:ascii="Times New Roman" w:eastAsia="Calibri" w:hAnsi="Times New Roman"/>
                <w:sz w:val="24"/>
                <w:szCs w:val="24"/>
                <w:lang w:eastAsia="en-US"/>
              </w:rPr>
              <w:t>IV квартал 2019 р.</w:t>
            </w:r>
          </w:p>
        </w:tc>
        <w:tc>
          <w:tcPr>
            <w:tcW w:w="2126" w:type="dxa"/>
          </w:tcPr>
          <w:p w:rsidR="008B6099" w:rsidRPr="00444A1A" w:rsidRDefault="008B6099" w:rsidP="00AF6ACE">
            <w:pPr>
              <w:pStyle w:val="a5"/>
              <w:spacing w:before="80" w:line="228" w:lineRule="auto"/>
              <w:ind w:firstLine="0"/>
              <w:jc w:val="both"/>
              <w:rPr>
                <w:rFonts w:ascii="Times New Roman" w:hAnsi="Times New Roman"/>
                <w:sz w:val="24"/>
                <w:szCs w:val="24"/>
              </w:rPr>
            </w:pPr>
            <w:r w:rsidRPr="00444A1A">
              <w:rPr>
                <w:rFonts w:ascii="Times New Roman" w:hAnsi="Times New Roman"/>
                <w:sz w:val="24"/>
                <w:szCs w:val="24"/>
              </w:rPr>
              <w:t xml:space="preserve">Мін’юст </w:t>
            </w:r>
          </w:p>
          <w:p w:rsidR="008B6099" w:rsidRPr="00520D3B" w:rsidRDefault="008B6099" w:rsidP="00AF6ACE">
            <w:pPr>
              <w:jc w:val="center"/>
              <w:rPr>
                <w:rFonts w:ascii="Times New Roman" w:eastAsia="Calibri" w:hAnsi="Times New Roman"/>
                <w:b/>
                <w:sz w:val="24"/>
                <w:szCs w:val="24"/>
                <w:lang w:eastAsia="en-US"/>
              </w:rPr>
            </w:pPr>
          </w:p>
        </w:tc>
        <w:tc>
          <w:tcPr>
            <w:tcW w:w="5244" w:type="dxa"/>
          </w:tcPr>
          <w:p w:rsidR="008B6099" w:rsidRPr="00AF6ACE" w:rsidRDefault="008B6099" w:rsidP="00AF6ACE">
            <w:pPr>
              <w:jc w:val="both"/>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Виконано у звітному періоді.</w:t>
            </w:r>
          </w:p>
          <w:p w:rsidR="008B6099" w:rsidRPr="00520D3B" w:rsidRDefault="008B6099" w:rsidP="00AF6ACE">
            <w:pPr>
              <w:jc w:val="both"/>
              <w:rPr>
                <w:rFonts w:ascii="Times New Roman" w:hAnsi="Times New Roman"/>
                <w:color w:val="000000" w:themeColor="text1"/>
                <w:sz w:val="24"/>
                <w:szCs w:val="24"/>
                <w:lang w:eastAsia="en-US"/>
              </w:rPr>
            </w:pPr>
            <w:r w:rsidRPr="00520D3B">
              <w:rPr>
                <w:rFonts w:ascii="Times New Roman" w:hAnsi="Times New Roman"/>
                <w:color w:val="000000" w:themeColor="text1"/>
                <w:sz w:val="24"/>
                <w:szCs w:val="24"/>
                <w:lang w:eastAsia="en-US"/>
              </w:rPr>
              <w:t xml:space="preserve">Протягом І півріччя налагоджено співпрацю у сфері надання БПД з 159 громадськими організаціями. Таким чином, станом на 01.07.2017 на місцевому рівні налагоджено співпрацю з 919 громадськими </w:t>
            </w:r>
            <w:r w:rsidRPr="00520D3B">
              <w:rPr>
                <w:rFonts w:ascii="Times New Roman" w:hAnsi="Times New Roman"/>
                <w:color w:val="000000" w:themeColor="text1"/>
                <w:sz w:val="24"/>
                <w:szCs w:val="24"/>
                <w:lang w:eastAsia="en-US"/>
              </w:rPr>
              <w:lastRenderedPageBreak/>
              <w:t>організаціями.</w:t>
            </w:r>
          </w:p>
          <w:p w:rsidR="008B6099" w:rsidRPr="00520D3B" w:rsidRDefault="008B6099" w:rsidP="00AF6ACE">
            <w:pPr>
              <w:jc w:val="both"/>
              <w:rPr>
                <w:rFonts w:ascii="Times New Roman" w:hAnsi="Times New Roman"/>
                <w:b/>
                <w:color w:val="000000" w:themeColor="text1"/>
                <w:sz w:val="24"/>
                <w:szCs w:val="24"/>
                <w:lang w:eastAsia="en-US"/>
              </w:rPr>
            </w:pPr>
            <w:r w:rsidRPr="00520D3B">
              <w:rPr>
                <w:rFonts w:ascii="Times New Roman" w:hAnsi="Times New Roman"/>
                <w:color w:val="000000" w:themeColor="text1"/>
                <w:sz w:val="24"/>
                <w:szCs w:val="24"/>
                <w:lang w:eastAsia="en-US"/>
              </w:rPr>
              <w:t>Додатково центри з надання БВПД сприяли розвитку інститутів громадянського суспільства, надаючи послуги з реєстрації громадських об’єднань (далі - ГО) . Було надано 1 248 консультацій з питань реєстрації ГО та прийнято на реєстрацію 945 комплектів документів.</w:t>
            </w:r>
          </w:p>
        </w:tc>
      </w:tr>
      <w:tr w:rsidR="008B6099" w:rsidRPr="00444A1A" w:rsidTr="00F02829">
        <w:tc>
          <w:tcPr>
            <w:tcW w:w="1984" w:type="dxa"/>
          </w:tcPr>
          <w:p w:rsidR="008B6099" w:rsidRPr="00444A1A" w:rsidRDefault="008B6099"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 xml:space="preserve">26. Забезпечення якісної і доступної правової </w:t>
            </w:r>
            <w:r w:rsidRPr="00444A1A">
              <w:rPr>
                <w:rFonts w:ascii="Times New Roman" w:hAnsi="Times New Roman"/>
                <w:sz w:val="24"/>
                <w:szCs w:val="24"/>
              </w:rPr>
              <w:lastRenderedPageBreak/>
              <w:t>допомоги через адвокатуру та ефективну систему безоплатної правової допомоги</w:t>
            </w:r>
          </w:p>
        </w:tc>
        <w:tc>
          <w:tcPr>
            <w:tcW w:w="2975" w:type="dxa"/>
          </w:tcPr>
          <w:p w:rsidR="008B6099" w:rsidRPr="00444A1A" w:rsidRDefault="008B6099"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 xml:space="preserve">1) удосконалення механізму моніторингу дотримання </w:t>
            </w:r>
            <w:r w:rsidRPr="00444A1A">
              <w:rPr>
                <w:rFonts w:ascii="Times New Roman" w:hAnsi="Times New Roman"/>
                <w:sz w:val="24"/>
                <w:szCs w:val="24"/>
              </w:rPr>
              <w:lastRenderedPageBreak/>
              <w:t>стандартів якості надання безоплатної вторинної правової допомоги</w:t>
            </w:r>
          </w:p>
        </w:tc>
        <w:tc>
          <w:tcPr>
            <w:tcW w:w="1847" w:type="dxa"/>
          </w:tcPr>
          <w:p w:rsidR="008B6099" w:rsidRPr="00444A1A" w:rsidRDefault="008B6099" w:rsidP="005B2415">
            <w:pPr>
              <w:pStyle w:val="a5"/>
              <w:spacing w:before="60" w:after="60" w:line="228" w:lineRule="auto"/>
              <w:ind w:right="-96" w:firstLine="0"/>
              <w:jc w:val="both"/>
              <w:rPr>
                <w:rFonts w:ascii="Times New Roman" w:hAnsi="Times New Roman"/>
                <w:sz w:val="24"/>
                <w:szCs w:val="24"/>
              </w:rPr>
            </w:pPr>
            <w:r w:rsidRPr="00444A1A">
              <w:rPr>
                <w:rFonts w:ascii="Times New Roman" w:hAnsi="Times New Roman"/>
                <w:sz w:val="24"/>
                <w:szCs w:val="24"/>
              </w:rPr>
              <w:lastRenderedPageBreak/>
              <w:t xml:space="preserve">затверджено наказ Координаційного центру з надання </w:t>
            </w:r>
            <w:r w:rsidRPr="00444A1A">
              <w:rPr>
                <w:rFonts w:ascii="Times New Roman" w:hAnsi="Times New Roman"/>
                <w:sz w:val="24"/>
                <w:szCs w:val="24"/>
              </w:rPr>
              <w:lastRenderedPageBreak/>
              <w:t>правової допомоги “Питання організації моніторингу дотримання адвокатами стандартів якості надання безоплатної вторинної правової допомоги”</w:t>
            </w:r>
          </w:p>
        </w:tc>
        <w:tc>
          <w:tcPr>
            <w:tcW w:w="1559" w:type="dxa"/>
          </w:tcPr>
          <w:p w:rsidR="008B6099" w:rsidRPr="00444A1A" w:rsidRDefault="008B6099"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2016 рік</w:t>
            </w:r>
          </w:p>
        </w:tc>
        <w:tc>
          <w:tcPr>
            <w:tcW w:w="2126" w:type="dxa"/>
          </w:tcPr>
          <w:p w:rsidR="008B6099" w:rsidRPr="00444A1A" w:rsidRDefault="008B6099"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Мін’юст</w:t>
            </w:r>
          </w:p>
        </w:tc>
        <w:tc>
          <w:tcPr>
            <w:tcW w:w="5244" w:type="dxa"/>
          </w:tcPr>
          <w:p w:rsidR="008B6099" w:rsidRPr="00AF6ACE" w:rsidRDefault="008B6099" w:rsidP="00AF6ACE">
            <w:pPr>
              <w:spacing w:line="256" w:lineRule="auto"/>
              <w:jc w:val="both"/>
              <w:rPr>
                <w:rFonts w:ascii="Times New Roman" w:hAnsi="Times New Roman"/>
                <w:b/>
                <w:bCs/>
                <w:sz w:val="24"/>
                <w:szCs w:val="24"/>
                <w:lang w:eastAsia="en-US"/>
              </w:rPr>
            </w:pPr>
            <w:r w:rsidRPr="00AF6ACE">
              <w:rPr>
                <w:rFonts w:ascii="Times New Roman" w:hAnsi="Times New Roman"/>
                <w:b/>
                <w:bCs/>
                <w:sz w:val="24"/>
                <w:szCs w:val="24"/>
                <w:lang w:eastAsia="en-US"/>
              </w:rPr>
              <w:t>Виконання триває.</w:t>
            </w:r>
          </w:p>
          <w:p w:rsidR="008B6099" w:rsidRPr="00520D3B" w:rsidRDefault="008B6099" w:rsidP="00AF6ACE">
            <w:pPr>
              <w:spacing w:line="256" w:lineRule="auto"/>
              <w:jc w:val="both"/>
              <w:rPr>
                <w:rFonts w:ascii="Times New Roman" w:hAnsi="Times New Roman"/>
                <w:bCs/>
                <w:sz w:val="24"/>
                <w:szCs w:val="24"/>
                <w:lang w:eastAsia="en-US"/>
              </w:rPr>
            </w:pPr>
            <w:r w:rsidRPr="00520D3B">
              <w:rPr>
                <w:rFonts w:ascii="Times New Roman" w:hAnsi="Times New Roman"/>
                <w:bCs/>
                <w:sz w:val="24"/>
                <w:szCs w:val="24"/>
                <w:lang w:eastAsia="en-US"/>
              </w:rPr>
              <w:t xml:space="preserve">Організовано збір та аналіз практики надання БВПДу кримінальних </w:t>
            </w:r>
            <w:r w:rsidRPr="00520D3B">
              <w:rPr>
                <w:rFonts w:ascii="Times New Roman" w:hAnsi="Times New Roman"/>
                <w:bCs/>
                <w:sz w:val="24"/>
                <w:szCs w:val="24"/>
                <w:lang w:eastAsia="en-US"/>
              </w:rPr>
              <w:lastRenderedPageBreak/>
              <w:t>провадженнях.</w:t>
            </w:r>
          </w:p>
          <w:p w:rsidR="008B6099" w:rsidRPr="00444A1A" w:rsidRDefault="008B6099" w:rsidP="005B2415">
            <w:pPr>
              <w:pStyle w:val="a5"/>
              <w:spacing w:before="60" w:after="60" w:line="228" w:lineRule="auto"/>
              <w:ind w:firstLine="0"/>
              <w:jc w:val="both"/>
              <w:rPr>
                <w:rFonts w:ascii="Times New Roman" w:hAnsi="Times New Roman"/>
                <w:sz w:val="24"/>
                <w:szCs w:val="24"/>
              </w:rPr>
            </w:pPr>
          </w:p>
        </w:tc>
      </w:tr>
      <w:tr w:rsidR="008B6099" w:rsidRPr="00444A1A" w:rsidTr="00F02829">
        <w:tc>
          <w:tcPr>
            <w:tcW w:w="1984"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p>
        </w:tc>
        <w:tc>
          <w:tcPr>
            <w:tcW w:w="2975"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p>
        </w:tc>
        <w:tc>
          <w:tcPr>
            <w:tcW w:w="1847"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r w:rsidRPr="00444A1A">
              <w:rPr>
                <w:rFonts w:ascii="Times New Roman" w:hAnsi="Times New Roman"/>
                <w:sz w:val="24"/>
                <w:szCs w:val="24"/>
              </w:rPr>
              <w:t>кількість проведених спостережень за роботою адвоката в суді, щороку — 1800</w:t>
            </w:r>
          </w:p>
        </w:tc>
        <w:tc>
          <w:tcPr>
            <w:tcW w:w="1559"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r w:rsidRPr="00444A1A">
              <w:rPr>
                <w:rFonts w:ascii="Times New Roman" w:hAnsi="Times New Roman"/>
                <w:sz w:val="24"/>
                <w:szCs w:val="24"/>
              </w:rPr>
              <w:t>щороку</w:t>
            </w:r>
          </w:p>
        </w:tc>
        <w:tc>
          <w:tcPr>
            <w:tcW w:w="2126"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r w:rsidRPr="00444A1A">
              <w:rPr>
                <w:rFonts w:ascii="Times New Roman" w:hAnsi="Times New Roman"/>
                <w:sz w:val="24"/>
                <w:szCs w:val="24"/>
              </w:rPr>
              <w:t>Мін’юст</w:t>
            </w:r>
          </w:p>
        </w:tc>
        <w:tc>
          <w:tcPr>
            <w:tcW w:w="5244" w:type="dxa"/>
          </w:tcPr>
          <w:p w:rsidR="008B6099" w:rsidRPr="00AF6ACE" w:rsidRDefault="008B6099" w:rsidP="005B2415">
            <w:pPr>
              <w:pStyle w:val="a5"/>
              <w:spacing w:before="60" w:line="228" w:lineRule="auto"/>
              <w:ind w:firstLine="0"/>
              <w:jc w:val="both"/>
              <w:rPr>
                <w:rFonts w:ascii="Times New Roman" w:hAnsi="Times New Roman"/>
                <w:b/>
                <w:bCs/>
                <w:sz w:val="24"/>
                <w:szCs w:val="24"/>
                <w:lang w:eastAsia="en-US"/>
              </w:rPr>
            </w:pPr>
            <w:r>
              <w:rPr>
                <w:rFonts w:ascii="Times New Roman" w:hAnsi="Times New Roman"/>
                <w:b/>
                <w:bCs/>
                <w:sz w:val="24"/>
                <w:szCs w:val="24"/>
                <w:lang w:eastAsia="en-US"/>
              </w:rPr>
              <w:t>Виконано у звітному періоді.</w:t>
            </w:r>
          </w:p>
          <w:p w:rsidR="008B6099" w:rsidRPr="00444A1A" w:rsidRDefault="008B6099" w:rsidP="005B2415">
            <w:pPr>
              <w:pStyle w:val="a5"/>
              <w:spacing w:before="60" w:line="228" w:lineRule="auto"/>
              <w:ind w:firstLine="0"/>
              <w:jc w:val="both"/>
              <w:rPr>
                <w:rFonts w:ascii="Times New Roman" w:hAnsi="Times New Roman"/>
                <w:sz w:val="24"/>
                <w:szCs w:val="24"/>
              </w:rPr>
            </w:pPr>
            <w:r w:rsidRPr="00520D3B">
              <w:rPr>
                <w:rFonts w:ascii="Times New Roman" w:hAnsi="Times New Roman"/>
                <w:bCs/>
                <w:sz w:val="24"/>
                <w:szCs w:val="24"/>
                <w:lang w:eastAsia="en-US"/>
              </w:rPr>
              <w:t xml:space="preserve">Організовано проведення </w:t>
            </w:r>
            <w:r w:rsidRPr="00520D3B">
              <w:rPr>
                <w:rFonts w:ascii="Times New Roman" w:hAnsi="Times New Roman"/>
                <w:b/>
                <w:bCs/>
                <w:sz w:val="24"/>
                <w:szCs w:val="24"/>
                <w:lang w:eastAsia="en-US"/>
              </w:rPr>
              <w:t> </w:t>
            </w:r>
            <w:r w:rsidRPr="00520D3B">
              <w:rPr>
                <w:rFonts w:ascii="Times New Roman" w:hAnsi="Times New Roman"/>
                <w:bCs/>
                <w:sz w:val="24"/>
                <w:szCs w:val="24"/>
                <w:lang w:eastAsia="en-US"/>
              </w:rPr>
              <w:t xml:space="preserve">бесід з клієнтами з метою удосконалення стандартів якості надання БВПД у кримінальному </w:t>
            </w:r>
            <w:r w:rsidRPr="00520D3B">
              <w:rPr>
                <w:rFonts w:ascii="Times New Roman" w:hAnsi="Times New Roman"/>
                <w:bCs/>
                <w:sz w:val="24"/>
                <w:szCs w:val="24"/>
                <w:lang w:eastAsia="en-US"/>
              </w:rPr>
              <w:lastRenderedPageBreak/>
              <w:t>процесі.</w:t>
            </w:r>
          </w:p>
        </w:tc>
      </w:tr>
      <w:tr w:rsidR="008B6099" w:rsidRPr="00444A1A" w:rsidTr="00F02829">
        <w:tc>
          <w:tcPr>
            <w:tcW w:w="1984"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p>
        </w:tc>
        <w:tc>
          <w:tcPr>
            <w:tcW w:w="2975" w:type="dxa"/>
          </w:tcPr>
          <w:p w:rsidR="008B6099" w:rsidRPr="00444A1A" w:rsidRDefault="008B6099" w:rsidP="005B2415">
            <w:pPr>
              <w:pStyle w:val="a5"/>
              <w:spacing w:before="60" w:line="228" w:lineRule="auto"/>
              <w:ind w:firstLine="0"/>
              <w:jc w:val="both"/>
              <w:rPr>
                <w:rFonts w:ascii="Times New Roman" w:hAnsi="Times New Roman"/>
                <w:sz w:val="24"/>
                <w:szCs w:val="24"/>
              </w:rPr>
            </w:pPr>
          </w:p>
        </w:tc>
        <w:tc>
          <w:tcPr>
            <w:tcW w:w="1847" w:type="dxa"/>
          </w:tcPr>
          <w:p w:rsidR="008B6099" w:rsidRPr="00444A1A" w:rsidRDefault="008B6099"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кількість проведених бесід з клієнтами, щороку — 300</w:t>
            </w:r>
          </w:p>
        </w:tc>
        <w:tc>
          <w:tcPr>
            <w:tcW w:w="1559" w:type="dxa"/>
          </w:tcPr>
          <w:p w:rsidR="008B6099" w:rsidRPr="00444A1A" w:rsidRDefault="008B6099"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щороку</w:t>
            </w:r>
          </w:p>
        </w:tc>
        <w:tc>
          <w:tcPr>
            <w:tcW w:w="2126" w:type="dxa"/>
          </w:tcPr>
          <w:p w:rsidR="008B6099" w:rsidRPr="00444A1A" w:rsidRDefault="008B6099"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Мін’юст</w:t>
            </w:r>
          </w:p>
        </w:tc>
        <w:tc>
          <w:tcPr>
            <w:tcW w:w="5244" w:type="dxa"/>
          </w:tcPr>
          <w:p w:rsidR="008B6099" w:rsidRPr="00AF6ACE" w:rsidRDefault="008B6099" w:rsidP="00AF6ACE">
            <w:pPr>
              <w:pStyle w:val="a5"/>
              <w:spacing w:before="60" w:line="228" w:lineRule="auto"/>
              <w:ind w:firstLine="0"/>
              <w:jc w:val="both"/>
              <w:rPr>
                <w:rFonts w:ascii="Times New Roman" w:hAnsi="Times New Roman"/>
                <w:b/>
                <w:bCs/>
                <w:sz w:val="24"/>
                <w:szCs w:val="24"/>
                <w:lang w:eastAsia="en-US"/>
              </w:rPr>
            </w:pPr>
            <w:r>
              <w:rPr>
                <w:rFonts w:ascii="Times New Roman" w:hAnsi="Times New Roman"/>
                <w:b/>
                <w:bCs/>
                <w:sz w:val="24"/>
                <w:szCs w:val="24"/>
                <w:lang w:eastAsia="en-US"/>
              </w:rPr>
              <w:t>Виконано у звітному періоді.</w:t>
            </w:r>
          </w:p>
          <w:p w:rsidR="008B6099" w:rsidRPr="008B6099" w:rsidRDefault="008B6099" w:rsidP="008B6099">
            <w:pPr>
              <w:spacing w:line="256" w:lineRule="auto"/>
              <w:jc w:val="both"/>
              <w:rPr>
                <w:rFonts w:ascii="Times New Roman" w:hAnsi="Times New Roman"/>
                <w:b/>
                <w:bCs/>
                <w:sz w:val="24"/>
                <w:szCs w:val="24"/>
                <w:lang w:eastAsia="en-US"/>
              </w:rPr>
            </w:pPr>
            <w:r w:rsidRPr="00520D3B">
              <w:rPr>
                <w:rFonts w:ascii="Times New Roman" w:hAnsi="Times New Roman"/>
                <w:bCs/>
                <w:sz w:val="24"/>
                <w:szCs w:val="24"/>
                <w:lang w:eastAsia="en-US"/>
              </w:rPr>
              <w:t>Організовано проведення перевірок достовірності наданої адвокатами інформації за вразливими категоріями суб’єктів права на БВПД</w:t>
            </w:r>
            <w:r w:rsidRPr="00520D3B">
              <w:rPr>
                <w:rFonts w:ascii="Times New Roman" w:eastAsia="Calibri" w:hAnsi="Times New Roman"/>
                <w:sz w:val="24"/>
                <w:szCs w:val="24"/>
                <w:lang w:eastAsia="en-US"/>
              </w:rPr>
              <w:t>.</w:t>
            </w:r>
          </w:p>
        </w:tc>
      </w:tr>
      <w:tr w:rsidR="008B6099" w:rsidRPr="00444A1A" w:rsidTr="00F02829">
        <w:tc>
          <w:tcPr>
            <w:tcW w:w="1984"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p>
        </w:tc>
        <w:tc>
          <w:tcPr>
            <w:tcW w:w="2975" w:type="dxa"/>
          </w:tcPr>
          <w:p w:rsidR="008B6099" w:rsidRPr="00444A1A" w:rsidRDefault="003074EA" w:rsidP="005B2415">
            <w:pPr>
              <w:pStyle w:val="a5"/>
              <w:spacing w:before="0" w:line="228" w:lineRule="auto"/>
              <w:ind w:firstLine="0"/>
              <w:jc w:val="both"/>
              <w:rPr>
                <w:rFonts w:ascii="Times New Roman" w:hAnsi="Times New Roman"/>
                <w:sz w:val="24"/>
                <w:szCs w:val="24"/>
              </w:rPr>
            </w:pPr>
            <w:r w:rsidRPr="003074EA">
              <w:rPr>
                <w:rFonts w:ascii="Times New Roman" w:hAnsi="Times New Roman"/>
                <w:sz w:val="24"/>
                <w:szCs w:val="24"/>
              </w:rPr>
              <w:pict>
                <v:shape id="_x0000_s4339" type="#_x0000_t202" style="position:absolute;left:0;text-align:left;margin-left:172.8pt;margin-top:36.2pt;width:11.6pt;height:7pt;z-index:253560320;mso-wrap-style:tight;mso-position-horizontal-relative:text;mso-position-vertical-relative:text" strokecolor="white">
                  <v:textbox style="mso-next-textbox:#_x0000_s4339">
                    <w:txbxContent>
                      <w:p w:rsidR="00E410A1" w:rsidRDefault="00E410A1" w:rsidP="00F01738"/>
                    </w:txbxContent>
                  </v:textbox>
                </v:shape>
              </w:pict>
            </w:r>
            <w:r w:rsidRPr="003074EA">
              <w:rPr>
                <w:rFonts w:ascii="Times New Roman" w:hAnsi="Times New Roman"/>
                <w:sz w:val="24"/>
                <w:szCs w:val="24"/>
              </w:rPr>
              <w:pict>
                <v:shape id="_x0000_s4340" type="#_x0000_t202" style="position:absolute;left:0;text-align:left;margin-left:172.8pt;margin-top:29.2pt;width:11.6pt;height:7pt;z-index:253561344;mso-wrap-style:tight;mso-position-horizontal-relative:text;mso-position-vertical-relative:text" strokecolor="white">
                  <v:textbox style="mso-next-textbox:#_x0000_s4340">
                    <w:txbxContent>
                      <w:p w:rsidR="00E410A1" w:rsidRDefault="00E410A1" w:rsidP="00F01738"/>
                    </w:txbxContent>
                  </v:textbox>
                </v:shape>
              </w:pict>
            </w:r>
          </w:p>
        </w:tc>
        <w:tc>
          <w:tcPr>
            <w:tcW w:w="1847"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r w:rsidRPr="00444A1A">
              <w:rPr>
                <w:rFonts w:ascii="Times New Roman" w:hAnsi="Times New Roman"/>
                <w:sz w:val="24"/>
                <w:szCs w:val="24"/>
              </w:rPr>
              <w:t>кількість проведених анонімних анкетувань адвокатів, щороку — 50</w:t>
            </w:r>
          </w:p>
        </w:tc>
        <w:tc>
          <w:tcPr>
            <w:tcW w:w="1559" w:type="dxa"/>
          </w:tcPr>
          <w:p w:rsidR="008B6099" w:rsidRPr="00444A1A" w:rsidRDefault="008B6099"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щороку</w:t>
            </w:r>
          </w:p>
        </w:tc>
        <w:tc>
          <w:tcPr>
            <w:tcW w:w="2126" w:type="dxa"/>
          </w:tcPr>
          <w:p w:rsidR="008B6099" w:rsidRPr="00444A1A" w:rsidRDefault="008B6099"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Мін’юст</w:t>
            </w:r>
          </w:p>
        </w:tc>
        <w:tc>
          <w:tcPr>
            <w:tcW w:w="5244" w:type="dxa"/>
          </w:tcPr>
          <w:p w:rsidR="008B6099" w:rsidRPr="00AF6ACE" w:rsidRDefault="008B6099" w:rsidP="00AF6ACE">
            <w:pPr>
              <w:pStyle w:val="a5"/>
              <w:spacing w:before="60" w:line="228" w:lineRule="auto"/>
              <w:ind w:firstLine="0"/>
              <w:jc w:val="both"/>
              <w:rPr>
                <w:rFonts w:ascii="Times New Roman" w:hAnsi="Times New Roman"/>
                <w:b/>
                <w:bCs/>
                <w:sz w:val="24"/>
                <w:szCs w:val="24"/>
                <w:lang w:eastAsia="en-US"/>
              </w:rPr>
            </w:pPr>
            <w:r>
              <w:rPr>
                <w:rFonts w:ascii="Times New Roman" w:hAnsi="Times New Roman"/>
                <w:b/>
                <w:bCs/>
                <w:sz w:val="24"/>
                <w:szCs w:val="24"/>
                <w:lang w:eastAsia="en-US"/>
              </w:rPr>
              <w:t>Виконано у звітному періоді.</w:t>
            </w:r>
          </w:p>
          <w:p w:rsidR="008B6099" w:rsidRPr="00520D3B" w:rsidRDefault="008B6099" w:rsidP="00AF6ACE">
            <w:pPr>
              <w:spacing w:line="256" w:lineRule="auto"/>
              <w:jc w:val="both"/>
              <w:rPr>
                <w:rFonts w:ascii="Times New Roman" w:hAnsi="Times New Roman"/>
                <w:bCs/>
                <w:sz w:val="24"/>
                <w:szCs w:val="24"/>
                <w:lang w:eastAsia="en-US"/>
              </w:rPr>
            </w:pPr>
            <w:r w:rsidRPr="00520D3B">
              <w:rPr>
                <w:rFonts w:ascii="Times New Roman" w:hAnsi="Times New Roman"/>
                <w:bCs/>
                <w:sz w:val="24"/>
                <w:szCs w:val="24"/>
                <w:lang w:eastAsia="en-US"/>
              </w:rPr>
              <w:t>Організовано збір, узагальнення та поширення прикладів успішного захисту.</w:t>
            </w:r>
          </w:p>
          <w:p w:rsidR="008B6099" w:rsidRDefault="008B6099" w:rsidP="005B2415">
            <w:pPr>
              <w:pStyle w:val="a5"/>
              <w:spacing w:before="60" w:line="228" w:lineRule="auto"/>
              <w:ind w:firstLine="0"/>
              <w:jc w:val="both"/>
              <w:rPr>
                <w:rFonts w:ascii="Times New Roman" w:hAnsi="Times New Roman"/>
                <w:sz w:val="24"/>
                <w:szCs w:val="24"/>
              </w:rPr>
            </w:pPr>
          </w:p>
          <w:p w:rsidR="008B6099" w:rsidRDefault="008B6099" w:rsidP="00AF6ACE"/>
          <w:p w:rsidR="008B6099" w:rsidRPr="00AF6ACE" w:rsidRDefault="008B6099" w:rsidP="00AF6ACE">
            <w:pPr>
              <w:tabs>
                <w:tab w:val="left" w:pos="1688"/>
              </w:tabs>
            </w:pPr>
            <w:r>
              <w:tab/>
            </w:r>
          </w:p>
        </w:tc>
      </w:tr>
      <w:tr w:rsidR="008B6099" w:rsidRPr="00444A1A" w:rsidTr="00F02829">
        <w:tc>
          <w:tcPr>
            <w:tcW w:w="1984"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p>
        </w:tc>
        <w:tc>
          <w:tcPr>
            <w:tcW w:w="2975" w:type="dxa"/>
          </w:tcPr>
          <w:p w:rsidR="008B6099" w:rsidRPr="00444A1A" w:rsidRDefault="008B6099" w:rsidP="005B2415">
            <w:pPr>
              <w:pStyle w:val="a5"/>
              <w:spacing w:before="60" w:line="228" w:lineRule="auto"/>
              <w:ind w:firstLine="0"/>
              <w:jc w:val="both"/>
              <w:rPr>
                <w:rFonts w:ascii="Times New Roman" w:hAnsi="Times New Roman"/>
                <w:sz w:val="24"/>
                <w:szCs w:val="24"/>
              </w:rPr>
            </w:pPr>
          </w:p>
        </w:tc>
        <w:tc>
          <w:tcPr>
            <w:tcW w:w="1847"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r w:rsidRPr="00444A1A">
              <w:rPr>
                <w:rFonts w:ascii="Times New Roman" w:hAnsi="Times New Roman"/>
                <w:sz w:val="24"/>
                <w:szCs w:val="24"/>
              </w:rPr>
              <w:t xml:space="preserve">кількість проведених </w:t>
            </w:r>
            <w:r w:rsidRPr="00444A1A">
              <w:rPr>
                <w:rFonts w:ascii="Times New Roman" w:hAnsi="Times New Roman"/>
                <w:sz w:val="24"/>
                <w:szCs w:val="24"/>
              </w:rPr>
              <w:lastRenderedPageBreak/>
              <w:t>перевірок достовірності наданої адвокатами інформації за вразливими категоріями суб’єктів права на безоплатну вторинну правову допомогу, щороку — 10000</w:t>
            </w:r>
          </w:p>
        </w:tc>
        <w:tc>
          <w:tcPr>
            <w:tcW w:w="1559" w:type="dxa"/>
          </w:tcPr>
          <w:p w:rsidR="008B6099" w:rsidRPr="00444A1A" w:rsidRDefault="008B6099"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lastRenderedPageBreak/>
              <w:t>щороку</w:t>
            </w:r>
          </w:p>
        </w:tc>
        <w:tc>
          <w:tcPr>
            <w:tcW w:w="2126" w:type="dxa"/>
          </w:tcPr>
          <w:p w:rsidR="008B6099" w:rsidRPr="00444A1A" w:rsidRDefault="008B6099"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Мін’юст</w:t>
            </w:r>
          </w:p>
        </w:tc>
        <w:tc>
          <w:tcPr>
            <w:tcW w:w="5244" w:type="dxa"/>
          </w:tcPr>
          <w:p w:rsidR="008B6099" w:rsidRPr="00AF6ACE" w:rsidRDefault="008B6099" w:rsidP="00AF6ACE">
            <w:pPr>
              <w:pStyle w:val="a5"/>
              <w:spacing w:before="60" w:line="228" w:lineRule="auto"/>
              <w:ind w:firstLine="0"/>
              <w:jc w:val="both"/>
              <w:rPr>
                <w:rFonts w:ascii="Times New Roman" w:hAnsi="Times New Roman"/>
                <w:b/>
                <w:bCs/>
                <w:sz w:val="24"/>
                <w:szCs w:val="24"/>
                <w:lang w:eastAsia="en-US"/>
              </w:rPr>
            </w:pPr>
            <w:r>
              <w:rPr>
                <w:rFonts w:ascii="Times New Roman" w:hAnsi="Times New Roman"/>
                <w:b/>
                <w:bCs/>
                <w:sz w:val="24"/>
                <w:szCs w:val="24"/>
                <w:lang w:eastAsia="en-US"/>
              </w:rPr>
              <w:t>Виконано у звітному періоді.</w:t>
            </w:r>
          </w:p>
          <w:p w:rsidR="008B6099" w:rsidRPr="00520D3B" w:rsidRDefault="008B6099" w:rsidP="00AF6ACE">
            <w:pPr>
              <w:spacing w:line="256" w:lineRule="auto"/>
              <w:jc w:val="both"/>
              <w:rPr>
                <w:rFonts w:ascii="Times New Roman" w:hAnsi="Times New Roman"/>
                <w:b/>
                <w:bCs/>
                <w:sz w:val="24"/>
                <w:szCs w:val="24"/>
                <w:lang w:eastAsia="en-US"/>
              </w:rPr>
            </w:pPr>
            <w:r w:rsidRPr="00520D3B">
              <w:rPr>
                <w:rFonts w:ascii="Times New Roman" w:hAnsi="Times New Roman"/>
                <w:bCs/>
                <w:sz w:val="24"/>
                <w:szCs w:val="24"/>
                <w:lang w:eastAsia="en-US"/>
              </w:rPr>
              <w:lastRenderedPageBreak/>
              <w:t>Організовано проведення перевірок достовірності наданої адвокатами інформації за вразливими категоріями суб’єктів права на БВПД</w:t>
            </w:r>
            <w:r w:rsidRPr="00520D3B">
              <w:rPr>
                <w:rFonts w:ascii="Times New Roman" w:eastAsia="Calibri" w:hAnsi="Times New Roman"/>
                <w:sz w:val="24"/>
                <w:szCs w:val="24"/>
                <w:lang w:eastAsia="en-US"/>
              </w:rPr>
              <w:t>.</w:t>
            </w:r>
          </w:p>
          <w:p w:rsidR="008B6099" w:rsidRPr="00444A1A" w:rsidRDefault="008B6099" w:rsidP="00AF6ACE">
            <w:pPr>
              <w:pStyle w:val="a5"/>
              <w:spacing w:before="60" w:line="228" w:lineRule="auto"/>
              <w:ind w:firstLine="0"/>
              <w:jc w:val="both"/>
              <w:rPr>
                <w:rFonts w:ascii="Times New Roman" w:hAnsi="Times New Roman"/>
                <w:sz w:val="24"/>
                <w:szCs w:val="24"/>
              </w:rPr>
            </w:pPr>
          </w:p>
        </w:tc>
      </w:tr>
      <w:tr w:rsidR="008B6099" w:rsidRPr="00444A1A" w:rsidTr="00F02829">
        <w:tc>
          <w:tcPr>
            <w:tcW w:w="1984"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p>
        </w:tc>
        <w:tc>
          <w:tcPr>
            <w:tcW w:w="2975" w:type="dxa"/>
          </w:tcPr>
          <w:p w:rsidR="008B6099" w:rsidRPr="00444A1A" w:rsidRDefault="008B6099" w:rsidP="005B2415">
            <w:pPr>
              <w:pStyle w:val="a5"/>
              <w:spacing w:before="60" w:line="228" w:lineRule="auto"/>
              <w:ind w:firstLine="0"/>
              <w:jc w:val="both"/>
              <w:rPr>
                <w:rFonts w:ascii="Times New Roman" w:hAnsi="Times New Roman"/>
                <w:sz w:val="24"/>
                <w:szCs w:val="24"/>
              </w:rPr>
            </w:pPr>
          </w:p>
        </w:tc>
        <w:tc>
          <w:tcPr>
            <w:tcW w:w="1847" w:type="dxa"/>
          </w:tcPr>
          <w:p w:rsidR="008B6099" w:rsidRPr="00444A1A" w:rsidRDefault="008B6099"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кількість узагальнених та поширених прикладів успішного захисту, щороку — 300</w:t>
            </w:r>
          </w:p>
        </w:tc>
        <w:tc>
          <w:tcPr>
            <w:tcW w:w="1559" w:type="dxa"/>
          </w:tcPr>
          <w:p w:rsidR="008B6099" w:rsidRPr="00444A1A" w:rsidRDefault="008B6099"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щороку</w:t>
            </w:r>
          </w:p>
        </w:tc>
        <w:tc>
          <w:tcPr>
            <w:tcW w:w="2126" w:type="dxa"/>
          </w:tcPr>
          <w:p w:rsidR="008B6099" w:rsidRPr="00444A1A" w:rsidRDefault="008B6099"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Мін’юст</w:t>
            </w:r>
          </w:p>
        </w:tc>
        <w:tc>
          <w:tcPr>
            <w:tcW w:w="5244" w:type="dxa"/>
          </w:tcPr>
          <w:p w:rsidR="008B6099" w:rsidRPr="00AF6ACE" w:rsidRDefault="008B6099" w:rsidP="00AF6ACE">
            <w:pPr>
              <w:pStyle w:val="a5"/>
              <w:spacing w:before="60" w:line="228" w:lineRule="auto"/>
              <w:ind w:firstLine="0"/>
              <w:jc w:val="both"/>
              <w:rPr>
                <w:rFonts w:ascii="Times New Roman" w:hAnsi="Times New Roman"/>
                <w:b/>
                <w:bCs/>
                <w:sz w:val="24"/>
                <w:szCs w:val="24"/>
                <w:lang w:eastAsia="en-US"/>
              </w:rPr>
            </w:pPr>
            <w:r>
              <w:rPr>
                <w:rFonts w:ascii="Times New Roman" w:hAnsi="Times New Roman"/>
                <w:b/>
                <w:bCs/>
                <w:sz w:val="24"/>
                <w:szCs w:val="24"/>
                <w:lang w:eastAsia="en-US"/>
              </w:rPr>
              <w:t>Виконано у звітному періоді.</w:t>
            </w:r>
          </w:p>
          <w:p w:rsidR="008B6099" w:rsidRPr="00520D3B" w:rsidRDefault="008B6099" w:rsidP="00AF6ACE">
            <w:pPr>
              <w:spacing w:line="256" w:lineRule="auto"/>
              <w:jc w:val="both"/>
              <w:rPr>
                <w:rFonts w:ascii="Times New Roman" w:hAnsi="Times New Roman"/>
                <w:bCs/>
                <w:sz w:val="24"/>
                <w:szCs w:val="24"/>
                <w:lang w:eastAsia="en-US"/>
              </w:rPr>
            </w:pPr>
            <w:r>
              <w:rPr>
                <w:rFonts w:ascii="Times New Roman" w:hAnsi="Times New Roman"/>
                <w:bCs/>
                <w:sz w:val="24"/>
                <w:szCs w:val="24"/>
                <w:lang w:eastAsia="en-US"/>
              </w:rPr>
              <w:t>О</w:t>
            </w:r>
            <w:r w:rsidRPr="00520D3B">
              <w:rPr>
                <w:rFonts w:ascii="Times New Roman" w:hAnsi="Times New Roman"/>
                <w:bCs/>
                <w:sz w:val="24"/>
                <w:szCs w:val="24"/>
                <w:lang w:eastAsia="en-US"/>
              </w:rPr>
              <w:t>рганізовано збір, узагальнення та поширення прикладів успішного захисту.</w:t>
            </w:r>
          </w:p>
          <w:p w:rsidR="008B6099" w:rsidRPr="00444A1A" w:rsidRDefault="008B6099" w:rsidP="005B2415">
            <w:pPr>
              <w:pStyle w:val="a5"/>
              <w:spacing w:before="60" w:line="228" w:lineRule="auto"/>
              <w:ind w:firstLine="0"/>
              <w:jc w:val="both"/>
              <w:rPr>
                <w:rFonts w:ascii="Times New Roman" w:hAnsi="Times New Roman"/>
                <w:sz w:val="24"/>
                <w:szCs w:val="24"/>
              </w:rPr>
            </w:pPr>
          </w:p>
        </w:tc>
      </w:tr>
      <w:tr w:rsidR="008B6099" w:rsidRPr="00444A1A" w:rsidTr="00F02829">
        <w:tc>
          <w:tcPr>
            <w:tcW w:w="1984"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p>
        </w:tc>
        <w:tc>
          <w:tcPr>
            <w:tcW w:w="2975" w:type="dxa"/>
          </w:tcPr>
          <w:p w:rsidR="008B6099" w:rsidRPr="00444A1A" w:rsidRDefault="003074EA" w:rsidP="005B2415">
            <w:pPr>
              <w:pStyle w:val="a5"/>
              <w:spacing w:before="0" w:line="228" w:lineRule="auto"/>
              <w:ind w:firstLine="0"/>
              <w:jc w:val="both"/>
              <w:rPr>
                <w:rFonts w:ascii="Times New Roman" w:hAnsi="Times New Roman"/>
                <w:sz w:val="24"/>
                <w:szCs w:val="24"/>
              </w:rPr>
            </w:pPr>
            <w:r w:rsidRPr="003074EA">
              <w:rPr>
                <w:rFonts w:ascii="Times New Roman" w:hAnsi="Times New Roman"/>
                <w:sz w:val="24"/>
                <w:szCs w:val="24"/>
              </w:rPr>
              <w:pict>
                <v:shape id="_x0000_s4341" type="#_x0000_t202" style="position:absolute;left:0;text-align:left;margin-left:38.25pt;margin-top:55.05pt;width:11.6pt;height:7pt;z-index:253562368;mso-wrap-style:tight;mso-position-horizontal-relative:text;mso-position-vertical-relative:text" strokecolor="white">
                  <v:textbox style="mso-next-textbox:#_x0000_s4341">
                    <w:txbxContent>
                      <w:p w:rsidR="00E410A1" w:rsidRDefault="00E410A1" w:rsidP="00F01738"/>
                    </w:txbxContent>
                  </v:textbox>
                </v:shape>
              </w:pict>
            </w:r>
          </w:p>
        </w:tc>
        <w:tc>
          <w:tcPr>
            <w:tcW w:w="1847"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r w:rsidRPr="00444A1A">
              <w:rPr>
                <w:rFonts w:ascii="Times New Roman" w:hAnsi="Times New Roman"/>
                <w:sz w:val="24"/>
                <w:szCs w:val="24"/>
              </w:rPr>
              <w:t>кількість узагальнених та поширених прикладів кращої практики адвокатської діяльності, щороку — 300</w:t>
            </w:r>
          </w:p>
        </w:tc>
        <w:tc>
          <w:tcPr>
            <w:tcW w:w="1559" w:type="dxa"/>
          </w:tcPr>
          <w:p w:rsidR="008B6099" w:rsidRPr="00444A1A" w:rsidRDefault="008B6099"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щороку</w:t>
            </w:r>
          </w:p>
        </w:tc>
        <w:tc>
          <w:tcPr>
            <w:tcW w:w="2126" w:type="dxa"/>
          </w:tcPr>
          <w:p w:rsidR="008B6099" w:rsidRPr="00444A1A" w:rsidRDefault="008B6099"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Мін’юст</w:t>
            </w:r>
          </w:p>
        </w:tc>
        <w:tc>
          <w:tcPr>
            <w:tcW w:w="5244" w:type="dxa"/>
          </w:tcPr>
          <w:p w:rsidR="008B6099" w:rsidRPr="00AF6ACE" w:rsidRDefault="008B6099" w:rsidP="00AF6ACE">
            <w:pPr>
              <w:pStyle w:val="a5"/>
              <w:spacing w:before="60" w:line="228" w:lineRule="auto"/>
              <w:ind w:firstLine="0"/>
              <w:jc w:val="both"/>
              <w:rPr>
                <w:rFonts w:ascii="Times New Roman" w:hAnsi="Times New Roman"/>
                <w:b/>
                <w:bCs/>
                <w:sz w:val="24"/>
                <w:szCs w:val="24"/>
                <w:lang w:eastAsia="en-US"/>
              </w:rPr>
            </w:pPr>
            <w:r>
              <w:rPr>
                <w:rFonts w:ascii="Times New Roman" w:hAnsi="Times New Roman"/>
                <w:b/>
                <w:bCs/>
                <w:sz w:val="24"/>
                <w:szCs w:val="24"/>
                <w:lang w:eastAsia="en-US"/>
              </w:rPr>
              <w:t>Виконано у звітному періоді.</w:t>
            </w:r>
          </w:p>
          <w:p w:rsidR="008B6099" w:rsidRPr="00520D3B" w:rsidRDefault="008B6099" w:rsidP="00AF6ACE">
            <w:pPr>
              <w:spacing w:line="256" w:lineRule="auto"/>
              <w:jc w:val="both"/>
              <w:rPr>
                <w:rFonts w:ascii="Times New Roman" w:hAnsi="Times New Roman"/>
                <w:bCs/>
                <w:sz w:val="24"/>
                <w:szCs w:val="24"/>
                <w:lang w:eastAsia="en-US"/>
              </w:rPr>
            </w:pPr>
            <w:r w:rsidRPr="00520D3B">
              <w:rPr>
                <w:rFonts w:ascii="Times New Roman" w:hAnsi="Times New Roman"/>
                <w:bCs/>
                <w:sz w:val="24"/>
                <w:szCs w:val="24"/>
                <w:lang w:eastAsia="en-US"/>
              </w:rPr>
              <w:t>Організовано збір, узагальнення та поширення прикладів кращої адвокатської практики.</w:t>
            </w:r>
          </w:p>
          <w:p w:rsidR="008B6099" w:rsidRPr="00520D3B" w:rsidRDefault="008B6099" w:rsidP="00AF6ACE">
            <w:pPr>
              <w:spacing w:line="256" w:lineRule="auto"/>
              <w:jc w:val="both"/>
              <w:rPr>
                <w:rFonts w:ascii="Times New Roman" w:eastAsia="Calibri" w:hAnsi="Times New Roman"/>
                <w:b/>
                <w:sz w:val="24"/>
                <w:szCs w:val="24"/>
                <w:lang w:eastAsia="en-US"/>
              </w:rPr>
            </w:pPr>
          </w:p>
          <w:p w:rsidR="008B6099" w:rsidRPr="00444A1A" w:rsidRDefault="008B6099" w:rsidP="00AF6ACE">
            <w:pPr>
              <w:pStyle w:val="a5"/>
              <w:spacing w:before="60" w:line="228" w:lineRule="auto"/>
              <w:ind w:firstLine="0"/>
              <w:jc w:val="both"/>
              <w:rPr>
                <w:rFonts w:ascii="Times New Roman" w:hAnsi="Times New Roman"/>
                <w:sz w:val="24"/>
                <w:szCs w:val="24"/>
              </w:rPr>
            </w:pPr>
            <w:r w:rsidRPr="00520D3B">
              <w:rPr>
                <w:rFonts w:ascii="Times New Roman" w:eastAsia="Calibri" w:hAnsi="Times New Roman"/>
                <w:sz w:val="24"/>
                <w:szCs w:val="24"/>
                <w:lang w:eastAsia="en-US"/>
              </w:rPr>
              <w:t>Детальну інформацію щодо зазначених вище інструментів моніторингу якості надання БВПД буде надано у наступному звіті з огляду на періодичність подання такої інформації регіональними центрами з надання БВПД.</w:t>
            </w:r>
          </w:p>
        </w:tc>
      </w:tr>
      <w:tr w:rsidR="008B6099" w:rsidRPr="00444A1A" w:rsidTr="00F02829">
        <w:tc>
          <w:tcPr>
            <w:tcW w:w="1984" w:type="dxa"/>
          </w:tcPr>
          <w:p w:rsidR="008B6099" w:rsidRPr="00444A1A" w:rsidRDefault="008B6099" w:rsidP="005B2415">
            <w:pPr>
              <w:pStyle w:val="a5"/>
              <w:spacing w:before="60" w:after="60" w:line="228" w:lineRule="auto"/>
              <w:ind w:firstLine="0"/>
              <w:jc w:val="both"/>
              <w:rPr>
                <w:rFonts w:ascii="Times New Roman" w:hAnsi="Times New Roman"/>
                <w:sz w:val="24"/>
                <w:szCs w:val="24"/>
                <w:lang w:eastAsia="en-GB"/>
              </w:rPr>
            </w:pPr>
          </w:p>
        </w:tc>
        <w:tc>
          <w:tcPr>
            <w:tcW w:w="2975" w:type="dxa"/>
          </w:tcPr>
          <w:p w:rsidR="008B6099" w:rsidRPr="00444A1A" w:rsidRDefault="008B6099"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2) розбудова комплексної </w:t>
            </w:r>
            <w:r w:rsidRPr="00444A1A">
              <w:rPr>
                <w:rFonts w:ascii="Times New Roman" w:hAnsi="Times New Roman"/>
                <w:sz w:val="24"/>
                <w:szCs w:val="24"/>
              </w:rPr>
              <w:lastRenderedPageBreak/>
              <w:t>інформаційно-аналітичної системи забезпечення надання безоплатної правової допомоги, включаючи належне матеріально-технічне забезпечення регіональних та місцевих центрів з надання безоплатної вторинної правової допомоги</w:t>
            </w:r>
          </w:p>
        </w:tc>
        <w:tc>
          <w:tcPr>
            <w:tcW w:w="1847" w:type="dxa"/>
          </w:tcPr>
          <w:p w:rsidR="008B6099" w:rsidRPr="00444A1A" w:rsidRDefault="008B6099" w:rsidP="005B2415">
            <w:pPr>
              <w:pStyle w:val="a5"/>
              <w:spacing w:before="60" w:after="60" w:line="228" w:lineRule="auto"/>
              <w:ind w:right="-96" w:firstLine="0"/>
              <w:jc w:val="both"/>
              <w:rPr>
                <w:rFonts w:ascii="Times New Roman" w:hAnsi="Times New Roman"/>
                <w:sz w:val="24"/>
                <w:szCs w:val="24"/>
                <w:lang w:eastAsia="en-GB"/>
              </w:rPr>
            </w:pPr>
            <w:r w:rsidRPr="00444A1A">
              <w:rPr>
                <w:rFonts w:ascii="Times New Roman" w:hAnsi="Times New Roman"/>
                <w:sz w:val="24"/>
                <w:szCs w:val="24"/>
              </w:rPr>
              <w:lastRenderedPageBreak/>
              <w:t xml:space="preserve">рівень розроблення та </w:t>
            </w:r>
            <w:r w:rsidRPr="00444A1A">
              <w:rPr>
                <w:rFonts w:ascii="Times New Roman" w:hAnsi="Times New Roman"/>
                <w:sz w:val="24"/>
                <w:szCs w:val="24"/>
              </w:rPr>
              <w:lastRenderedPageBreak/>
              <w:t>впровадження комплексної інформаційно-аналітичної системи забезпечення надання безоплатної первинної правової допомоги — 100 відсотків (від 80 відсотків у 2016</w:t>
            </w:r>
            <w:r w:rsidRPr="00444A1A">
              <w:rPr>
                <w:rFonts w:ascii="Times New Roman" w:hAnsi="Times New Roman"/>
                <w:sz w:val="24"/>
                <w:szCs w:val="24"/>
                <w:lang w:val="en-US"/>
              </w:rPr>
              <w:t> </w:t>
            </w:r>
            <w:r w:rsidRPr="00444A1A">
              <w:rPr>
                <w:rFonts w:ascii="Times New Roman" w:hAnsi="Times New Roman"/>
                <w:sz w:val="24"/>
                <w:szCs w:val="24"/>
              </w:rPr>
              <w:t>році до 100 відсотків у 2020 році, 5 відсотків щороку)</w:t>
            </w:r>
          </w:p>
        </w:tc>
        <w:tc>
          <w:tcPr>
            <w:tcW w:w="1559" w:type="dxa"/>
          </w:tcPr>
          <w:p w:rsidR="008B6099" w:rsidRPr="00444A1A" w:rsidRDefault="008B6099"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 xml:space="preserve">2016—2020 </w:t>
            </w:r>
            <w:r w:rsidRPr="00444A1A">
              <w:rPr>
                <w:rFonts w:ascii="Times New Roman" w:hAnsi="Times New Roman"/>
                <w:sz w:val="24"/>
                <w:szCs w:val="24"/>
              </w:rPr>
              <w:lastRenderedPageBreak/>
              <w:t>роки</w:t>
            </w:r>
          </w:p>
        </w:tc>
        <w:tc>
          <w:tcPr>
            <w:tcW w:w="2126" w:type="dxa"/>
          </w:tcPr>
          <w:p w:rsidR="008B6099" w:rsidRPr="00444A1A" w:rsidRDefault="008B6099"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Мін’юст</w:t>
            </w:r>
          </w:p>
        </w:tc>
        <w:tc>
          <w:tcPr>
            <w:tcW w:w="5244" w:type="dxa"/>
          </w:tcPr>
          <w:p w:rsidR="008B6099" w:rsidRPr="00A56734" w:rsidRDefault="008B6099" w:rsidP="005B2415">
            <w:pPr>
              <w:pStyle w:val="a5"/>
              <w:spacing w:before="60" w:after="60" w:line="228" w:lineRule="auto"/>
              <w:ind w:firstLine="0"/>
              <w:jc w:val="both"/>
              <w:rPr>
                <w:rFonts w:ascii="Times New Roman" w:hAnsi="Times New Roman"/>
                <w:b/>
                <w:sz w:val="24"/>
                <w:szCs w:val="24"/>
              </w:rPr>
            </w:pPr>
            <w:r w:rsidRPr="00A56734">
              <w:rPr>
                <w:rFonts w:ascii="Times New Roman" w:hAnsi="Times New Roman"/>
                <w:b/>
                <w:sz w:val="24"/>
                <w:szCs w:val="24"/>
              </w:rPr>
              <w:t>Виконання триває.</w:t>
            </w:r>
          </w:p>
          <w:p w:rsidR="008B6099" w:rsidRPr="00520D3B" w:rsidRDefault="008B6099" w:rsidP="00A56734">
            <w:pPr>
              <w:jc w:val="both"/>
              <w:rPr>
                <w:rFonts w:ascii="Times New Roman" w:hAnsi="Times New Roman"/>
                <w:sz w:val="24"/>
                <w:szCs w:val="24"/>
              </w:rPr>
            </w:pPr>
            <w:r w:rsidRPr="00520D3B">
              <w:rPr>
                <w:rFonts w:ascii="Times New Roman" w:hAnsi="Times New Roman"/>
                <w:sz w:val="24"/>
                <w:szCs w:val="24"/>
              </w:rPr>
              <w:lastRenderedPageBreak/>
              <w:t>Підготовлено технічне завдання (ТЗ) щодо розбудови КІАС (за підтримки українсько- канадського проекту «Доступна та якісна правова допомога»). Здійснюється пошук проектного менеджера для подальшої реалізації проекту.</w:t>
            </w:r>
          </w:p>
          <w:p w:rsidR="008B6099" w:rsidRPr="00444A1A" w:rsidRDefault="008B6099" w:rsidP="00A56734">
            <w:pPr>
              <w:pStyle w:val="a5"/>
              <w:spacing w:before="60" w:after="60" w:line="228" w:lineRule="auto"/>
              <w:ind w:firstLine="0"/>
              <w:jc w:val="both"/>
              <w:rPr>
                <w:rFonts w:ascii="Times New Roman" w:hAnsi="Times New Roman"/>
                <w:sz w:val="24"/>
                <w:szCs w:val="24"/>
              </w:rPr>
            </w:pPr>
            <w:r w:rsidRPr="00520D3B">
              <w:rPr>
                <w:rFonts w:ascii="Times New Roman" w:hAnsi="Times New Roman"/>
                <w:sz w:val="24"/>
                <w:szCs w:val="24"/>
              </w:rPr>
              <w:t xml:space="preserve">Крім того, підготовлено проект Регламенту технічної взаємодії між КЦ та Національною поліцією України щодо організації автоматичного обміну відомостями про осіб, затриманих за підозрою у вчиненні </w:t>
            </w:r>
            <w:r w:rsidRPr="00520D3B">
              <w:rPr>
                <w:rFonts w:ascii="Times New Roman" w:hAnsi="Times New Roman"/>
                <w:sz w:val="24"/>
                <w:szCs w:val="24"/>
              </w:rPr>
              <w:lastRenderedPageBreak/>
              <w:t>кримінального та/або адміністративного правопорушення, та адвокатів, призначених для надання БВПД таким особам, який в робочому порядку направлено на погодження до Управління забезпечення прав людини Національної поліції України</w:t>
            </w:r>
          </w:p>
        </w:tc>
      </w:tr>
      <w:tr w:rsidR="008B6099" w:rsidRPr="00444A1A" w:rsidTr="00F02829">
        <w:tc>
          <w:tcPr>
            <w:tcW w:w="1984" w:type="dxa"/>
          </w:tcPr>
          <w:p w:rsidR="008B6099" w:rsidRPr="00444A1A" w:rsidRDefault="008B6099" w:rsidP="005B2415">
            <w:pPr>
              <w:pStyle w:val="a5"/>
              <w:spacing w:before="60" w:after="60" w:line="228" w:lineRule="auto"/>
              <w:ind w:firstLine="0"/>
              <w:jc w:val="both"/>
              <w:rPr>
                <w:rFonts w:ascii="Times New Roman" w:hAnsi="Times New Roman"/>
                <w:sz w:val="24"/>
                <w:szCs w:val="24"/>
                <w:lang w:eastAsia="en-GB"/>
              </w:rPr>
            </w:pPr>
          </w:p>
        </w:tc>
        <w:tc>
          <w:tcPr>
            <w:tcW w:w="2975" w:type="dxa"/>
          </w:tcPr>
          <w:p w:rsidR="008B6099" w:rsidRPr="00444A1A" w:rsidRDefault="008B6099"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3) створення та розміщення міжрегіональних ресурсно-тренінгових центрів правової допомоги у мм. Дніпропетровсь</w:t>
            </w:r>
            <w:r w:rsidRPr="00444A1A">
              <w:rPr>
                <w:rFonts w:ascii="Times New Roman" w:hAnsi="Times New Roman"/>
                <w:sz w:val="24"/>
                <w:szCs w:val="24"/>
              </w:rPr>
              <w:lastRenderedPageBreak/>
              <w:t>ку, Львові, Києві, Одесі, Харкові</w:t>
            </w:r>
          </w:p>
        </w:tc>
        <w:tc>
          <w:tcPr>
            <w:tcW w:w="1847" w:type="dxa"/>
          </w:tcPr>
          <w:p w:rsidR="008B6099" w:rsidRPr="00444A1A" w:rsidRDefault="008B6099"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кількість створених міжрегіональних ресурсно-тренінгових центрів правової допомоги — 5</w:t>
            </w:r>
          </w:p>
        </w:tc>
        <w:tc>
          <w:tcPr>
            <w:tcW w:w="1559" w:type="dxa"/>
          </w:tcPr>
          <w:p w:rsidR="008B6099" w:rsidRPr="00444A1A" w:rsidRDefault="008B6099" w:rsidP="005B2415">
            <w:pPr>
              <w:pStyle w:val="a5"/>
              <w:spacing w:before="60" w:after="60" w:line="228" w:lineRule="auto"/>
              <w:ind w:firstLine="0"/>
              <w:jc w:val="both"/>
              <w:rPr>
                <w:rFonts w:ascii="Times New Roman" w:hAnsi="Times New Roman"/>
                <w:sz w:val="24"/>
                <w:szCs w:val="24"/>
                <w:lang w:eastAsia="en-GB"/>
              </w:rPr>
            </w:pPr>
            <w:r w:rsidRPr="00444A1A">
              <w:rPr>
                <w:rFonts w:ascii="Times New Roman" w:hAnsi="Times New Roman"/>
                <w:sz w:val="24"/>
                <w:szCs w:val="24"/>
              </w:rPr>
              <w:t>2016 рік</w:t>
            </w:r>
          </w:p>
        </w:tc>
        <w:tc>
          <w:tcPr>
            <w:tcW w:w="2126" w:type="dxa"/>
          </w:tcPr>
          <w:p w:rsidR="008B6099" w:rsidRPr="00444A1A" w:rsidRDefault="008B6099" w:rsidP="005B2415">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Мін’юст</w:t>
            </w:r>
          </w:p>
        </w:tc>
        <w:tc>
          <w:tcPr>
            <w:tcW w:w="5244" w:type="dxa"/>
          </w:tcPr>
          <w:p w:rsidR="008B6099" w:rsidRPr="00A56734" w:rsidRDefault="008B6099" w:rsidP="005B2415">
            <w:pPr>
              <w:pStyle w:val="a5"/>
              <w:spacing w:before="60" w:after="60" w:line="228" w:lineRule="auto"/>
              <w:ind w:firstLine="0"/>
              <w:jc w:val="both"/>
              <w:rPr>
                <w:rFonts w:ascii="Times New Roman" w:hAnsi="Times New Roman"/>
                <w:b/>
                <w:sz w:val="24"/>
                <w:szCs w:val="24"/>
              </w:rPr>
            </w:pPr>
            <w:r w:rsidRPr="00A56734">
              <w:rPr>
                <w:rFonts w:ascii="Times New Roman" w:hAnsi="Times New Roman"/>
                <w:b/>
                <w:sz w:val="24"/>
                <w:szCs w:val="24"/>
              </w:rPr>
              <w:t>Виконано.</w:t>
            </w:r>
          </w:p>
          <w:p w:rsidR="008B6099" w:rsidRPr="00520D3B" w:rsidRDefault="008B6099" w:rsidP="00A56734">
            <w:pPr>
              <w:spacing w:line="256" w:lineRule="auto"/>
              <w:jc w:val="both"/>
              <w:rPr>
                <w:rFonts w:ascii="Times New Roman" w:eastAsia="Calibri" w:hAnsi="Times New Roman"/>
                <w:sz w:val="24"/>
                <w:szCs w:val="24"/>
                <w:lang w:eastAsia="en-US"/>
              </w:rPr>
            </w:pPr>
            <w:r w:rsidRPr="00520D3B">
              <w:rPr>
                <w:rFonts w:ascii="Times New Roman" w:eastAsia="Calibri" w:hAnsi="Times New Roman"/>
                <w:sz w:val="24"/>
                <w:szCs w:val="24"/>
                <w:lang w:eastAsia="en-US"/>
              </w:rPr>
              <w:t>КЦ придбано необхідні приміщення в зазначених містах, у яких проводяться ремонтні роботи.</w:t>
            </w:r>
          </w:p>
          <w:p w:rsidR="008B6099" w:rsidRPr="00520D3B" w:rsidRDefault="008B6099" w:rsidP="00A56734">
            <w:pPr>
              <w:spacing w:line="256" w:lineRule="auto"/>
              <w:jc w:val="both"/>
              <w:rPr>
                <w:rFonts w:ascii="Times New Roman" w:eastAsia="Calibri" w:hAnsi="Times New Roman"/>
                <w:sz w:val="24"/>
                <w:szCs w:val="24"/>
                <w:lang w:eastAsia="en-US"/>
              </w:rPr>
            </w:pPr>
            <w:r w:rsidRPr="00520D3B">
              <w:rPr>
                <w:rFonts w:ascii="Times New Roman" w:eastAsia="Calibri" w:hAnsi="Times New Roman"/>
                <w:sz w:val="24"/>
                <w:szCs w:val="24"/>
                <w:lang w:eastAsia="en-US"/>
              </w:rPr>
              <w:t xml:space="preserve">У зв’язку із затримкою фінансування </w:t>
            </w:r>
            <w:r w:rsidRPr="00520D3B">
              <w:rPr>
                <w:rFonts w:ascii="Times New Roman" w:eastAsia="Calibri" w:hAnsi="Times New Roman"/>
                <w:sz w:val="24"/>
                <w:szCs w:val="24"/>
                <w:lang w:eastAsia="en-US"/>
              </w:rPr>
              <w:lastRenderedPageBreak/>
              <w:t>ремонтних робіт у приміщеннях міжрегіональних ресурсно-комунікаційних платформ, що здійснюється за рахунок коштів донорів (МФ «Відродження»), запуск платформ у Дніпрі, Львові, Одесі, Харкові та Києві відбудеться у другій половині 2017 року.</w:t>
            </w:r>
          </w:p>
          <w:p w:rsidR="008B6099" w:rsidRPr="00520D3B" w:rsidRDefault="008B6099" w:rsidP="00A56734">
            <w:pPr>
              <w:spacing w:line="256" w:lineRule="auto"/>
              <w:jc w:val="both"/>
              <w:rPr>
                <w:rFonts w:ascii="Times New Roman" w:eastAsia="Calibri" w:hAnsi="Times New Roman"/>
                <w:sz w:val="24"/>
                <w:szCs w:val="24"/>
                <w:lang w:eastAsia="en-US"/>
              </w:rPr>
            </w:pPr>
            <w:r w:rsidRPr="00520D3B">
              <w:rPr>
                <w:rFonts w:ascii="Times New Roman" w:eastAsia="Calibri" w:hAnsi="Times New Roman"/>
                <w:sz w:val="24"/>
                <w:szCs w:val="24"/>
                <w:lang w:eastAsia="en-US"/>
              </w:rPr>
              <w:t>Внесено зміни до структури та штатного розпису КЦ, якими передбачено відповідні структурні підрозділи.</w:t>
            </w:r>
          </w:p>
          <w:p w:rsidR="008B6099" w:rsidRPr="00444A1A" w:rsidRDefault="008B6099" w:rsidP="00A56734">
            <w:pPr>
              <w:pStyle w:val="a5"/>
              <w:spacing w:before="60" w:after="60" w:line="228" w:lineRule="auto"/>
              <w:ind w:firstLine="0"/>
              <w:jc w:val="both"/>
              <w:rPr>
                <w:rFonts w:ascii="Times New Roman" w:hAnsi="Times New Roman"/>
                <w:sz w:val="24"/>
                <w:szCs w:val="24"/>
              </w:rPr>
            </w:pPr>
            <w:r w:rsidRPr="00520D3B">
              <w:rPr>
                <w:rFonts w:ascii="Times New Roman" w:eastAsia="Calibri" w:hAnsi="Times New Roman"/>
                <w:sz w:val="24"/>
                <w:szCs w:val="24"/>
                <w:lang w:eastAsia="en-US"/>
              </w:rPr>
              <w:t xml:space="preserve">Призначено керівників </w:t>
            </w:r>
            <w:r w:rsidRPr="00520D3B">
              <w:rPr>
                <w:rFonts w:ascii="Times New Roman" w:eastAsia="Calibri" w:hAnsi="Times New Roman"/>
                <w:sz w:val="24"/>
                <w:szCs w:val="24"/>
                <w:lang w:eastAsia="en-US"/>
              </w:rPr>
              <w:lastRenderedPageBreak/>
              <w:t>платформ.</w:t>
            </w:r>
          </w:p>
        </w:tc>
      </w:tr>
      <w:tr w:rsidR="008B6099" w:rsidRPr="00444A1A" w:rsidTr="00F02829">
        <w:tc>
          <w:tcPr>
            <w:tcW w:w="1984"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p>
        </w:tc>
        <w:tc>
          <w:tcPr>
            <w:tcW w:w="2975"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p>
        </w:tc>
        <w:tc>
          <w:tcPr>
            <w:tcW w:w="1847" w:type="dxa"/>
          </w:tcPr>
          <w:p w:rsidR="008B6099" w:rsidRPr="00444A1A" w:rsidRDefault="008B6099" w:rsidP="005B2415">
            <w:pPr>
              <w:pStyle w:val="a5"/>
              <w:spacing w:before="60" w:line="228" w:lineRule="auto"/>
              <w:ind w:right="-68" w:firstLine="0"/>
              <w:jc w:val="both"/>
              <w:rPr>
                <w:rFonts w:ascii="Times New Roman" w:hAnsi="Times New Roman"/>
                <w:sz w:val="24"/>
                <w:szCs w:val="24"/>
                <w:lang w:eastAsia="en-GB"/>
              </w:rPr>
            </w:pPr>
            <w:r w:rsidRPr="00444A1A">
              <w:rPr>
                <w:rFonts w:ascii="Times New Roman" w:hAnsi="Times New Roman"/>
                <w:sz w:val="24"/>
                <w:szCs w:val="24"/>
              </w:rPr>
              <w:t xml:space="preserve">кількість проведених заходів з підвищення кваліфікації (тренінгів) для адвокатів, які надають безоплатну вторинну правову допомогу, </w:t>
            </w:r>
            <w:r w:rsidRPr="00444A1A">
              <w:rPr>
                <w:rFonts w:ascii="Times New Roman" w:hAnsi="Times New Roman"/>
                <w:sz w:val="24"/>
                <w:szCs w:val="24"/>
                <w:lang w:val="ru-RU"/>
              </w:rPr>
              <w:br/>
            </w:r>
            <w:r w:rsidRPr="00444A1A">
              <w:rPr>
                <w:rFonts w:ascii="Times New Roman" w:hAnsi="Times New Roman"/>
                <w:sz w:val="24"/>
                <w:szCs w:val="24"/>
              </w:rPr>
              <w:t>щороку — 120</w:t>
            </w:r>
          </w:p>
        </w:tc>
        <w:tc>
          <w:tcPr>
            <w:tcW w:w="1559"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r w:rsidRPr="00444A1A">
              <w:rPr>
                <w:rFonts w:ascii="Times New Roman" w:hAnsi="Times New Roman"/>
                <w:sz w:val="24"/>
                <w:szCs w:val="24"/>
              </w:rPr>
              <w:t>2016—2020 роки</w:t>
            </w:r>
          </w:p>
        </w:tc>
        <w:tc>
          <w:tcPr>
            <w:tcW w:w="2126" w:type="dxa"/>
          </w:tcPr>
          <w:p w:rsidR="008B6099" w:rsidRPr="00444A1A" w:rsidRDefault="008B6099"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Мін’юст</w:t>
            </w:r>
          </w:p>
        </w:tc>
        <w:tc>
          <w:tcPr>
            <w:tcW w:w="5244" w:type="dxa"/>
          </w:tcPr>
          <w:p w:rsidR="008B6099" w:rsidRPr="00A56734" w:rsidRDefault="008B6099" w:rsidP="00A56734">
            <w:pPr>
              <w:spacing w:line="256" w:lineRule="auto"/>
              <w:jc w:val="both"/>
              <w:rPr>
                <w:rFonts w:ascii="Times New Roman" w:eastAsia="Calibri" w:hAnsi="Times New Roman"/>
                <w:b/>
                <w:sz w:val="24"/>
                <w:szCs w:val="24"/>
                <w:lang w:eastAsia="en-US"/>
              </w:rPr>
            </w:pPr>
            <w:r w:rsidRPr="00A56734">
              <w:rPr>
                <w:rFonts w:ascii="Times New Roman" w:eastAsia="Calibri" w:hAnsi="Times New Roman"/>
                <w:b/>
                <w:sz w:val="24"/>
                <w:szCs w:val="24"/>
                <w:lang w:eastAsia="en-US"/>
              </w:rPr>
              <w:t>Виконання триває.</w:t>
            </w:r>
          </w:p>
          <w:p w:rsidR="008B6099" w:rsidRPr="00520D3B" w:rsidRDefault="008B6099" w:rsidP="00A56734">
            <w:pPr>
              <w:spacing w:line="256" w:lineRule="auto"/>
              <w:jc w:val="both"/>
              <w:rPr>
                <w:rFonts w:ascii="Times New Roman" w:eastAsia="Calibri" w:hAnsi="Times New Roman"/>
                <w:sz w:val="24"/>
                <w:szCs w:val="24"/>
                <w:lang w:eastAsia="en-US"/>
              </w:rPr>
            </w:pPr>
            <w:r w:rsidRPr="00520D3B">
              <w:rPr>
                <w:rFonts w:ascii="Times New Roman" w:eastAsia="Calibri" w:hAnsi="Times New Roman"/>
                <w:sz w:val="24"/>
                <w:szCs w:val="24"/>
                <w:lang w:eastAsia="en-US"/>
              </w:rPr>
              <w:t>Більшість із зазначених заходів будуть відбуватися після запуску роботи міжрегіональних ресурсно-комунікаційних платформ правової допомоги. Наразі керівниками платформ опрацьовуються питання щодо вивчання потреб, тематики тренінгів, відбору тренерів та експертів, для чого проводиться відповідні оціночні місії.</w:t>
            </w:r>
          </w:p>
          <w:p w:rsidR="008B6099" w:rsidRPr="00444A1A" w:rsidRDefault="008B6099" w:rsidP="005B2415">
            <w:pPr>
              <w:pStyle w:val="a5"/>
              <w:spacing w:before="60" w:line="228" w:lineRule="auto"/>
              <w:ind w:firstLine="0"/>
              <w:jc w:val="both"/>
              <w:rPr>
                <w:rFonts w:ascii="Times New Roman" w:hAnsi="Times New Roman"/>
                <w:sz w:val="24"/>
                <w:szCs w:val="24"/>
              </w:rPr>
            </w:pPr>
          </w:p>
        </w:tc>
      </w:tr>
      <w:tr w:rsidR="008B6099" w:rsidRPr="00444A1A" w:rsidTr="00F02829">
        <w:tc>
          <w:tcPr>
            <w:tcW w:w="1984"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p>
        </w:tc>
        <w:tc>
          <w:tcPr>
            <w:tcW w:w="2975"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p>
        </w:tc>
        <w:tc>
          <w:tcPr>
            <w:tcW w:w="1847" w:type="dxa"/>
          </w:tcPr>
          <w:p w:rsidR="008B6099" w:rsidRPr="00444A1A" w:rsidRDefault="008B6099" w:rsidP="005B2415">
            <w:pPr>
              <w:pStyle w:val="a5"/>
              <w:spacing w:before="60" w:line="228" w:lineRule="auto"/>
              <w:ind w:right="-110" w:firstLine="0"/>
              <w:jc w:val="both"/>
              <w:rPr>
                <w:rFonts w:ascii="Times New Roman" w:hAnsi="Times New Roman"/>
                <w:sz w:val="24"/>
                <w:szCs w:val="24"/>
                <w:lang w:eastAsia="en-GB"/>
              </w:rPr>
            </w:pPr>
            <w:r w:rsidRPr="00444A1A">
              <w:rPr>
                <w:rFonts w:ascii="Times New Roman" w:hAnsi="Times New Roman"/>
                <w:sz w:val="24"/>
                <w:szCs w:val="24"/>
              </w:rPr>
              <w:t>кількість проведених заходів з підвищення кваліфікації (тренінгів) для працівників системи надання безоплатної правової допомоги, щороку — 20</w:t>
            </w:r>
          </w:p>
        </w:tc>
        <w:tc>
          <w:tcPr>
            <w:tcW w:w="1559"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r w:rsidRPr="00444A1A">
              <w:rPr>
                <w:rFonts w:ascii="Times New Roman" w:hAnsi="Times New Roman"/>
                <w:sz w:val="24"/>
                <w:szCs w:val="24"/>
              </w:rPr>
              <w:t>2016—2020 роки</w:t>
            </w:r>
          </w:p>
        </w:tc>
        <w:tc>
          <w:tcPr>
            <w:tcW w:w="2126" w:type="dxa"/>
          </w:tcPr>
          <w:p w:rsidR="008B6099" w:rsidRPr="00444A1A" w:rsidRDefault="008B6099"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Мін’юст</w:t>
            </w:r>
          </w:p>
        </w:tc>
        <w:tc>
          <w:tcPr>
            <w:tcW w:w="5244" w:type="dxa"/>
          </w:tcPr>
          <w:p w:rsidR="008B6099" w:rsidRPr="00444A1A" w:rsidRDefault="008B6099" w:rsidP="005B2415">
            <w:pPr>
              <w:pStyle w:val="a5"/>
              <w:spacing w:before="60" w:line="228" w:lineRule="auto"/>
              <w:ind w:firstLine="0"/>
              <w:jc w:val="both"/>
              <w:rPr>
                <w:rFonts w:ascii="Times New Roman" w:hAnsi="Times New Roman"/>
                <w:sz w:val="24"/>
                <w:szCs w:val="24"/>
              </w:rPr>
            </w:pPr>
            <w:r>
              <w:rPr>
                <w:rFonts w:eastAsia="Calibri"/>
                <w:lang w:eastAsia="en-US"/>
              </w:rPr>
              <w:t>З</w:t>
            </w:r>
            <w:r w:rsidRPr="00520D3B">
              <w:rPr>
                <w:rFonts w:ascii="Times New Roman" w:eastAsia="Calibri" w:hAnsi="Times New Roman"/>
                <w:sz w:val="24"/>
                <w:szCs w:val="24"/>
                <w:lang w:eastAsia="en-US"/>
              </w:rPr>
              <w:t>азначен</w:t>
            </w:r>
            <w:r>
              <w:rPr>
                <w:rFonts w:eastAsia="Calibri"/>
                <w:lang w:eastAsia="en-US"/>
              </w:rPr>
              <w:t>і</w:t>
            </w:r>
            <w:r w:rsidRPr="00520D3B">
              <w:rPr>
                <w:rFonts w:ascii="Times New Roman" w:eastAsia="Calibri" w:hAnsi="Times New Roman"/>
                <w:sz w:val="24"/>
                <w:szCs w:val="24"/>
                <w:lang w:eastAsia="en-US"/>
              </w:rPr>
              <w:t xml:space="preserve"> заход</w:t>
            </w:r>
            <w:r>
              <w:rPr>
                <w:rFonts w:eastAsia="Calibri"/>
                <w:lang w:eastAsia="en-US"/>
              </w:rPr>
              <w:t>и</w:t>
            </w:r>
            <w:r w:rsidRPr="00520D3B">
              <w:rPr>
                <w:rFonts w:ascii="Times New Roman" w:eastAsia="Calibri" w:hAnsi="Times New Roman"/>
                <w:sz w:val="24"/>
                <w:szCs w:val="24"/>
                <w:lang w:eastAsia="en-US"/>
              </w:rPr>
              <w:t xml:space="preserve"> будуть відбуватися після запуску роботи міжрегіональних ресурсно-комунікаційних платформ правової допомоги. Наразі керівниками платформ опрацьовуються питання щодо вивчання потреб, тематики тренінгів, відбору тренерів та експертів, для чого проводиться відповідні оціночні місії.</w:t>
            </w:r>
          </w:p>
        </w:tc>
      </w:tr>
      <w:tr w:rsidR="008B6099" w:rsidRPr="00444A1A" w:rsidTr="00F02829">
        <w:tc>
          <w:tcPr>
            <w:tcW w:w="1984"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p>
        </w:tc>
        <w:tc>
          <w:tcPr>
            <w:tcW w:w="2975"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p>
        </w:tc>
        <w:tc>
          <w:tcPr>
            <w:tcW w:w="1847" w:type="dxa"/>
          </w:tcPr>
          <w:p w:rsidR="008B6099" w:rsidRPr="00444A1A" w:rsidRDefault="008B6099" w:rsidP="005B2415">
            <w:pPr>
              <w:pStyle w:val="a5"/>
              <w:spacing w:before="60" w:line="228" w:lineRule="auto"/>
              <w:ind w:right="-68" w:firstLine="0"/>
              <w:jc w:val="both"/>
              <w:rPr>
                <w:rFonts w:ascii="Times New Roman" w:hAnsi="Times New Roman"/>
                <w:sz w:val="24"/>
                <w:szCs w:val="24"/>
                <w:lang w:eastAsia="en-GB"/>
              </w:rPr>
            </w:pPr>
            <w:r w:rsidRPr="00444A1A">
              <w:rPr>
                <w:rFonts w:ascii="Times New Roman" w:hAnsi="Times New Roman"/>
                <w:sz w:val="24"/>
                <w:szCs w:val="24"/>
              </w:rPr>
              <w:t>кількість адвокатів, які підвищили кваліфікацію, щороку — 3000</w:t>
            </w:r>
          </w:p>
        </w:tc>
        <w:tc>
          <w:tcPr>
            <w:tcW w:w="1559"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r w:rsidRPr="00444A1A">
              <w:rPr>
                <w:rFonts w:ascii="Times New Roman" w:hAnsi="Times New Roman"/>
                <w:sz w:val="24"/>
                <w:szCs w:val="24"/>
              </w:rPr>
              <w:t>2016—2020 роки</w:t>
            </w:r>
          </w:p>
        </w:tc>
        <w:tc>
          <w:tcPr>
            <w:tcW w:w="2126" w:type="dxa"/>
          </w:tcPr>
          <w:p w:rsidR="008B6099" w:rsidRPr="00444A1A" w:rsidRDefault="008B6099"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Мін’юст</w:t>
            </w:r>
          </w:p>
        </w:tc>
        <w:tc>
          <w:tcPr>
            <w:tcW w:w="5244" w:type="dxa"/>
          </w:tcPr>
          <w:p w:rsidR="008B6099" w:rsidRPr="00444A1A" w:rsidRDefault="008B6099" w:rsidP="005B2415">
            <w:pPr>
              <w:pStyle w:val="a5"/>
              <w:spacing w:before="60" w:line="228" w:lineRule="auto"/>
              <w:ind w:firstLine="0"/>
              <w:jc w:val="both"/>
              <w:rPr>
                <w:rFonts w:ascii="Times New Roman" w:hAnsi="Times New Roman"/>
                <w:sz w:val="24"/>
                <w:szCs w:val="24"/>
              </w:rPr>
            </w:pPr>
            <w:r>
              <w:rPr>
                <w:rFonts w:eastAsia="Calibri"/>
                <w:lang w:eastAsia="en-US"/>
              </w:rPr>
              <w:t>З</w:t>
            </w:r>
            <w:r w:rsidRPr="00520D3B">
              <w:rPr>
                <w:rFonts w:ascii="Times New Roman" w:eastAsia="Calibri" w:hAnsi="Times New Roman"/>
                <w:sz w:val="24"/>
                <w:szCs w:val="24"/>
                <w:lang w:eastAsia="en-US"/>
              </w:rPr>
              <w:t>азначен</w:t>
            </w:r>
            <w:r>
              <w:rPr>
                <w:rFonts w:eastAsia="Calibri"/>
                <w:lang w:eastAsia="en-US"/>
              </w:rPr>
              <w:t>і</w:t>
            </w:r>
            <w:r w:rsidRPr="00520D3B">
              <w:rPr>
                <w:rFonts w:ascii="Times New Roman" w:eastAsia="Calibri" w:hAnsi="Times New Roman"/>
                <w:sz w:val="24"/>
                <w:szCs w:val="24"/>
                <w:lang w:eastAsia="en-US"/>
              </w:rPr>
              <w:t xml:space="preserve"> заход</w:t>
            </w:r>
            <w:r>
              <w:rPr>
                <w:rFonts w:eastAsia="Calibri"/>
                <w:lang w:eastAsia="en-US"/>
              </w:rPr>
              <w:t>и</w:t>
            </w:r>
            <w:r w:rsidRPr="00520D3B">
              <w:rPr>
                <w:rFonts w:ascii="Times New Roman" w:eastAsia="Calibri" w:hAnsi="Times New Roman"/>
                <w:sz w:val="24"/>
                <w:szCs w:val="24"/>
                <w:lang w:eastAsia="en-US"/>
              </w:rPr>
              <w:t xml:space="preserve"> будуть відбуватися після запуску роботи міжрегіональних ресурсно-комунікаційних </w:t>
            </w:r>
            <w:r w:rsidRPr="00520D3B">
              <w:rPr>
                <w:rFonts w:ascii="Times New Roman" w:eastAsia="Calibri" w:hAnsi="Times New Roman"/>
                <w:sz w:val="24"/>
                <w:szCs w:val="24"/>
                <w:lang w:eastAsia="en-US"/>
              </w:rPr>
              <w:lastRenderedPageBreak/>
              <w:t>платформ правової допомоги. Наразі керівниками платформ опрацьовуються питання щодо вивчання потреб, тематики тренінгів, відбору тренерів та експертів, для чого проводиться відповідні оціночні місії.</w:t>
            </w:r>
          </w:p>
        </w:tc>
      </w:tr>
      <w:tr w:rsidR="008B6099" w:rsidRPr="00444A1A" w:rsidTr="00F02829">
        <w:tc>
          <w:tcPr>
            <w:tcW w:w="1984"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p>
        </w:tc>
        <w:tc>
          <w:tcPr>
            <w:tcW w:w="2975"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p>
        </w:tc>
        <w:tc>
          <w:tcPr>
            <w:tcW w:w="1847" w:type="dxa"/>
          </w:tcPr>
          <w:p w:rsidR="008B6099" w:rsidRPr="00444A1A" w:rsidRDefault="008B6099" w:rsidP="005B2415">
            <w:pPr>
              <w:pStyle w:val="a5"/>
              <w:spacing w:before="60" w:line="228" w:lineRule="auto"/>
              <w:ind w:right="-68" w:firstLine="0"/>
              <w:jc w:val="both"/>
              <w:rPr>
                <w:rFonts w:ascii="Times New Roman" w:hAnsi="Times New Roman"/>
                <w:sz w:val="24"/>
                <w:szCs w:val="24"/>
                <w:lang w:eastAsia="en-GB"/>
              </w:rPr>
            </w:pPr>
            <w:r w:rsidRPr="00444A1A">
              <w:rPr>
                <w:rFonts w:ascii="Times New Roman" w:hAnsi="Times New Roman"/>
                <w:sz w:val="24"/>
                <w:szCs w:val="24"/>
              </w:rPr>
              <w:t>кількість працівників системи надання безоплатної правової допомоги, які підвищили кваліфікацію, щороку — 500</w:t>
            </w:r>
          </w:p>
        </w:tc>
        <w:tc>
          <w:tcPr>
            <w:tcW w:w="1559" w:type="dxa"/>
          </w:tcPr>
          <w:p w:rsidR="008B6099" w:rsidRPr="00444A1A" w:rsidRDefault="008B6099" w:rsidP="005B2415">
            <w:pPr>
              <w:pStyle w:val="a5"/>
              <w:spacing w:before="60" w:line="228" w:lineRule="auto"/>
              <w:ind w:firstLine="0"/>
              <w:jc w:val="both"/>
              <w:rPr>
                <w:rFonts w:ascii="Times New Roman" w:hAnsi="Times New Roman"/>
                <w:sz w:val="24"/>
                <w:szCs w:val="24"/>
                <w:lang w:eastAsia="en-GB"/>
              </w:rPr>
            </w:pPr>
            <w:r w:rsidRPr="00444A1A">
              <w:rPr>
                <w:rFonts w:ascii="Times New Roman" w:hAnsi="Times New Roman"/>
                <w:sz w:val="24"/>
                <w:szCs w:val="24"/>
              </w:rPr>
              <w:t>2016—2020 роки</w:t>
            </w:r>
          </w:p>
        </w:tc>
        <w:tc>
          <w:tcPr>
            <w:tcW w:w="2126" w:type="dxa"/>
          </w:tcPr>
          <w:p w:rsidR="008B6099" w:rsidRPr="00444A1A" w:rsidRDefault="008B6099" w:rsidP="005B2415">
            <w:pPr>
              <w:pStyle w:val="a5"/>
              <w:spacing w:before="60" w:line="228" w:lineRule="auto"/>
              <w:ind w:firstLine="0"/>
              <w:jc w:val="both"/>
              <w:rPr>
                <w:rFonts w:ascii="Times New Roman" w:hAnsi="Times New Roman"/>
                <w:sz w:val="24"/>
                <w:szCs w:val="24"/>
              </w:rPr>
            </w:pPr>
            <w:r w:rsidRPr="00444A1A">
              <w:rPr>
                <w:rFonts w:ascii="Times New Roman" w:hAnsi="Times New Roman"/>
                <w:sz w:val="24"/>
                <w:szCs w:val="24"/>
              </w:rPr>
              <w:t>Мін’юст</w:t>
            </w:r>
          </w:p>
        </w:tc>
        <w:tc>
          <w:tcPr>
            <w:tcW w:w="5244" w:type="dxa"/>
          </w:tcPr>
          <w:p w:rsidR="008B6099" w:rsidRPr="00444A1A" w:rsidRDefault="008B6099" w:rsidP="005B2415">
            <w:pPr>
              <w:pStyle w:val="a5"/>
              <w:spacing w:before="60" w:line="228" w:lineRule="auto"/>
              <w:ind w:firstLine="0"/>
              <w:jc w:val="both"/>
              <w:rPr>
                <w:rFonts w:ascii="Times New Roman" w:hAnsi="Times New Roman"/>
                <w:sz w:val="24"/>
                <w:szCs w:val="24"/>
              </w:rPr>
            </w:pPr>
            <w:r>
              <w:rPr>
                <w:rFonts w:eastAsia="Calibri"/>
                <w:lang w:eastAsia="en-US"/>
              </w:rPr>
              <w:t>З</w:t>
            </w:r>
            <w:r w:rsidRPr="00520D3B">
              <w:rPr>
                <w:rFonts w:ascii="Times New Roman" w:eastAsia="Calibri" w:hAnsi="Times New Roman"/>
                <w:sz w:val="24"/>
                <w:szCs w:val="24"/>
                <w:lang w:eastAsia="en-US"/>
              </w:rPr>
              <w:t>азначен</w:t>
            </w:r>
            <w:r>
              <w:rPr>
                <w:rFonts w:eastAsia="Calibri"/>
                <w:lang w:eastAsia="en-US"/>
              </w:rPr>
              <w:t>і</w:t>
            </w:r>
            <w:r w:rsidRPr="00520D3B">
              <w:rPr>
                <w:rFonts w:ascii="Times New Roman" w:eastAsia="Calibri" w:hAnsi="Times New Roman"/>
                <w:sz w:val="24"/>
                <w:szCs w:val="24"/>
                <w:lang w:eastAsia="en-US"/>
              </w:rPr>
              <w:t xml:space="preserve"> заход</w:t>
            </w:r>
            <w:r>
              <w:rPr>
                <w:rFonts w:eastAsia="Calibri"/>
                <w:lang w:eastAsia="en-US"/>
              </w:rPr>
              <w:t>и</w:t>
            </w:r>
            <w:r w:rsidRPr="00520D3B">
              <w:rPr>
                <w:rFonts w:ascii="Times New Roman" w:eastAsia="Calibri" w:hAnsi="Times New Roman"/>
                <w:sz w:val="24"/>
                <w:szCs w:val="24"/>
                <w:lang w:eastAsia="en-US"/>
              </w:rPr>
              <w:t xml:space="preserve"> будуть відбуватися після запуску роботи міжрегіональних ресурсно-комунікаційних платформ правової допомоги. Наразі керівниками платформ опрацьовуються питання щодо вивчання потреб, </w:t>
            </w:r>
            <w:r w:rsidRPr="00520D3B">
              <w:rPr>
                <w:rFonts w:ascii="Times New Roman" w:eastAsia="Calibri" w:hAnsi="Times New Roman"/>
                <w:sz w:val="24"/>
                <w:szCs w:val="24"/>
                <w:lang w:eastAsia="en-US"/>
              </w:rPr>
              <w:lastRenderedPageBreak/>
              <w:t>тематики тренінгів, відбору тренерів та експертів, для чого проводиться відповідні оціночні місії.</w:t>
            </w:r>
          </w:p>
        </w:tc>
      </w:tr>
      <w:tr w:rsidR="008B6099" w:rsidRPr="00444A1A" w:rsidTr="00F02829">
        <w:tc>
          <w:tcPr>
            <w:tcW w:w="1984" w:type="dxa"/>
          </w:tcPr>
          <w:p w:rsidR="008B6099" w:rsidRPr="00444A1A" w:rsidRDefault="008B6099" w:rsidP="005B2415">
            <w:pPr>
              <w:pStyle w:val="a5"/>
              <w:spacing w:before="0" w:after="60" w:line="226" w:lineRule="auto"/>
              <w:ind w:firstLine="0"/>
              <w:jc w:val="both"/>
              <w:rPr>
                <w:rFonts w:ascii="Times New Roman" w:hAnsi="Times New Roman"/>
                <w:sz w:val="24"/>
                <w:szCs w:val="24"/>
                <w:lang w:eastAsia="en-GB"/>
              </w:rPr>
            </w:pPr>
          </w:p>
        </w:tc>
        <w:tc>
          <w:tcPr>
            <w:tcW w:w="2975" w:type="dxa"/>
          </w:tcPr>
          <w:p w:rsidR="008B6099" w:rsidRPr="00444A1A" w:rsidRDefault="008B6099" w:rsidP="005B2415">
            <w:pPr>
              <w:pStyle w:val="a5"/>
              <w:spacing w:before="0" w:after="60" w:line="226" w:lineRule="auto"/>
              <w:ind w:firstLine="0"/>
              <w:jc w:val="both"/>
              <w:rPr>
                <w:rFonts w:ascii="Times New Roman" w:hAnsi="Times New Roman"/>
                <w:sz w:val="24"/>
                <w:szCs w:val="24"/>
                <w:lang w:eastAsia="en-GB"/>
              </w:rPr>
            </w:pPr>
            <w:r w:rsidRPr="00444A1A">
              <w:rPr>
                <w:rFonts w:ascii="Times New Roman" w:hAnsi="Times New Roman"/>
                <w:sz w:val="24"/>
                <w:szCs w:val="24"/>
              </w:rPr>
              <w:t xml:space="preserve">4) проведення ремонту (реконструкції) приміщень центрів з надання безоплатної вторинної правової допомоги (у тому числі створення Модельного центру з надання безоплатної вторинної правової </w:t>
            </w:r>
            <w:r w:rsidRPr="00444A1A">
              <w:rPr>
                <w:rFonts w:ascii="Times New Roman" w:hAnsi="Times New Roman"/>
                <w:sz w:val="24"/>
                <w:szCs w:val="24"/>
              </w:rPr>
              <w:lastRenderedPageBreak/>
              <w:t>допомоги)</w:t>
            </w:r>
          </w:p>
        </w:tc>
        <w:tc>
          <w:tcPr>
            <w:tcW w:w="1847" w:type="dxa"/>
          </w:tcPr>
          <w:p w:rsidR="008B6099" w:rsidRPr="00444A1A" w:rsidRDefault="008B6099" w:rsidP="005B2415">
            <w:pPr>
              <w:pStyle w:val="a5"/>
              <w:spacing w:before="0" w:after="60" w:line="226"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площа приміщень центрів з надання безоплатної вторинної правової допомоги, що потребують ремонту (реконструкції), всього — 4081,5 кв. метра (3741,5 — у 2016 році, 340 — у 2017 році)</w:t>
            </w:r>
          </w:p>
        </w:tc>
        <w:tc>
          <w:tcPr>
            <w:tcW w:w="1559" w:type="dxa"/>
          </w:tcPr>
          <w:p w:rsidR="008B6099" w:rsidRPr="00444A1A" w:rsidRDefault="008B6099" w:rsidP="005B2415">
            <w:pPr>
              <w:pStyle w:val="a5"/>
              <w:spacing w:before="0" w:after="60" w:line="226" w:lineRule="auto"/>
              <w:ind w:firstLine="0"/>
              <w:jc w:val="both"/>
              <w:rPr>
                <w:rFonts w:ascii="Times New Roman" w:hAnsi="Times New Roman"/>
                <w:sz w:val="24"/>
                <w:szCs w:val="24"/>
                <w:lang w:eastAsia="en-GB"/>
              </w:rPr>
            </w:pPr>
            <w:r w:rsidRPr="00444A1A">
              <w:rPr>
                <w:rFonts w:ascii="Times New Roman" w:hAnsi="Times New Roman"/>
                <w:sz w:val="24"/>
                <w:szCs w:val="24"/>
              </w:rPr>
              <w:t>2016—2017 роки</w:t>
            </w:r>
          </w:p>
        </w:tc>
        <w:tc>
          <w:tcPr>
            <w:tcW w:w="2126" w:type="dxa"/>
          </w:tcPr>
          <w:p w:rsidR="008B6099" w:rsidRPr="00444A1A" w:rsidRDefault="008B6099" w:rsidP="005B2415">
            <w:pPr>
              <w:pStyle w:val="a5"/>
              <w:spacing w:before="0" w:after="60" w:line="226" w:lineRule="auto"/>
              <w:ind w:firstLine="0"/>
              <w:jc w:val="both"/>
              <w:rPr>
                <w:rFonts w:ascii="Times New Roman" w:hAnsi="Times New Roman"/>
                <w:sz w:val="24"/>
                <w:szCs w:val="24"/>
              </w:rPr>
            </w:pPr>
            <w:r w:rsidRPr="00444A1A">
              <w:rPr>
                <w:rFonts w:ascii="Times New Roman" w:hAnsi="Times New Roman"/>
                <w:sz w:val="24"/>
                <w:szCs w:val="24"/>
              </w:rPr>
              <w:t>Мін’юст</w:t>
            </w:r>
          </w:p>
        </w:tc>
        <w:tc>
          <w:tcPr>
            <w:tcW w:w="5244" w:type="dxa"/>
          </w:tcPr>
          <w:p w:rsidR="008B6099" w:rsidRPr="00444A1A" w:rsidRDefault="008B6099" w:rsidP="005B2415">
            <w:pPr>
              <w:pStyle w:val="a5"/>
              <w:spacing w:before="0" w:after="60" w:line="226" w:lineRule="auto"/>
              <w:ind w:firstLine="0"/>
              <w:jc w:val="both"/>
              <w:rPr>
                <w:rFonts w:ascii="Times New Roman" w:hAnsi="Times New Roman"/>
                <w:sz w:val="24"/>
                <w:szCs w:val="24"/>
              </w:rPr>
            </w:pPr>
            <w:r>
              <w:rPr>
                <w:rFonts w:ascii="Times New Roman" w:hAnsi="Times New Roman"/>
                <w:sz w:val="24"/>
                <w:szCs w:val="24"/>
              </w:rPr>
              <w:t>Заходи з ремонту у 2017 році не проводилися.</w:t>
            </w:r>
          </w:p>
        </w:tc>
      </w:tr>
      <w:tr w:rsidR="008B6099" w:rsidRPr="00444A1A" w:rsidTr="00F02829">
        <w:tc>
          <w:tcPr>
            <w:tcW w:w="1984" w:type="dxa"/>
          </w:tcPr>
          <w:p w:rsidR="008B6099" w:rsidRPr="00444A1A" w:rsidRDefault="008B6099" w:rsidP="005B2415">
            <w:pPr>
              <w:pStyle w:val="a5"/>
              <w:spacing w:before="0" w:after="60" w:line="226"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27. Впровадження інституту конституційної скарги</w:t>
            </w:r>
          </w:p>
        </w:tc>
        <w:tc>
          <w:tcPr>
            <w:tcW w:w="2975" w:type="dxa"/>
          </w:tcPr>
          <w:p w:rsidR="008B6099" w:rsidRPr="00444A1A" w:rsidRDefault="008B6099" w:rsidP="005B2415">
            <w:pPr>
              <w:pStyle w:val="a5"/>
              <w:spacing w:before="0" w:after="60" w:line="226" w:lineRule="auto"/>
              <w:ind w:firstLine="0"/>
              <w:jc w:val="both"/>
              <w:rPr>
                <w:rFonts w:ascii="Times New Roman" w:hAnsi="Times New Roman"/>
                <w:sz w:val="24"/>
                <w:szCs w:val="24"/>
                <w:lang w:eastAsia="en-GB"/>
              </w:rPr>
            </w:pPr>
            <w:r w:rsidRPr="00444A1A">
              <w:rPr>
                <w:rFonts w:ascii="Times New Roman" w:hAnsi="Times New Roman"/>
                <w:sz w:val="24"/>
                <w:szCs w:val="24"/>
              </w:rPr>
              <w:t>1) розроблення законопроекту про внесення змін до Закону України “Про Конституційний Суд України” щодо надання фізичним та юридичним особам права на безперешкодне подання конституційного звернення (конституційні скарги)</w:t>
            </w:r>
          </w:p>
        </w:tc>
        <w:tc>
          <w:tcPr>
            <w:tcW w:w="1847" w:type="dxa"/>
          </w:tcPr>
          <w:p w:rsidR="008B6099" w:rsidRPr="00444A1A" w:rsidRDefault="008B6099" w:rsidP="005B2415">
            <w:pPr>
              <w:pStyle w:val="a5"/>
              <w:spacing w:before="0" w:after="60" w:line="226" w:lineRule="auto"/>
              <w:ind w:firstLine="0"/>
              <w:jc w:val="both"/>
              <w:rPr>
                <w:rFonts w:ascii="Times New Roman" w:hAnsi="Times New Roman"/>
                <w:sz w:val="24"/>
                <w:szCs w:val="24"/>
                <w:lang w:eastAsia="en-GB"/>
              </w:rPr>
            </w:pPr>
            <w:r w:rsidRPr="00444A1A">
              <w:rPr>
                <w:rFonts w:ascii="Times New Roman" w:hAnsi="Times New Roman"/>
                <w:sz w:val="24"/>
                <w:szCs w:val="24"/>
              </w:rPr>
              <w:t xml:space="preserve">законопроект внесено на розгляд Кабінету Міністрів України </w:t>
            </w:r>
          </w:p>
        </w:tc>
        <w:tc>
          <w:tcPr>
            <w:tcW w:w="1559" w:type="dxa"/>
          </w:tcPr>
          <w:p w:rsidR="008B6099" w:rsidRPr="00444A1A" w:rsidRDefault="008B6099" w:rsidP="005B2415">
            <w:pPr>
              <w:pStyle w:val="a5"/>
              <w:spacing w:before="0" w:after="60" w:line="226" w:lineRule="auto"/>
              <w:ind w:firstLine="0"/>
              <w:jc w:val="both"/>
              <w:rPr>
                <w:rFonts w:ascii="Times New Roman" w:hAnsi="Times New Roman"/>
                <w:sz w:val="24"/>
                <w:szCs w:val="24"/>
                <w:lang w:eastAsia="en-GB"/>
              </w:rPr>
            </w:pPr>
            <w:r w:rsidRPr="00444A1A">
              <w:rPr>
                <w:rFonts w:ascii="Times New Roman" w:hAnsi="Times New Roman"/>
                <w:sz w:val="24"/>
                <w:szCs w:val="24"/>
              </w:rPr>
              <w:t>I квартал 2017 р.</w:t>
            </w:r>
          </w:p>
        </w:tc>
        <w:tc>
          <w:tcPr>
            <w:tcW w:w="2126" w:type="dxa"/>
          </w:tcPr>
          <w:p w:rsidR="008B6099" w:rsidRPr="00444A1A" w:rsidRDefault="008B6099" w:rsidP="005B2415">
            <w:pPr>
              <w:pStyle w:val="a5"/>
              <w:spacing w:before="0" w:after="60" w:line="226" w:lineRule="auto"/>
              <w:ind w:firstLine="0"/>
              <w:jc w:val="both"/>
              <w:rPr>
                <w:rFonts w:ascii="Times New Roman" w:hAnsi="Times New Roman"/>
                <w:sz w:val="24"/>
                <w:szCs w:val="24"/>
              </w:rPr>
            </w:pPr>
            <w:r w:rsidRPr="00444A1A">
              <w:rPr>
                <w:rFonts w:ascii="Times New Roman" w:hAnsi="Times New Roman"/>
                <w:sz w:val="24"/>
                <w:szCs w:val="24"/>
              </w:rPr>
              <w:t>Мін’юст</w:t>
            </w:r>
          </w:p>
        </w:tc>
        <w:tc>
          <w:tcPr>
            <w:tcW w:w="5244" w:type="dxa"/>
          </w:tcPr>
          <w:p w:rsidR="008B6099" w:rsidRPr="008734F2" w:rsidRDefault="008B6099" w:rsidP="008734F2">
            <w:pPr>
              <w:pStyle w:val="a5"/>
              <w:spacing w:after="60" w:line="226" w:lineRule="auto"/>
              <w:ind w:firstLine="0"/>
              <w:rPr>
                <w:rFonts w:ascii="Times New Roman" w:hAnsi="Times New Roman"/>
                <w:b/>
                <w:sz w:val="24"/>
                <w:szCs w:val="24"/>
              </w:rPr>
            </w:pPr>
            <w:r w:rsidRPr="008734F2">
              <w:rPr>
                <w:rFonts w:ascii="Times New Roman" w:hAnsi="Times New Roman"/>
                <w:b/>
                <w:sz w:val="24"/>
                <w:szCs w:val="24"/>
              </w:rPr>
              <w:t>Виконано</w:t>
            </w:r>
            <w:r>
              <w:rPr>
                <w:rFonts w:ascii="Times New Roman" w:hAnsi="Times New Roman"/>
                <w:b/>
                <w:sz w:val="24"/>
                <w:szCs w:val="24"/>
              </w:rPr>
              <w:t>.</w:t>
            </w:r>
          </w:p>
          <w:p w:rsidR="008B6099" w:rsidRPr="008734F2" w:rsidRDefault="008B6099" w:rsidP="00FB3C3D">
            <w:pPr>
              <w:pStyle w:val="a5"/>
              <w:spacing w:before="0" w:line="226" w:lineRule="auto"/>
              <w:ind w:firstLine="0"/>
              <w:jc w:val="both"/>
              <w:rPr>
                <w:rFonts w:ascii="Times New Roman" w:hAnsi="Times New Roman"/>
                <w:sz w:val="24"/>
                <w:szCs w:val="24"/>
              </w:rPr>
            </w:pPr>
            <w:r w:rsidRPr="008734F2">
              <w:rPr>
                <w:rFonts w:ascii="Times New Roman" w:hAnsi="Times New Roman"/>
                <w:sz w:val="24"/>
                <w:szCs w:val="24"/>
              </w:rPr>
              <w:t xml:space="preserve">22 червня 2017 року Верховна Рада України прийняла у першому читанні проект Закону України «Про Конституційний Суд України» (реєстр. № 6427-д від 07 червня 2017 року, внесений народними депутатами України              Князевичем Р.П. та України «Про Конституційний Суд України» (щодо реалізації конституційного права громадян на конституційну скаргу)» (реєстр. № </w:t>
            </w:r>
            <w:r w:rsidRPr="008734F2">
              <w:rPr>
                <w:rFonts w:ascii="Times New Roman" w:hAnsi="Times New Roman"/>
                <w:sz w:val="24"/>
                <w:szCs w:val="24"/>
              </w:rPr>
              <w:lastRenderedPageBreak/>
              <w:t>6426 від 04 травня 2017 року, внесений внесений народними депутатами України Ємцем Л.О. та іншими), яким передбачається створення на законодавчому рівні умов для реалізації права на конституційну скаргу як додаткового національного засобу юридичного захисту прав особи, яка вважає, що застосований в остаточному судовому рішенні в її справі закон України суперечить Конституції України.</w:t>
            </w:r>
          </w:p>
          <w:p w:rsidR="008B6099" w:rsidRPr="008734F2" w:rsidRDefault="008B6099" w:rsidP="00FB3C3D">
            <w:pPr>
              <w:pStyle w:val="a5"/>
              <w:spacing w:before="0" w:line="226" w:lineRule="auto"/>
              <w:ind w:firstLine="0"/>
              <w:jc w:val="both"/>
              <w:rPr>
                <w:rFonts w:ascii="Times New Roman" w:hAnsi="Times New Roman"/>
                <w:sz w:val="24"/>
                <w:szCs w:val="24"/>
              </w:rPr>
            </w:pPr>
            <w:r w:rsidRPr="008734F2">
              <w:rPr>
                <w:rFonts w:ascii="Times New Roman" w:hAnsi="Times New Roman"/>
                <w:sz w:val="24"/>
                <w:szCs w:val="24"/>
              </w:rPr>
              <w:lastRenderedPageBreak/>
              <w:t>З огляду на наведене, а також враховуючи положення частини другої статті 100 Регламенту Верховної Ради України, затвердженого Законом України              від 10 лютого 2016 року № 1861-</w:t>
            </w:r>
            <w:r w:rsidRPr="008734F2">
              <w:rPr>
                <w:rFonts w:ascii="Times New Roman" w:hAnsi="Times New Roman"/>
                <w:sz w:val="24"/>
                <w:szCs w:val="24"/>
                <w:lang w:val="en-US"/>
              </w:rPr>
              <w:t>VI</w:t>
            </w:r>
            <w:r w:rsidRPr="008734F2">
              <w:rPr>
                <w:rFonts w:ascii="Times New Roman" w:hAnsi="Times New Roman"/>
                <w:sz w:val="24"/>
                <w:szCs w:val="24"/>
              </w:rPr>
              <w:t xml:space="preserve">, згідно з якою альтернативний законопроект може бути внесений  не пізніш як у 14-денний строк після дня надання  народним депутатам України першого законопроекту з відповідного питання, Міністерство юстиції здійснює супровід зазначеного </w:t>
            </w:r>
            <w:r w:rsidRPr="008734F2">
              <w:rPr>
                <w:rFonts w:ascii="Times New Roman" w:hAnsi="Times New Roman"/>
                <w:sz w:val="24"/>
                <w:szCs w:val="24"/>
              </w:rPr>
              <w:lastRenderedPageBreak/>
              <w:t>законопроекту у комітетах та на пленарних засіданнях Верховної Ради України.</w:t>
            </w:r>
          </w:p>
          <w:p w:rsidR="008B6099" w:rsidRPr="008734F2" w:rsidRDefault="008B6099" w:rsidP="00FB3C3D">
            <w:pPr>
              <w:pStyle w:val="a5"/>
              <w:spacing w:before="0" w:line="226" w:lineRule="auto"/>
              <w:ind w:firstLine="0"/>
              <w:jc w:val="both"/>
              <w:rPr>
                <w:rFonts w:ascii="Times New Roman" w:hAnsi="Times New Roman"/>
                <w:sz w:val="24"/>
                <w:szCs w:val="24"/>
              </w:rPr>
            </w:pPr>
            <w:r w:rsidRPr="008734F2">
              <w:rPr>
                <w:rFonts w:ascii="Times New Roman" w:hAnsi="Times New Roman"/>
                <w:sz w:val="24"/>
                <w:szCs w:val="24"/>
              </w:rPr>
              <w:t xml:space="preserve">іншими). </w:t>
            </w:r>
          </w:p>
          <w:p w:rsidR="008B6099" w:rsidRPr="00444A1A" w:rsidRDefault="008B6099" w:rsidP="00FB3C3D">
            <w:pPr>
              <w:pStyle w:val="a5"/>
              <w:spacing w:before="0" w:line="226" w:lineRule="auto"/>
              <w:ind w:firstLine="0"/>
              <w:jc w:val="both"/>
              <w:rPr>
                <w:rFonts w:ascii="Times New Roman" w:hAnsi="Times New Roman"/>
                <w:sz w:val="24"/>
                <w:szCs w:val="24"/>
              </w:rPr>
            </w:pPr>
            <w:r w:rsidRPr="008734F2">
              <w:rPr>
                <w:rFonts w:ascii="Times New Roman" w:hAnsi="Times New Roman"/>
                <w:sz w:val="24"/>
                <w:szCs w:val="24"/>
              </w:rPr>
              <w:t xml:space="preserve">Також на сьогодні на розгляді Верховної Ради України перебуває проект Закону України «Про внесення змін до Закону </w:t>
            </w:r>
          </w:p>
        </w:tc>
      </w:tr>
      <w:tr w:rsidR="00631393" w:rsidRPr="00444A1A" w:rsidTr="00F02829">
        <w:tc>
          <w:tcPr>
            <w:tcW w:w="1984" w:type="dxa"/>
          </w:tcPr>
          <w:p w:rsidR="00631393" w:rsidRPr="00066437" w:rsidRDefault="00631393" w:rsidP="00E410A1">
            <w:pPr>
              <w:pStyle w:val="a5"/>
              <w:spacing w:before="60" w:line="228" w:lineRule="auto"/>
              <w:ind w:firstLine="0"/>
              <w:rPr>
                <w:rFonts w:ascii="Times New Roman" w:hAnsi="Times New Roman"/>
                <w:sz w:val="24"/>
                <w:szCs w:val="24"/>
                <w:lang w:eastAsia="en-GB"/>
              </w:rPr>
            </w:pPr>
            <w:r w:rsidRPr="00066437">
              <w:rPr>
                <w:rFonts w:ascii="Times New Roman" w:hAnsi="Times New Roman"/>
                <w:sz w:val="24"/>
                <w:szCs w:val="24"/>
              </w:rPr>
              <w:lastRenderedPageBreak/>
              <w:t>30. Впровадження ефективної системи незалежного контролю за діяльністю правоохоро</w:t>
            </w:r>
            <w:r w:rsidRPr="00066437">
              <w:rPr>
                <w:rFonts w:ascii="Times New Roman" w:hAnsi="Times New Roman"/>
                <w:sz w:val="24"/>
                <w:szCs w:val="24"/>
              </w:rPr>
              <w:lastRenderedPageBreak/>
              <w:t>нних органів у частині додержання права на приватність</w:t>
            </w:r>
          </w:p>
        </w:tc>
        <w:tc>
          <w:tcPr>
            <w:tcW w:w="2975" w:type="dxa"/>
          </w:tcPr>
          <w:p w:rsidR="00631393" w:rsidRPr="00066437" w:rsidRDefault="00631393" w:rsidP="00E410A1">
            <w:pPr>
              <w:pStyle w:val="a5"/>
              <w:spacing w:before="60" w:line="228" w:lineRule="auto"/>
              <w:ind w:firstLine="0"/>
              <w:rPr>
                <w:rFonts w:ascii="Times New Roman" w:eastAsia="Arial" w:hAnsi="Times New Roman"/>
                <w:sz w:val="24"/>
                <w:szCs w:val="24"/>
                <w:lang w:eastAsia="en-GB"/>
              </w:rPr>
            </w:pPr>
            <w:r w:rsidRPr="00066437">
              <w:rPr>
                <w:rFonts w:ascii="Times New Roman" w:hAnsi="Times New Roman"/>
                <w:sz w:val="24"/>
                <w:szCs w:val="24"/>
              </w:rPr>
              <w:lastRenderedPageBreak/>
              <w:t xml:space="preserve">1) передбачення щорічного опублікування знеособлених звітів щодо кількості проведених негласних слідчих дій, які обмежують </w:t>
            </w:r>
            <w:r w:rsidRPr="00066437">
              <w:rPr>
                <w:rFonts w:ascii="Times New Roman" w:hAnsi="Times New Roman"/>
                <w:sz w:val="24"/>
                <w:szCs w:val="24"/>
              </w:rPr>
              <w:lastRenderedPageBreak/>
              <w:t>право на приватність, та використання їх результатів у розслідуванні відповідних злочинів і судових рішень</w:t>
            </w:r>
          </w:p>
        </w:tc>
        <w:tc>
          <w:tcPr>
            <w:tcW w:w="1847" w:type="dxa"/>
          </w:tcPr>
          <w:p w:rsidR="00631393" w:rsidRPr="00066437" w:rsidRDefault="00631393" w:rsidP="00E410A1">
            <w:pPr>
              <w:pStyle w:val="a5"/>
              <w:spacing w:before="60" w:line="228" w:lineRule="auto"/>
              <w:ind w:firstLine="0"/>
              <w:rPr>
                <w:rFonts w:ascii="Times New Roman" w:eastAsia="Arial" w:hAnsi="Times New Roman"/>
                <w:sz w:val="24"/>
                <w:szCs w:val="24"/>
                <w:lang w:eastAsia="en-GB"/>
              </w:rPr>
            </w:pPr>
            <w:r w:rsidRPr="00066437">
              <w:rPr>
                <w:rFonts w:ascii="Times New Roman" w:hAnsi="Times New Roman"/>
                <w:sz w:val="24"/>
                <w:szCs w:val="24"/>
              </w:rPr>
              <w:lastRenderedPageBreak/>
              <w:t>оприлюднено звіт за 2016</w:t>
            </w:r>
            <w:r w:rsidRPr="00066437">
              <w:rPr>
                <w:rFonts w:ascii="Times New Roman" w:hAnsi="Times New Roman"/>
                <w:sz w:val="24"/>
                <w:szCs w:val="24"/>
                <w:lang w:val="ru-RU"/>
              </w:rPr>
              <w:t> </w:t>
            </w:r>
            <w:r w:rsidRPr="00066437">
              <w:rPr>
                <w:rFonts w:ascii="Times New Roman" w:hAnsi="Times New Roman"/>
                <w:sz w:val="24"/>
                <w:szCs w:val="24"/>
              </w:rPr>
              <w:t>рік</w:t>
            </w:r>
          </w:p>
          <w:p w:rsidR="00631393" w:rsidRPr="00066437" w:rsidRDefault="00631393" w:rsidP="00E410A1">
            <w:pPr>
              <w:pStyle w:val="a5"/>
              <w:spacing w:before="60" w:line="228" w:lineRule="auto"/>
              <w:ind w:firstLine="0"/>
              <w:rPr>
                <w:rFonts w:ascii="Times New Roman" w:hAnsi="Times New Roman"/>
                <w:sz w:val="24"/>
                <w:szCs w:val="24"/>
              </w:rPr>
            </w:pPr>
            <w:r w:rsidRPr="00066437">
              <w:rPr>
                <w:rFonts w:ascii="Times New Roman" w:hAnsi="Times New Roman"/>
                <w:sz w:val="24"/>
                <w:szCs w:val="24"/>
              </w:rPr>
              <w:t>прийнято відповідні акти законодавства</w:t>
            </w:r>
          </w:p>
          <w:p w:rsidR="00631393" w:rsidRPr="00066437" w:rsidRDefault="00631393" w:rsidP="00E410A1">
            <w:pPr>
              <w:pStyle w:val="a5"/>
              <w:spacing w:before="60" w:line="228" w:lineRule="auto"/>
              <w:ind w:firstLine="0"/>
              <w:rPr>
                <w:rFonts w:ascii="Times New Roman" w:hAnsi="Times New Roman"/>
                <w:sz w:val="24"/>
                <w:szCs w:val="24"/>
              </w:rPr>
            </w:pPr>
            <w:r w:rsidRPr="00066437">
              <w:rPr>
                <w:rFonts w:ascii="Times New Roman" w:hAnsi="Times New Roman"/>
                <w:sz w:val="24"/>
                <w:szCs w:val="24"/>
              </w:rPr>
              <w:t xml:space="preserve">кількість осіб, обізнаних про </w:t>
            </w:r>
            <w:r w:rsidRPr="00066437">
              <w:rPr>
                <w:rFonts w:ascii="Times New Roman" w:hAnsi="Times New Roman"/>
                <w:sz w:val="24"/>
                <w:szCs w:val="24"/>
              </w:rPr>
              <w:lastRenderedPageBreak/>
              <w:t>ризики та загрози їх приватності через комунікаційні канали зв’язку</w:t>
            </w:r>
          </w:p>
          <w:p w:rsidR="00631393" w:rsidRPr="00066437" w:rsidRDefault="00631393" w:rsidP="00E410A1">
            <w:pPr>
              <w:pStyle w:val="a5"/>
              <w:spacing w:before="60" w:line="228" w:lineRule="auto"/>
              <w:ind w:firstLine="0"/>
              <w:rPr>
                <w:rFonts w:ascii="Times New Roman" w:hAnsi="Times New Roman"/>
                <w:sz w:val="24"/>
                <w:szCs w:val="24"/>
              </w:rPr>
            </w:pPr>
            <w:r w:rsidRPr="00066437">
              <w:rPr>
                <w:rFonts w:ascii="Times New Roman" w:hAnsi="Times New Roman"/>
                <w:sz w:val="24"/>
                <w:szCs w:val="24"/>
              </w:rPr>
              <w:t>публічні річні звіти про зняття інформації з каналів зв’язку</w:t>
            </w:r>
          </w:p>
        </w:tc>
        <w:tc>
          <w:tcPr>
            <w:tcW w:w="1559" w:type="dxa"/>
          </w:tcPr>
          <w:p w:rsidR="00631393" w:rsidRPr="00066437" w:rsidRDefault="00631393" w:rsidP="00E410A1">
            <w:pPr>
              <w:pStyle w:val="a5"/>
              <w:spacing w:before="60" w:line="228" w:lineRule="auto"/>
              <w:ind w:firstLine="0"/>
              <w:rPr>
                <w:rFonts w:ascii="Times New Roman" w:hAnsi="Times New Roman"/>
                <w:sz w:val="24"/>
                <w:szCs w:val="24"/>
                <w:lang w:eastAsia="en-GB"/>
              </w:rPr>
            </w:pPr>
            <w:r w:rsidRPr="00066437">
              <w:rPr>
                <w:rFonts w:ascii="Times New Roman" w:hAnsi="Times New Roman"/>
                <w:sz w:val="24"/>
                <w:szCs w:val="24"/>
              </w:rPr>
              <w:lastRenderedPageBreak/>
              <w:t>починаючи з II кварталу 2016 р. щороку</w:t>
            </w:r>
          </w:p>
        </w:tc>
        <w:tc>
          <w:tcPr>
            <w:tcW w:w="2126" w:type="dxa"/>
          </w:tcPr>
          <w:p w:rsidR="00631393" w:rsidRPr="00066437" w:rsidRDefault="00631393" w:rsidP="00E410A1">
            <w:pPr>
              <w:pStyle w:val="a5"/>
              <w:spacing w:before="60" w:line="228" w:lineRule="auto"/>
              <w:ind w:firstLine="0"/>
              <w:rPr>
                <w:rFonts w:ascii="Times New Roman" w:hAnsi="Times New Roman"/>
                <w:sz w:val="24"/>
                <w:szCs w:val="24"/>
              </w:rPr>
            </w:pPr>
            <w:r w:rsidRPr="00066437">
              <w:rPr>
                <w:rFonts w:ascii="Times New Roman" w:hAnsi="Times New Roman"/>
                <w:sz w:val="24"/>
                <w:szCs w:val="24"/>
              </w:rPr>
              <w:t>МВС</w:t>
            </w:r>
          </w:p>
          <w:p w:rsidR="00631393" w:rsidRPr="00066437" w:rsidRDefault="00631393" w:rsidP="00E410A1">
            <w:pPr>
              <w:pStyle w:val="a5"/>
              <w:spacing w:before="60" w:line="228" w:lineRule="auto"/>
              <w:ind w:firstLine="0"/>
              <w:rPr>
                <w:rFonts w:ascii="Times New Roman" w:hAnsi="Times New Roman"/>
                <w:sz w:val="24"/>
                <w:szCs w:val="24"/>
              </w:rPr>
            </w:pPr>
            <w:r w:rsidRPr="00066437">
              <w:rPr>
                <w:rFonts w:ascii="Times New Roman" w:hAnsi="Times New Roman"/>
                <w:sz w:val="24"/>
                <w:szCs w:val="24"/>
              </w:rPr>
              <w:t>Національна поліція</w:t>
            </w:r>
          </w:p>
          <w:p w:rsidR="00631393" w:rsidRPr="00066437" w:rsidRDefault="00631393" w:rsidP="00E410A1">
            <w:pPr>
              <w:pStyle w:val="a5"/>
              <w:spacing w:before="60" w:line="228" w:lineRule="auto"/>
              <w:ind w:firstLine="0"/>
              <w:rPr>
                <w:rFonts w:ascii="Times New Roman" w:hAnsi="Times New Roman"/>
                <w:sz w:val="24"/>
                <w:szCs w:val="24"/>
              </w:rPr>
            </w:pPr>
            <w:r w:rsidRPr="00066437">
              <w:rPr>
                <w:rFonts w:ascii="Times New Roman" w:hAnsi="Times New Roman"/>
                <w:sz w:val="24"/>
                <w:szCs w:val="24"/>
              </w:rPr>
              <w:t>інші заінтересовані органи державної влади</w:t>
            </w:r>
          </w:p>
          <w:p w:rsidR="00631393" w:rsidRPr="00066437" w:rsidRDefault="00631393" w:rsidP="00E410A1">
            <w:pPr>
              <w:pStyle w:val="a5"/>
              <w:spacing w:before="60" w:line="228" w:lineRule="auto"/>
              <w:ind w:firstLine="0"/>
              <w:rPr>
                <w:rFonts w:ascii="Times New Roman" w:hAnsi="Times New Roman"/>
                <w:sz w:val="24"/>
                <w:szCs w:val="24"/>
              </w:rPr>
            </w:pPr>
            <w:r w:rsidRPr="00066437">
              <w:rPr>
                <w:rFonts w:ascii="Times New Roman" w:hAnsi="Times New Roman"/>
                <w:sz w:val="24"/>
                <w:szCs w:val="24"/>
              </w:rPr>
              <w:t xml:space="preserve">СБУ (за </w:t>
            </w:r>
            <w:r w:rsidRPr="00066437">
              <w:rPr>
                <w:rFonts w:ascii="Times New Roman" w:hAnsi="Times New Roman"/>
                <w:sz w:val="24"/>
                <w:szCs w:val="24"/>
              </w:rPr>
              <w:lastRenderedPageBreak/>
              <w:t>згодою)</w:t>
            </w:r>
          </w:p>
          <w:p w:rsidR="00631393" w:rsidRPr="00066437" w:rsidRDefault="00631393" w:rsidP="00E410A1">
            <w:pPr>
              <w:pStyle w:val="a5"/>
              <w:spacing w:before="60" w:line="228" w:lineRule="auto"/>
              <w:ind w:firstLine="0"/>
              <w:rPr>
                <w:rFonts w:ascii="Times New Roman" w:hAnsi="Times New Roman"/>
                <w:sz w:val="24"/>
                <w:szCs w:val="24"/>
              </w:rPr>
            </w:pPr>
            <w:r w:rsidRPr="00066437">
              <w:rPr>
                <w:rFonts w:ascii="Times New Roman" w:hAnsi="Times New Roman"/>
                <w:sz w:val="24"/>
                <w:szCs w:val="24"/>
              </w:rPr>
              <w:t>ДФС</w:t>
            </w:r>
          </w:p>
          <w:p w:rsidR="00631393" w:rsidRPr="00066437" w:rsidRDefault="00631393" w:rsidP="00E410A1">
            <w:pPr>
              <w:pStyle w:val="a5"/>
              <w:spacing w:before="60" w:line="228" w:lineRule="auto"/>
              <w:ind w:firstLine="0"/>
              <w:rPr>
                <w:rFonts w:ascii="Times New Roman" w:hAnsi="Times New Roman"/>
                <w:sz w:val="24"/>
                <w:szCs w:val="24"/>
                <w:lang w:eastAsia="en-GB"/>
              </w:rPr>
            </w:pPr>
            <w:r w:rsidRPr="00066437">
              <w:rPr>
                <w:rFonts w:ascii="Times New Roman" w:hAnsi="Times New Roman"/>
                <w:sz w:val="24"/>
                <w:szCs w:val="24"/>
              </w:rPr>
              <w:t>Адміністрація Держприкордон</w:t>
            </w:r>
            <w:r w:rsidRPr="00066437">
              <w:rPr>
                <w:rFonts w:ascii="Times New Roman" w:hAnsi="Times New Roman"/>
                <w:sz w:val="24"/>
                <w:szCs w:val="24"/>
                <w:lang w:val="ru-RU"/>
              </w:rPr>
              <w:t>-</w:t>
            </w:r>
            <w:r w:rsidRPr="00066437">
              <w:rPr>
                <w:rFonts w:ascii="Times New Roman" w:hAnsi="Times New Roman"/>
                <w:sz w:val="24"/>
                <w:szCs w:val="24"/>
              </w:rPr>
              <w:t>служби</w:t>
            </w:r>
          </w:p>
        </w:tc>
        <w:tc>
          <w:tcPr>
            <w:tcW w:w="5244" w:type="dxa"/>
          </w:tcPr>
          <w:p w:rsidR="00631393" w:rsidRPr="00631393" w:rsidRDefault="00631393" w:rsidP="008734F2">
            <w:pPr>
              <w:pStyle w:val="a5"/>
              <w:spacing w:after="60" w:line="226" w:lineRule="auto"/>
              <w:ind w:firstLine="0"/>
              <w:rPr>
                <w:rFonts w:ascii="Times New Roman" w:hAnsi="Times New Roman"/>
                <w:sz w:val="24"/>
                <w:szCs w:val="24"/>
              </w:rPr>
            </w:pPr>
            <w:r w:rsidRPr="00631393">
              <w:rPr>
                <w:rFonts w:ascii="Times New Roman" w:hAnsi="Times New Roman"/>
                <w:sz w:val="24"/>
                <w:szCs w:val="24"/>
              </w:rPr>
              <w:lastRenderedPageBreak/>
              <w:t>Інформацію не надано.</w:t>
            </w:r>
          </w:p>
        </w:tc>
      </w:tr>
      <w:tr w:rsidR="00631393" w:rsidRPr="00444A1A" w:rsidTr="00444A1A">
        <w:tc>
          <w:tcPr>
            <w:tcW w:w="15735" w:type="dxa"/>
            <w:gridSpan w:val="6"/>
          </w:tcPr>
          <w:p w:rsidR="00631393" w:rsidRPr="00444A1A" w:rsidRDefault="00631393" w:rsidP="0087694D">
            <w:pPr>
              <w:pStyle w:val="a5"/>
              <w:spacing w:before="60" w:after="60" w:line="226" w:lineRule="auto"/>
              <w:ind w:firstLine="0"/>
              <w:jc w:val="center"/>
              <w:rPr>
                <w:rFonts w:ascii="Times New Roman" w:hAnsi="Times New Roman"/>
                <w:bCs/>
                <w:sz w:val="24"/>
                <w:szCs w:val="24"/>
                <w:shd w:val="clear" w:color="auto" w:fill="FFFFFF"/>
              </w:rPr>
            </w:pPr>
            <w:r w:rsidRPr="00444A1A">
              <w:rPr>
                <w:rFonts w:ascii="Times New Roman" w:hAnsi="Times New Roman"/>
                <w:bCs/>
                <w:sz w:val="24"/>
                <w:szCs w:val="24"/>
                <w:shd w:val="clear" w:color="auto" w:fill="FFFFFF"/>
              </w:rPr>
              <w:lastRenderedPageBreak/>
              <w:t>Забезпечення права на приватність</w:t>
            </w:r>
            <w:r w:rsidRPr="00444A1A">
              <w:rPr>
                <w:rFonts w:ascii="Times New Roman" w:hAnsi="Times New Roman"/>
                <w:bCs/>
                <w:sz w:val="24"/>
                <w:szCs w:val="24"/>
                <w:shd w:val="clear" w:color="auto" w:fill="FFFFFF"/>
              </w:rPr>
              <w:br/>
            </w:r>
            <w:r w:rsidRPr="00444A1A">
              <w:rPr>
                <w:rFonts w:ascii="Times New Roman" w:hAnsi="Times New Roman"/>
                <w:i/>
                <w:sz w:val="24"/>
                <w:szCs w:val="24"/>
                <w:shd w:val="clear" w:color="auto" w:fill="FFFFFF"/>
              </w:rPr>
              <w:t>Забезпечення встановлених стандартів захисту права на приватність</w:t>
            </w:r>
          </w:p>
        </w:tc>
      </w:tr>
      <w:tr w:rsidR="00631393" w:rsidRPr="00444A1A" w:rsidTr="00F02829">
        <w:tc>
          <w:tcPr>
            <w:tcW w:w="1984" w:type="dxa"/>
          </w:tcPr>
          <w:p w:rsidR="00631393" w:rsidRPr="00444A1A" w:rsidRDefault="00631393" w:rsidP="005B2415">
            <w:pPr>
              <w:pStyle w:val="a5"/>
              <w:spacing w:before="60" w:after="60" w:line="228" w:lineRule="auto"/>
              <w:ind w:firstLine="0"/>
              <w:jc w:val="both"/>
              <w:rPr>
                <w:rFonts w:ascii="Times New Roman" w:hAnsi="Times New Roman"/>
                <w:sz w:val="24"/>
                <w:szCs w:val="24"/>
                <w:shd w:val="clear" w:color="auto" w:fill="FFFFFF"/>
                <w:lang w:eastAsia="en-GB"/>
              </w:rPr>
            </w:pPr>
            <w:r w:rsidRPr="00580F13">
              <w:rPr>
                <w:rFonts w:ascii="Times New Roman" w:hAnsi="Times New Roman"/>
                <w:sz w:val="24"/>
                <w:szCs w:val="24"/>
              </w:rPr>
              <w:t xml:space="preserve">34. Запровадження системи, яка унеможливлює створення </w:t>
            </w:r>
            <w:r w:rsidRPr="00580F13">
              <w:rPr>
                <w:rFonts w:ascii="Times New Roman" w:hAnsi="Times New Roman"/>
                <w:sz w:val="24"/>
                <w:szCs w:val="24"/>
              </w:rPr>
              <w:lastRenderedPageBreak/>
              <w:t>надмірних державних баз персональних даних та виключає можливість протиправного втручання у приватність</w:t>
            </w:r>
          </w:p>
        </w:tc>
        <w:tc>
          <w:tcPr>
            <w:tcW w:w="2975" w:type="dxa"/>
          </w:tcPr>
          <w:p w:rsidR="00631393" w:rsidRPr="00444A1A" w:rsidRDefault="00631393" w:rsidP="005B2415">
            <w:pPr>
              <w:pStyle w:val="a5"/>
              <w:spacing w:before="60" w:after="60" w:line="228" w:lineRule="auto"/>
              <w:ind w:firstLine="0"/>
              <w:jc w:val="both"/>
              <w:rPr>
                <w:rFonts w:ascii="Times New Roman" w:hAnsi="Times New Roman"/>
                <w:sz w:val="24"/>
                <w:szCs w:val="24"/>
                <w:lang w:eastAsia="en-GB"/>
              </w:rPr>
            </w:pPr>
            <w:r w:rsidRPr="00580F13">
              <w:rPr>
                <w:rFonts w:ascii="Times New Roman" w:hAnsi="Times New Roman"/>
                <w:sz w:val="24"/>
                <w:szCs w:val="24"/>
              </w:rPr>
              <w:lastRenderedPageBreak/>
              <w:t xml:space="preserve">2) проведення ревізії баз даних, які ведуться правоохоронними органами, з метою приведення їх у відповідність з </w:t>
            </w:r>
            <w:r w:rsidRPr="00580F13">
              <w:rPr>
                <w:rFonts w:ascii="Times New Roman" w:hAnsi="Times New Roman"/>
                <w:sz w:val="24"/>
                <w:szCs w:val="24"/>
              </w:rPr>
              <w:lastRenderedPageBreak/>
              <w:t>вимогами закону або скасування</w:t>
            </w:r>
          </w:p>
        </w:tc>
        <w:tc>
          <w:tcPr>
            <w:tcW w:w="1847" w:type="dxa"/>
          </w:tcPr>
          <w:p w:rsidR="00631393" w:rsidRPr="00580F13" w:rsidRDefault="003074EA" w:rsidP="00353804">
            <w:pPr>
              <w:pStyle w:val="a5"/>
              <w:spacing w:before="0" w:after="60" w:line="228" w:lineRule="auto"/>
              <w:ind w:firstLine="0"/>
              <w:rPr>
                <w:rFonts w:ascii="Times New Roman" w:hAnsi="Times New Roman"/>
                <w:sz w:val="24"/>
                <w:szCs w:val="24"/>
                <w:lang w:eastAsia="en-GB"/>
              </w:rPr>
            </w:pPr>
            <w:r w:rsidRPr="003074EA">
              <w:rPr>
                <w:rFonts w:ascii="Times New Roman" w:hAnsi="Times New Roman"/>
                <w:sz w:val="24"/>
                <w:szCs w:val="24"/>
              </w:rPr>
              <w:lastRenderedPageBreak/>
              <w:pict>
                <v:shape id="_x0000_s4364" type="#_x0000_t202" style="position:absolute;margin-left:111.95pt;margin-top:71.75pt;width:11.6pt;height:7pt;z-index:253586944;mso-wrap-style:tight;mso-position-horizontal-relative:text;mso-position-vertical-relative:text" strokecolor="white">
                  <v:textbox style="mso-next-textbox:#_x0000_s4364">
                    <w:txbxContent>
                      <w:p w:rsidR="00E410A1" w:rsidRDefault="00E410A1" w:rsidP="00F01738"/>
                    </w:txbxContent>
                  </v:textbox>
                </v:shape>
              </w:pict>
            </w:r>
            <w:r w:rsidRPr="003074EA">
              <w:rPr>
                <w:rFonts w:ascii="Times New Roman" w:hAnsi="Times New Roman"/>
                <w:sz w:val="24"/>
                <w:szCs w:val="24"/>
              </w:rPr>
              <w:pict>
                <v:shape id="_x0000_s4365" type="#_x0000_t202" style="position:absolute;margin-left:111.95pt;margin-top:71.75pt;width:11.6pt;height:7pt;z-index:253587968;mso-wrap-style:tight;mso-position-horizontal-relative:text;mso-position-vertical-relative:text" strokecolor="white">
                  <v:textbox style="mso-next-textbox:#_x0000_s4365">
                    <w:txbxContent>
                      <w:p w:rsidR="00E410A1" w:rsidRDefault="00E410A1" w:rsidP="00F01738"/>
                    </w:txbxContent>
                  </v:textbox>
                </v:shape>
              </w:pict>
            </w:r>
            <w:r w:rsidR="00631393" w:rsidRPr="00580F13">
              <w:rPr>
                <w:rFonts w:ascii="Times New Roman" w:hAnsi="Times New Roman"/>
                <w:sz w:val="24"/>
                <w:szCs w:val="24"/>
              </w:rPr>
              <w:t>внесено пропозиції</w:t>
            </w:r>
          </w:p>
        </w:tc>
        <w:tc>
          <w:tcPr>
            <w:tcW w:w="1559" w:type="dxa"/>
          </w:tcPr>
          <w:p w:rsidR="00631393" w:rsidRPr="00580F13" w:rsidRDefault="00631393" w:rsidP="00353804">
            <w:pPr>
              <w:pStyle w:val="a5"/>
              <w:spacing w:before="60" w:after="60" w:line="228" w:lineRule="auto"/>
              <w:ind w:firstLine="0"/>
              <w:rPr>
                <w:rFonts w:ascii="Times New Roman" w:hAnsi="Times New Roman"/>
                <w:sz w:val="24"/>
                <w:szCs w:val="24"/>
                <w:lang w:eastAsia="en-GB"/>
              </w:rPr>
            </w:pPr>
            <w:r w:rsidRPr="00580F13">
              <w:rPr>
                <w:rFonts w:ascii="Times New Roman" w:hAnsi="Times New Roman"/>
                <w:sz w:val="24"/>
                <w:szCs w:val="24"/>
              </w:rPr>
              <w:t>IV квартал 2017 р.</w:t>
            </w:r>
          </w:p>
        </w:tc>
        <w:tc>
          <w:tcPr>
            <w:tcW w:w="2126" w:type="dxa"/>
          </w:tcPr>
          <w:p w:rsidR="00631393" w:rsidRPr="00580F13" w:rsidRDefault="00631393" w:rsidP="00353804">
            <w:pPr>
              <w:pStyle w:val="a5"/>
              <w:spacing w:before="60" w:after="60" w:line="228" w:lineRule="auto"/>
              <w:ind w:firstLine="0"/>
              <w:rPr>
                <w:rFonts w:ascii="Times New Roman" w:hAnsi="Times New Roman"/>
                <w:sz w:val="24"/>
                <w:szCs w:val="24"/>
              </w:rPr>
            </w:pPr>
            <w:r w:rsidRPr="00580F13">
              <w:rPr>
                <w:rFonts w:ascii="Times New Roman" w:hAnsi="Times New Roman"/>
                <w:sz w:val="24"/>
                <w:szCs w:val="24"/>
              </w:rPr>
              <w:t>МВС</w:t>
            </w:r>
          </w:p>
          <w:p w:rsidR="00631393" w:rsidRPr="00580F13" w:rsidRDefault="00631393" w:rsidP="00353804">
            <w:pPr>
              <w:pStyle w:val="a5"/>
              <w:spacing w:before="60" w:after="60" w:line="228" w:lineRule="auto"/>
              <w:ind w:firstLine="0"/>
              <w:rPr>
                <w:rFonts w:ascii="Times New Roman" w:hAnsi="Times New Roman"/>
                <w:sz w:val="24"/>
                <w:szCs w:val="24"/>
              </w:rPr>
            </w:pPr>
            <w:r w:rsidRPr="00580F13">
              <w:rPr>
                <w:rFonts w:ascii="Times New Roman" w:hAnsi="Times New Roman"/>
                <w:sz w:val="24"/>
                <w:szCs w:val="24"/>
              </w:rPr>
              <w:t>СБУ (за згодою)</w:t>
            </w:r>
          </w:p>
          <w:p w:rsidR="00631393" w:rsidRPr="00580F13" w:rsidRDefault="00631393" w:rsidP="00353804">
            <w:pPr>
              <w:pStyle w:val="a5"/>
              <w:spacing w:before="60" w:after="60" w:line="228" w:lineRule="auto"/>
              <w:ind w:firstLine="0"/>
              <w:rPr>
                <w:rFonts w:ascii="Times New Roman" w:hAnsi="Times New Roman"/>
                <w:sz w:val="24"/>
                <w:szCs w:val="24"/>
              </w:rPr>
            </w:pPr>
            <w:r w:rsidRPr="00580F13">
              <w:rPr>
                <w:rFonts w:ascii="Times New Roman" w:hAnsi="Times New Roman"/>
                <w:sz w:val="24"/>
                <w:szCs w:val="24"/>
              </w:rPr>
              <w:t>Адміністрація Держприкордон-служби</w:t>
            </w:r>
          </w:p>
          <w:p w:rsidR="00631393" w:rsidRPr="00580F13" w:rsidRDefault="00631393" w:rsidP="00353804">
            <w:pPr>
              <w:pStyle w:val="a5"/>
              <w:spacing w:before="60" w:after="60" w:line="228" w:lineRule="auto"/>
              <w:ind w:firstLine="0"/>
              <w:rPr>
                <w:rFonts w:ascii="Times New Roman" w:hAnsi="Times New Roman"/>
                <w:sz w:val="24"/>
                <w:szCs w:val="24"/>
              </w:rPr>
            </w:pPr>
            <w:r w:rsidRPr="00580F13">
              <w:rPr>
                <w:rFonts w:ascii="Times New Roman" w:hAnsi="Times New Roman"/>
                <w:sz w:val="24"/>
                <w:szCs w:val="24"/>
              </w:rPr>
              <w:lastRenderedPageBreak/>
              <w:t>ДФС</w:t>
            </w:r>
          </w:p>
          <w:p w:rsidR="00631393" w:rsidRPr="00444A1A" w:rsidRDefault="00631393" w:rsidP="00353804">
            <w:pPr>
              <w:pStyle w:val="a5"/>
              <w:spacing w:before="0" w:after="60" w:line="228" w:lineRule="auto"/>
              <w:ind w:firstLine="0"/>
              <w:jc w:val="both"/>
              <w:rPr>
                <w:rFonts w:ascii="Times New Roman" w:hAnsi="Times New Roman"/>
                <w:sz w:val="24"/>
                <w:szCs w:val="24"/>
                <w:lang w:eastAsia="en-GB"/>
              </w:rPr>
            </w:pPr>
            <w:r w:rsidRPr="00580F13">
              <w:rPr>
                <w:rFonts w:ascii="Times New Roman" w:hAnsi="Times New Roman"/>
                <w:sz w:val="24"/>
                <w:szCs w:val="24"/>
              </w:rPr>
              <w:t>інші заінтересовані органи державної  влади</w:t>
            </w:r>
          </w:p>
        </w:tc>
        <w:tc>
          <w:tcPr>
            <w:tcW w:w="5244" w:type="dxa"/>
          </w:tcPr>
          <w:p w:rsidR="00631393" w:rsidRPr="00B02B81" w:rsidRDefault="00631393" w:rsidP="00353804">
            <w:pPr>
              <w:pStyle w:val="a5"/>
              <w:spacing w:after="60"/>
              <w:ind w:firstLine="0"/>
              <w:jc w:val="both"/>
              <w:rPr>
                <w:rFonts w:ascii="Times New Roman" w:hAnsi="Times New Roman"/>
                <w:b/>
                <w:sz w:val="24"/>
                <w:szCs w:val="24"/>
              </w:rPr>
            </w:pPr>
            <w:r w:rsidRPr="00B02B81">
              <w:rPr>
                <w:rFonts w:ascii="Times New Roman" w:hAnsi="Times New Roman"/>
                <w:b/>
                <w:sz w:val="24"/>
                <w:szCs w:val="24"/>
              </w:rPr>
              <w:lastRenderedPageBreak/>
              <w:t>Виконано у звітному періоді.</w:t>
            </w:r>
          </w:p>
          <w:p w:rsidR="00631393" w:rsidRPr="00353804" w:rsidRDefault="00631393" w:rsidP="00353804">
            <w:pPr>
              <w:pStyle w:val="a5"/>
              <w:spacing w:after="60"/>
              <w:ind w:firstLine="0"/>
              <w:jc w:val="both"/>
              <w:rPr>
                <w:rFonts w:ascii="Times New Roman" w:hAnsi="Times New Roman"/>
                <w:sz w:val="24"/>
                <w:szCs w:val="24"/>
              </w:rPr>
            </w:pPr>
            <w:r w:rsidRPr="00353804">
              <w:rPr>
                <w:rFonts w:ascii="Times New Roman" w:hAnsi="Times New Roman"/>
                <w:sz w:val="24"/>
                <w:szCs w:val="24"/>
              </w:rPr>
              <w:t xml:space="preserve">Підготовлено проект наказу МВС «Про затвердження Положення про автоматизовану </w:t>
            </w:r>
            <w:r w:rsidRPr="00353804">
              <w:rPr>
                <w:rFonts w:ascii="Times New Roman" w:hAnsi="Times New Roman"/>
                <w:sz w:val="24"/>
                <w:szCs w:val="24"/>
              </w:rPr>
              <w:lastRenderedPageBreak/>
              <w:t xml:space="preserve">інформаційну систему оперативного     призначення     єдиної інформаційної системи МВС» наказ НПУ від 04.04.2017 № 315, з листопада 2016 року. </w:t>
            </w:r>
          </w:p>
          <w:p w:rsidR="00631393" w:rsidRPr="00353804" w:rsidRDefault="00631393" w:rsidP="00353804">
            <w:pPr>
              <w:pStyle w:val="a5"/>
              <w:spacing w:after="60"/>
              <w:ind w:firstLine="0"/>
              <w:jc w:val="both"/>
              <w:rPr>
                <w:rFonts w:ascii="Times New Roman" w:hAnsi="Times New Roman"/>
                <w:sz w:val="24"/>
                <w:szCs w:val="24"/>
              </w:rPr>
            </w:pPr>
            <w:r w:rsidRPr="00353804">
              <w:rPr>
                <w:rFonts w:ascii="Times New Roman" w:hAnsi="Times New Roman"/>
                <w:sz w:val="24"/>
                <w:szCs w:val="24"/>
              </w:rPr>
              <w:t>21 березня 2017 року проект наказу та Положення, пояснювальну записку до нього та матеріали про погодження направлено до МВС для його підписання та направлення на державну реєстрацію до Міністерства юстиції України (вих. від 21.03.2017  № 2921/01/46-2017).</w:t>
            </w:r>
          </w:p>
          <w:p w:rsidR="00631393" w:rsidRPr="00353804" w:rsidRDefault="00631393" w:rsidP="00353804">
            <w:pPr>
              <w:pStyle w:val="a5"/>
              <w:spacing w:after="60"/>
              <w:ind w:firstLine="0"/>
              <w:jc w:val="both"/>
              <w:rPr>
                <w:rFonts w:ascii="Times New Roman" w:hAnsi="Times New Roman"/>
                <w:sz w:val="24"/>
                <w:szCs w:val="24"/>
              </w:rPr>
            </w:pPr>
            <w:r w:rsidRPr="00353804">
              <w:rPr>
                <w:rFonts w:ascii="Times New Roman" w:hAnsi="Times New Roman"/>
                <w:sz w:val="24"/>
                <w:szCs w:val="24"/>
              </w:rPr>
              <w:lastRenderedPageBreak/>
              <w:t>Переглянуто наказ МВС від 24.09.2012 № 825 «Про затвердження Положення про інформаційно-пошукову систему «Скорпіон» та підготовлено проект наказу МВС «Про визнання таким, що втратив чинність, наказ МВС від 24.09.2012 №  825».</w:t>
            </w:r>
          </w:p>
          <w:p w:rsidR="00631393" w:rsidRPr="00353804" w:rsidRDefault="00631393" w:rsidP="00353804">
            <w:pPr>
              <w:pStyle w:val="a5"/>
              <w:spacing w:after="60"/>
              <w:ind w:firstLine="0"/>
              <w:jc w:val="both"/>
              <w:rPr>
                <w:rFonts w:ascii="Times New Roman" w:hAnsi="Times New Roman"/>
                <w:sz w:val="24"/>
                <w:szCs w:val="24"/>
              </w:rPr>
            </w:pPr>
            <w:r w:rsidRPr="00353804">
              <w:rPr>
                <w:rFonts w:ascii="Times New Roman" w:hAnsi="Times New Roman"/>
                <w:sz w:val="24"/>
                <w:szCs w:val="24"/>
              </w:rPr>
              <w:t xml:space="preserve">Проект наказу погоджено з заінтересованими органами влади та структурними підрозділами НПУ Підготовлено </w:t>
            </w:r>
            <w:r w:rsidRPr="00353804">
              <w:rPr>
                <w:rFonts w:ascii="Times New Roman" w:hAnsi="Times New Roman"/>
                <w:sz w:val="24"/>
                <w:szCs w:val="24"/>
              </w:rPr>
              <w:lastRenderedPageBreak/>
              <w:t>необхідні матеріали для направлення до МВС для його підписання та  подання на державну реєстрацію до Міністерства юстиції України.</w:t>
            </w:r>
          </w:p>
          <w:p w:rsidR="00631393" w:rsidRPr="00353804" w:rsidRDefault="00631393" w:rsidP="00353804">
            <w:pPr>
              <w:pStyle w:val="a5"/>
              <w:spacing w:after="60"/>
              <w:ind w:firstLine="0"/>
              <w:jc w:val="both"/>
              <w:rPr>
                <w:rFonts w:ascii="Times New Roman" w:hAnsi="Times New Roman"/>
                <w:sz w:val="24"/>
                <w:szCs w:val="24"/>
              </w:rPr>
            </w:pPr>
            <w:r w:rsidRPr="00353804">
              <w:rPr>
                <w:rFonts w:ascii="Times New Roman" w:hAnsi="Times New Roman"/>
                <w:sz w:val="24"/>
                <w:szCs w:val="24"/>
              </w:rPr>
              <w:t xml:space="preserve">Керівництвом Національної поліції України розглядається питання щодо нормативного урегулювання подальшого використання та формування бази даних «Скорпіон» поліцією в межах реалізації своїх повноважень, у зв’язку </w:t>
            </w:r>
            <w:r w:rsidRPr="00353804">
              <w:rPr>
                <w:rFonts w:ascii="Times New Roman" w:hAnsi="Times New Roman"/>
                <w:sz w:val="24"/>
                <w:szCs w:val="24"/>
              </w:rPr>
              <w:lastRenderedPageBreak/>
              <w:t>із чим тимчасово роботу визнання зазначеного наказу не дійсним припинено до прийняття рішення керівництвом Національної поліції України.</w:t>
            </w:r>
          </w:p>
          <w:p w:rsidR="00631393" w:rsidRPr="00444A1A" w:rsidRDefault="00631393" w:rsidP="00353804">
            <w:pPr>
              <w:pStyle w:val="a5"/>
              <w:spacing w:before="0" w:after="60" w:line="228" w:lineRule="auto"/>
              <w:ind w:firstLine="0"/>
              <w:jc w:val="both"/>
              <w:rPr>
                <w:rFonts w:ascii="Times New Roman" w:hAnsi="Times New Roman"/>
                <w:sz w:val="24"/>
                <w:szCs w:val="24"/>
              </w:rPr>
            </w:pPr>
            <w:r w:rsidRPr="00353804">
              <w:rPr>
                <w:rFonts w:ascii="Times New Roman" w:hAnsi="Times New Roman"/>
                <w:sz w:val="24"/>
                <w:szCs w:val="24"/>
              </w:rPr>
              <w:t xml:space="preserve">Секретаріатом Уповноваженого Верховної Ради України з прав людини  розглянуто без зауважень проект наказу МВС України «Про затвердження Положення про базу даних «Відомості про осіб, які перетнули державний кордон України». На виконання </w:t>
            </w:r>
            <w:r w:rsidRPr="00353804">
              <w:rPr>
                <w:rFonts w:ascii="Times New Roman" w:hAnsi="Times New Roman"/>
                <w:sz w:val="24"/>
                <w:szCs w:val="24"/>
              </w:rPr>
              <w:lastRenderedPageBreak/>
              <w:t>рекомендацій МВС України тривають заходи з розгляду зазначеного нормативного документа в структурних підрозділах Адміністрації Держприкордонслужби з метою направлення його для погодження до зацікавлених центральних органів виконавчої влади України.</w:t>
            </w:r>
          </w:p>
        </w:tc>
      </w:tr>
      <w:tr w:rsidR="00631393" w:rsidRPr="00444A1A" w:rsidTr="00444A1A">
        <w:tc>
          <w:tcPr>
            <w:tcW w:w="15735" w:type="dxa"/>
            <w:gridSpan w:val="6"/>
          </w:tcPr>
          <w:p w:rsidR="00631393" w:rsidRPr="00444A1A" w:rsidRDefault="00631393" w:rsidP="00102132">
            <w:pPr>
              <w:pStyle w:val="a5"/>
              <w:spacing w:before="240" w:after="60" w:line="228" w:lineRule="auto"/>
              <w:jc w:val="center"/>
              <w:rPr>
                <w:rFonts w:ascii="Times New Roman" w:hAnsi="Times New Roman"/>
                <w:sz w:val="24"/>
                <w:szCs w:val="24"/>
              </w:rPr>
            </w:pPr>
            <w:r w:rsidRPr="00444A1A">
              <w:rPr>
                <w:rFonts w:ascii="Times New Roman" w:hAnsi="Times New Roman"/>
                <w:sz w:val="24"/>
                <w:szCs w:val="24"/>
              </w:rPr>
              <w:lastRenderedPageBreak/>
              <w:t>Забезпечення свободи думки і слова, вираження поглядів і переконань, доступу до</w:t>
            </w:r>
            <w:r w:rsidRPr="00444A1A">
              <w:rPr>
                <w:rFonts w:ascii="Times New Roman" w:hAnsi="Times New Roman"/>
                <w:sz w:val="24"/>
                <w:szCs w:val="24"/>
              </w:rPr>
              <w:br/>
              <w:t xml:space="preserve"> інформації та вільного розвитку особистості</w:t>
            </w:r>
            <w:r w:rsidRPr="00444A1A">
              <w:rPr>
                <w:rFonts w:ascii="Times New Roman" w:hAnsi="Times New Roman"/>
                <w:sz w:val="24"/>
                <w:szCs w:val="24"/>
              </w:rPr>
              <w:br/>
            </w:r>
            <w:r w:rsidRPr="00444A1A">
              <w:rPr>
                <w:rFonts w:ascii="Times New Roman" w:hAnsi="Times New Roman"/>
                <w:i/>
                <w:sz w:val="24"/>
                <w:szCs w:val="24"/>
                <w:lang w:eastAsia="uk-UA"/>
              </w:rPr>
              <w:t>Забезпечення реалізації права на свободу мирних зібрань та права на свободу об’єднань</w:t>
            </w:r>
          </w:p>
        </w:tc>
      </w:tr>
      <w:tr w:rsidR="00631393" w:rsidRPr="00444A1A" w:rsidTr="00444A1A">
        <w:tc>
          <w:tcPr>
            <w:tcW w:w="15735" w:type="dxa"/>
            <w:gridSpan w:val="6"/>
          </w:tcPr>
          <w:p w:rsidR="00631393" w:rsidRPr="00444A1A" w:rsidRDefault="00631393" w:rsidP="00AF5CCA">
            <w:pPr>
              <w:pStyle w:val="a5"/>
              <w:spacing w:after="120" w:line="228" w:lineRule="auto"/>
              <w:ind w:firstLine="0"/>
              <w:jc w:val="center"/>
              <w:rPr>
                <w:rFonts w:ascii="Times New Roman" w:hAnsi="Times New Roman"/>
                <w:bCs/>
                <w:sz w:val="24"/>
                <w:szCs w:val="24"/>
                <w:lang w:eastAsia="en-GB"/>
              </w:rPr>
            </w:pPr>
            <w:r w:rsidRPr="00444A1A">
              <w:rPr>
                <w:rFonts w:ascii="Times New Roman" w:hAnsi="Times New Roman"/>
                <w:bCs/>
                <w:sz w:val="24"/>
                <w:szCs w:val="24"/>
                <w:lang w:eastAsia="en-GB"/>
              </w:rPr>
              <w:t>Забезпечення свободи мирних зібрань та об’єднань</w:t>
            </w:r>
          </w:p>
        </w:tc>
      </w:tr>
      <w:tr w:rsidR="00631393" w:rsidRPr="00444A1A" w:rsidTr="00444A1A">
        <w:tc>
          <w:tcPr>
            <w:tcW w:w="15735" w:type="dxa"/>
            <w:gridSpan w:val="6"/>
          </w:tcPr>
          <w:p w:rsidR="00631393" w:rsidRPr="00444A1A" w:rsidRDefault="00631393" w:rsidP="00631393">
            <w:pPr>
              <w:pStyle w:val="a5"/>
              <w:spacing w:before="60" w:after="60" w:line="228" w:lineRule="auto"/>
              <w:ind w:firstLine="0"/>
              <w:jc w:val="center"/>
              <w:rPr>
                <w:rFonts w:ascii="Times New Roman" w:hAnsi="Times New Roman"/>
                <w:bCs/>
                <w:i/>
                <w:sz w:val="24"/>
                <w:szCs w:val="24"/>
                <w:lang w:eastAsia="en-GB"/>
              </w:rPr>
            </w:pPr>
            <w:r w:rsidRPr="00444A1A">
              <w:rPr>
                <w:rFonts w:ascii="Times New Roman" w:hAnsi="Times New Roman"/>
                <w:bCs/>
                <w:i/>
                <w:sz w:val="24"/>
                <w:szCs w:val="24"/>
                <w:lang w:eastAsia="en-GB"/>
              </w:rPr>
              <w:lastRenderedPageBreak/>
              <w:t>Забезпечення реалізації права на свободу мирних зібрань та права на свободу об’єднань</w:t>
            </w:r>
          </w:p>
        </w:tc>
      </w:tr>
      <w:tr w:rsidR="00631393" w:rsidRPr="00444A1A" w:rsidTr="00F02829">
        <w:tc>
          <w:tcPr>
            <w:tcW w:w="1984" w:type="dxa"/>
          </w:tcPr>
          <w:p w:rsidR="00631393" w:rsidRPr="00444A1A" w:rsidRDefault="00631393" w:rsidP="005B2415">
            <w:pPr>
              <w:pStyle w:val="a5"/>
              <w:spacing w:before="60" w:after="60" w:line="226"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39. Унеможливлення безпідставного та непропорційного обмеження права на мирні зібрання</w:t>
            </w:r>
          </w:p>
        </w:tc>
        <w:tc>
          <w:tcPr>
            <w:tcW w:w="2975" w:type="dxa"/>
          </w:tcPr>
          <w:p w:rsidR="00631393" w:rsidRPr="00444A1A" w:rsidRDefault="00631393" w:rsidP="005B2415">
            <w:pPr>
              <w:pStyle w:val="a5"/>
              <w:spacing w:before="60" w:after="60" w:line="226"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 xml:space="preserve">1) розроблення законопроекту про правові гарантії та механізми реалізації свободи мирних зібрань, з передбаченням, зокрема, спонтанних мирних зібрань, контрзібрань, розроблення методичних рекомендацій щодо проведення медіаційних процедур, а також внесення </w:t>
            </w:r>
            <w:r w:rsidRPr="00444A1A">
              <w:rPr>
                <w:rFonts w:ascii="Times New Roman" w:hAnsi="Times New Roman"/>
                <w:sz w:val="24"/>
                <w:szCs w:val="24"/>
                <w:lang w:eastAsia="en-GB"/>
              </w:rPr>
              <w:lastRenderedPageBreak/>
              <w:t>змін до інших законодавчих актів з метою забезпечення гарантій реалізації свободи мирних зібрань</w:t>
            </w:r>
          </w:p>
        </w:tc>
        <w:tc>
          <w:tcPr>
            <w:tcW w:w="1847" w:type="dxa"/>
          </w:tcPr>
          <w:p w:rsidR="00631393" w:rsidRPr="00444A1A" w:rsidRDefault="00631393" w:rsidP="005B2415">
            <w:pPr>
              <w:pStyle w:val="a5"/>
              <w:spacing w:before="0" w:after="60" w:line="226" w:lineRule="auto"/>
              <w:ind w:firstLine="0"/>
              <w:jc w:val="both"/>
              <w:rPr>
                <w:rFonts w:ascii="Times New Roman" w:hAnsi="Times New Roman"/>
                <w:sz w:val="24"/>
                <w:szCs w:val="24"/>
                <w:lang w:eastAsia="en-GB"/>
              </w:rPr>
            </w:pPr>
            <w:r w:rsidRPr="00444A1A">
              <w:rPr>
                <w:rFonts w:ascii="Times New Roman" w:hAnsi="Times New Roman"/>
                <w:sz w:val="24"/>
                <w:szCs w:val="24"/>
              </w:rPr>
              <w:lastRenderedPageBreak/>
              <w:t>законопроект</w:t>
            </w:r>
            <w:r w:rsidRPr="00444A1A">
              <w:rPr>
                <w:rFonts w:ascii="Times New Roman" w:hAnsi="Times New Roman"/>
                <w:sz w:val="24"/>
                <w:szCs w:val="24"/>
                <w:lang w:eastAsia="en-GB"/>
              </w:rPr>
              <w:t xml:space="preserve"> внесено на розгляд Кабінету Міністрів України</w:t>
            </w:r>
          </w:p>
        </w:tc>
        <w:tc>
          <w:tcPr>
            <w:tcW w:w="1559" w:type="dxa"/>
          </w:tcPr>
          <w:p w:rsidR="00631393" w:rsidRPr="00444A1A" w:rsidRDefault="00631393" w:rsidP="005B2415">
            <w:pPr>
              <w:pStyle w:val="a5"/>
              <w:spacing w:before="60" w:after="60" w:line="226"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IV квартал 2016 р.</w:t>
            </w:r>
          </w:p>
        </w:tc>
        <w:tc>
          <w:tcPr>
            <w:tcW w:w="2126" w:type="dxa"/>
          </w:tcPr>
          <w:p w:rsidR="00631393" w:rsidRPr="00444A1A" w:rsidRDefault="00631393" w:rsidP="005B2415">
            <w:pPr>
              <w:pStyle w:val="a5"/>
              <w:spacing w:before="0" w:after="60" w:line="226"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Мін’юст</w:t>
            </w:r>
          </w:p>
          <w:p w:rsidR="00631393" w:rsidRPr="00444A1A" w:rsidRDefault="00631393" w:rsidP="005B2415">
            <w:pPr>
              <w:pStyle w:val="a5"/>
              <w:spacing w:before="60" w:after="60" w:line="226"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МВС</w:t>
            </w:r>
          </w:p>
        </w:tc>
        <w:tc>
          <w:tcPr>
            <w:tcW w:w="5244" w:type="dxa"/>
          </w:tcPr>
          <w:p w:rsidR="00631393" w:rsidRPr="00AB3940" w:rsidRDefault="00631393" w:rsidP="00AB3940">
            <w:pPr>
              <w:pStyle w:val="a5"/>
              <w:spacing w:after="60" w:line="226" w:lineRule="auto"/>
              <w:ind w:firstLine="0"/>
              <w:rPr>
                <w:rFonts w:ascii="Times New Roman" w:hAnsi="Times New Roman"/>
                <w:b/>
                <w:sz w:val="24"/>
                <w:szCs w:val="24"/>
                <w:lang w:eastAsia="en-GB"/>
              </w:rPr>
            </w:pPr>
            <w:r w:rsidRPr="00AB3940">
              <w:rPr>
                <w:rFonts w:ascii="Times New Roman" w:hAnsi="Times New Roman"/>
                <w:b/>
                <w:sz w:val="24"/>
                <w:szCs w:val="24"/>
                <w:lang w:eastAsia="en-GB"/>
              </w:rPr>
              <w:t>Виконано</w:t>
            </w:r>
          </w:p>
          <w:p w:rsidR="00631393" w:rsidRPr="00AB3940" w:rsidRDefault="00631393" w:rsidP="00AB3940">
            <w:pPr>
              <w:pStyle w:val="a5"/>
              <w:spacing w:after="60" w:line="226" w:lineRule="auto"/>
              <w:ind w:firstLine="0"/>
              <w:rPr>
                <w:rFonts w:ascii="Times New Roman" w:hAnsi="Times New Roman"/>
                <w:sz w:val="24"/>
                <w:szCs w:val="24"/>
                <w:lang w:eastAsia="en-GB"/>
              </w:rPr>
            </w:pPr>
            <w:r w:rsidRPr="00AB3940">
              <w:rPr>
                <w:rFonts w:ascii="Times New Roman" w:hAnsi="Times New Roman"/>
                <w:sz w:val="24"/>
                <w:szCs w:val="24"/>
                <w:lang w:eastAsia="en-GB"/>
              </w:rPr>
              <w:t xml:space="preserve">Верховній Раді України зареєстровано проект Закону України «Про гарантії свободи мирних зібрань» (реєстр. № 3587 від 07 грудня 2015 року, внесений народними депутатами України Немирею Г.М., Луценко І.С. та іншими), та проект Закону України «Про гарантії свободи мирних зібрань в Україні» (реєстр. № 3587-1 від 11 грудня 2015 року, внесений народними депутатами України Луценком </w:t>
            </w:r>
            <w:r w:rsidRPr="00AB3940">
              <w:rPr>
                <w:rFonts w:ascii="Times New Roman" w:hAnsi="Times New Roman"/>
                <w:sz w:val="24"/>
                <w:szCs w:val="24"/>
                <w:lang w:eastAsia="en-GB"/>
              </w:rPr>
              <w:lastRenderedPageBreak/>
              <w:t xml:space="preserve">І.В., Мосійчуком І.В. та іншими), якими пропонується визначити права та обов’язки організаторів та учасників мирних зібрань, повноваження та обов’язки державних органів та органів місцевого самоврядування у правовідносинах, пов'язаних з організацією та проведенням мирних зібрань, встановити чіткі і виключні підстави та способи для обмеження свободи мирних зібрань, а також врегулювати </w:t>
            </w:r>
            <w:r w:rsidRPr="00AB3940">
              <w:rPr>
                <w:rFonts w:ascii="Times New Roman" w:hAnsi="Times New Roman"/>
                <w:sz w:val="24"/>
                <w:szCs w:val="24"/>
                <w:lang w:eastAsia="en-GB"/>
              </w:rPr>
              <w:lastRenderedPageBreak/>
              <w:t>процедури моніторингу та медіації під час проведення мирних зібрань.</w:t>
            </w:r>
          </w:p>
          <w:p w:rsidR="00631393" w:rsidRPr="00AB3940" w:rsidRDefault="00631393" w:rsidP="00AB3940">
            <w:pPr>
              <w:pStyle w:val="a5"/>
              <w:spacing w:after="60" w:line="226" w:lineRule="auto"/>
              <w:ind w:firstLine="0"/>
              <w:rPr>
                <w:rFonts w:ascii="Times New Roman" w:hAnsi="Times New Roman"/>
                <w:bCs/>
                <w:sz w:val="24"/>
                <w:szCs w:val="24"/>
                <w:lang w:eastAsia="en-GB"/>
              </w:rPr>
            </w:pPr>
            <w:r w:rsidRPr="00AB3940">
              <w:rPr>
                <w:rFonts w:ascii="Times New Roman" w:hAnsi="Times New Roman"/>
                <w:sz w:val="24"/>
                <w:szCs w:val="24"/>
                <w:lang w:eastAsia="en-GB"/>
              </w:rPr>
              <w:t xml:space="preserve">З огляду на наведене, а також враховуючи положення </w:t>
            </w:r>
            <w:r w:rsidRPr="00AB3940">
              <w:rPr>
                <w:rFonts w:ascii="Times New Roman" w:hAnsi="Times New Roman"/>
                <w:bCs/>
                <w:sz w:val="24"/>
                <w:szCs w:val="24"/>
                <w:lang w:eastAsia="en-GB"/>
              </w:rPr>
              <w:t xml:space="preserve">частини другої статті 100 Регламенту Верховної Ради України, затвердженого Законом України </w:t>
            </w:r>
            <w:r w:rsidRPr="00AB3940">
              <w:rPr>
                <w:rFonts w:ascii="Times New Roman" w:hAnsi="Times New Roman"/>
                <w:bCs/>
                <w:sz w:val="24"/>
                <w:szCs w:val="24"/>
                <w:lang w:eastAsia="en-GB"/>
              </w:rPr>
              <w:br/>
              <w:t xml:space="preserve">від 10 лютого 2010 року № 1861-VI, згідно з яким альтернативний законопроект </w:t>
            </w:r>
            <w:r w:rsidRPr="00AB3940">
              <w:rPr>
                <w:rFonts w:ascii="Times New Roman" w:hAnsi="Times New Roman"/>
                <w:bCs/>
                <w:i/>
                <w:sz w:val="24"/>
                <w:szCs w:val="24"/>
                <w:lang w:eastAsia="en-GB"/>
              </w:rPr>
              <w:t xml:space="preserve">може бути внесений не пізніш як у 14-денний </w:t>
            </w:r>
            <w:r w:rsidRPr="00AB3940">
              <w:rPr>
                <w:rFonts w:ascii="Times New Roman" w:hAnsi="Times New Roman"/>
                <w:bCs/>
                <w:sz w:val="24"/>
                <w:szCs w:val="24"/>
                <w:lang w:eastAsia="en-GB"/>
              </w:rPr>
              <w:t xml:space="preserve">строк після дня надання народним депутатам України першого </w:t>
            </w:r>
            <w:r w:rsidRPr="00AB3940">
              <w:rPr>
                <w:rFonts w:ascii="Times New Roman" w:hAnsi="Times New Roman"/>
                <w:bCs/>
                <w:sz w:val="24"/>
                <w:szCs w:val="24"/>
                <w:lang w:eastAsia="en-GB"/>
              </w:rPr>
              <w:lastRenderedPageBreak/>
              <w:t xml:space="preserve">законопроекту з відповідного питання, Міністерство юстиції у своєму листі від 30 травня 2016 року № 18888/5039-0-4-16/7.1 запропонувало Кабінету Міністрів України зосередити діяльність Міністерства юстиції на супроводженні зазначених проектів Законів України у комітетах та на пленарних засіданнях Верховної Ради України. </w:t>
            </w:r>
          </w:p>
          <w:p w:rsidR="00631393" w:rsidRPr="00AB3940" w:rsidRDefault="00631393" w:rsidP="00AB3940">
            <w:pPr>
              <w:pStyle w:val="a5"/>
              <w:spacing w:after="60" w:line="226" w:lineRule="auto"/>
              <w:ind w:firstLine="0"/>
              <w:rPr>
                <w:rFonts w:ascii="Times New Roman" w:hAnsi="Times New Roman"/>
                <w:b/>
                <w:sz w:val="24"/>
                <w:szCs w:val="24"/>
                <w:lang w:eastAsia="en-GB"/>
              </w:rPr>
            </w:pPr>
            <w:r w:rsidRPr="00AB3940">
              <w:rPr>
                <w:rFonts w:ascii="Times New Roman" w:hAnsi="Times New Roman"/>
                <w:sz w:val="24"/>
                <w:szCs w:val="24"/>
                <w:lang w:eastAsia="en-GB"/>
              </w:rPr>
              <w:t xml:space="preserve">Згідно з Постановою Верховної Ради України  від 21 лютого 2017 року </w:t>
            </w:r>
            <w:hyperlink r:id="rId10" w:history="1">
              <w:r w:rsidRPr="00AB3940">
                <w:rPr>
                  <w:rStyle w:val="af0"/>
                  <w:rFonts w:ascii="Times New Roman" w:hAnsi="Times New Roman"/>
                  <w:sz w:val="24"/>
                  <w:szCs w:val="24"/>
                  <w:lang w:eastAsia="en-GB"/>
                </w:rPr>
                <w:t>1852-VIII</w:t>
              </w:r>
            </w:hyperlink>
            <w:r w:rsidRPr="00AB3940">
              <w:rPr>
                <w:rFonts w:ascii="Times New Roman" w:hAnsi="Times New Roman"/>
                <w:sz w:val="24"/>
                <w:szCs w:val="24"/>
                <w:lang w:eastAsia="en-GB"/>
              </w:rPr>
              <w:t xml:space="preserve"> законопроекти </w:t>
            </w:r>
            <w:r w:rsidRPr="00AB3940">
              <w:rPr>
                <w:rFonts w:ascii="Times New Roman" w:hAnsi="Times New Roman"/>
                <w:sz w:val="24"/>
                <w:szCs w:val="24"/>
                <w:lang w:eastAsia="en-GB"/>
              </w:rPr>
              <w:lastRenderedPageBreak/>
              <w:t>включені до порядку денного шостої сесії Верховної Ради України восьмого скликання.</w:t>
            </w:r>
          </w:p>
        </w:tc>
      </w:tr>
      <w:tr w:rsidR="00631393" w:rsidRPr="00444A1A" w:rsidTr="00F02829">
        <w:tc>
          <w:tcPr>
            <w:tcW w:w="1984" w:type="dxa"/>
          </w:tcPr>
          <w:p w:rsidR="00631393" w:rsidRPr="00444A1A" w:rsidRDefault="00631393" w:rsidP="005B2415">
            <w:pPr>
              <w:pStyle w:val="a5"/>
              <w:spacing w:before="40" w:line="223" w:lineRule="auto"/>
              <w:ind w:firstLine="0"/>
              <w:jc w:val="both"/>
              <w:rPr>
                <w:rFonts w:ascii="Times New Roman" w:hAnsi="Times New Roman"/>
                <w:sz w:val="24"/>
                <w:szCs w:val="24"/>
                <w:lang w:eastAsia="en-US"/>
              </w:rPr>
            </w:pPr>
            <w:r w:rsidRPr="00444A1A">
              <w:rPr>
                <w:rFonts w:ascii="Times New Roman" w:hAnsi="Times New Roman"/>
                <w:sz w:val="24"/>
                <w:szCs w:val="24"/>
                <w:lang w:eastAsia="en-GB"/>
              </w:rPr>
              <w:lastRenderedPageBreak/>
              <w:t>40. Визначення та забезпечення виконання позитивних обов’язків держави щодо свободи мирних зібрань, зокрема забезпечення їх безпеки</w:t>
            </w:r>
          </w:p>
        </w:tc>
        <w:tc>
          <w:tcPr>
            <w:tcW w:w="2975" w:type="dxa"/>
          </w:tcPr>
          <w:p w:rsidR="00631393" w:rsidRPr="00444A1A" w:rsidRDefault="00631393" w:rsidP="005B2415">
            <w:pPr>
              <w:pStyle w:val="a5"/>
              <w:spacing w:before="40" w:line="223"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1) проведення тренінгу для підготовки тренерів з числа працівників правоохоронних органів щодо вивчення міжнародних стандартів і найкращого досвіду у сфері охорони громадського правопорядку під час проведення мирних зібрань</w:t>
            </w:r>
          </w:p>
          <w:p w:rsidR="00631393" w:rsidRPr="00444A1A" w:rsidRDefault="00631393" w:rsidP="005B2415">
            <w:pPr>
              <w:pStyle w:val="a5"/>
              <w:spacing w:before="40" w:line="223"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lastRenderedPageBreak/>
              <w:t>проведення тренінгів для працівників правоохоронних органів з міжнародних стандартів і найкращого досвіду у сфері дотримання прав людини під час проведення мирних зібрань</w:t>
            </w:r>
          </w:p>
        </w:tc>
        <w:tc>
          <w:tcPr>
            <w:tcW w:w="1847" w:type="dxa"/>
          </w:tcPr>
          <w:p w:rsidR="00631393" w:rsidRPr="00444A1A" w:rsidRDefault="00631393" w:rsidP="005B2415">
            <w:pPr>
              <w:pStyle w:val="a5"/>
              <w:spacing w:before="40" w:line="223"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lastRenderedPageBreak/>
              <w:t>проведено тренінг для тренерів — працівників правоохоронних органів у кожному регіоні</w:t>
            </w:r>
          </w:p>
          <w:p w:rsidR="00631393" w:rsidRPr="00444A1A" w:rsidRDefault="00631393" w:rsidP="005B2415">
            <w:pPr>
              <w:pStyle w:val="a5"/>
              <w:spacing w:before="40" w:line="223"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 xml:space="preserve">проведено тренінги із залученням працівників правоохоронних органів з кожного регіону </w:t>
            </w:r>
          </w:p>
        </w:tc>
        <w:tc>
          <w:tcPr>
            <w:tcW w:w="1559" w:type="dxa"/>
          </w:tcPr>
          <w:p w:rsidR="00631393" w:rsidRPr="00444A1A" w:rsidRDefault="00631393" w:rsidP="005B2415">
            <w:pPr>
              <w:pStyle w:val="a5"/>
              <w:spacing w:before="40" w:line="223"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у 3 етапи:</w:t>
            </w:r>
          </w:p>
          <w:p w:rsidR="00631393" w:rsidRPr="00444A1A" w:rsidRDefault="00631393" w:rsidP="005B2415">
            <w:pPr>
              <w:pStyle w:val="a5"/>
              <w:spacing w:before="40" w:line="223"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III—IV квартал 2016 р.</w:t>
            </w:r>
          </w:p>
          <w:p w:rsidR="00631393" w:rsidRPr="00444A1A" w:rsidRDefault="00631393" w:rsidP="005B2415">
            <w:pPr>
              <w:pStyle w:val="a5"/>
              <w:spacing w:before="40" w:line="223"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I квартал 2017 р.</w:t>
            </w:r>
          </w:p>
          <w:p w:rsidR="00631393" w:rsidRPr="00444A1A" w:rsidRDefault="00631393" w:rsidP="005B2415">
            <w:pPr>
              <w:pStyle w:val="a5"/>
              <w:spacing w:before="40" w:line="223"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січень — грудень 2017 р.</w:t>
            </w:r>
          </w:p>
        </w:tc>
        <w:tc>
          <w:tcPr>
            <w:tcW w:w="2126" w:type="dxa"/>
          </w:tcPr>
          <w:p w:rsidR="00631393" w:rsidRPr="00444A1A" w:rsidRDefault="00631393" w:rsidP="005B2415">
            <w:pPr>
              <w:pStyle w:val="a5"/>
              <w:spacing w:before="40" w:line="223"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МВС</w:t>
            </w:r>
          </w:p>
          <w:p w:rsidR="00631393" w:rsidRPr="00444A1A" w:rsidRDefault="00631393" w:rsidP="005B2415">
            <w:pPr>
              <w:pStyle w:val="a5"/>
              <w:spacing w:before="40" w:line="223"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Уповноважений Верховної Ради України з прав людини (за згодою)</w:t>
            </w:r>
          </w:p>
          <w:p w:rsidR="00631393" w:rsidRPr="00444A1A" w:rsidRDefault="00631393" w:rsidP="005B2415">
            <w:pPr>
              <w:pStyle w:val="a5"/>
              <w:spacing w:before="40" w:line="223"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t>Консультативна місія Європейського Союзу в Україні (за згодою)</w:t>
            </w:r>
          </w:p>
          <w:p w:rsidR="00631393" w:rsidRPr="00444A1A" w:rsidRDefault="00631393" w:rsidP="005B2415">
            <w:pPr>
              <w:pStyle w:val="a5"/>
              <w:spacing w:before="40" w:line="223" w:lineRule="auto"/>
              <w:ind w:right="-117" w:firstLine="0"/>
              <w:jc w:val="both"/>
              <w:rPr>
                <w:rFonts w:ascii="Times New Roman" w:hAnsi="Times New Roman"/>
                <w:sz w:val="24"/>
                <w:szCs w:val="24"/>
                <w:lang w:eastAsia="en-GB"/>
              </w:rPr>
            </w:pPr>
            <w:r w:rsidRPr="00444A1A">
              <w:rPr>
                <w:rFonts w:ascii="Times New Roman" w:hAnsi="Times New Roman"/>
                <w:sz w:val="24"/>
                <w:szCs w:val="24"/>
                <w:lang w:eastAsia="en-GB"/>
              </w:rPr>
              <w:t>міжнародні організації (за згодою)</w:t>
            </w:r>
          </w:p>
          <w:p w:rsidR="00631393" w:rsidRPr="00444A1A" w:rsidRDefault="00631393" w:rsidP="005B2415">
            <w:pPr>
              <w:pStyle w:val="a5"/>
              <w:spacing w:before="40" w:line="223" w:lineRule="auto"/>
              <w:ind w:firstLine="0"/>
              <w:jc w:val="both"/>
              <w:rPr>
                <w:rFonts w:ascii="Times New Roman" w:hAnsi="Times New Roman"/>
                <w:sz w:val="24"/>
                <w:szCs w:val="24"/>
                <w:lang w:eastAsia="en-GB"/>
              </w:rPr>
            </w:pPr>
            <w:r w:rsidRPr="00444A1A">
              <w:rPr>
                <w:rFonts w:ascii="Times New Roman" w:hAnsi="Times New Roman"/>
                <w:sz w:val="24"/>
                <w:szCs w:val="24"/>
                <w:lang w:eastAsia="en-GB"/>
              </w:rPr>
              <w:lastRenderedPageBreak/>
              <w:t>громадські об’єднання (за згодою)</w:t>
            </w:r>
          </w:p>
        </w:tc>
        <w:tc>
          <w:tcPr>
            <w:tcW w:w="5244" w:type="dxa"/>
          </w:tcPr>
          <w:p w:rsidR="00631393" w:rsidRPr="007F0CA0" w:rsidRDefault="00631393" w:rsidP="00D53DC4">
            <w:pPr>
              <w:pStyle w:val="a5"/>
              <w:spacing w:before="0" w:line="228" w:lineRule="auto"/>
              <w:ind w:firstLine="453"/>
              <w:jc w:val="both"/>
              <w:rPr>
                <w:rFonts w:ascii="Times New Roman" w:hAnsi="Times New Roman"/>
                <w:sz w:val="24"/>
                <w:szCs w:val="24"/>
              </w:rPr>
            </w:pPr>
            <w:r w:rsidRPr="007F0CA0">
              <w:rPr>
                <w:rFonts w:ascii="Times New Roman" w:hAnsi="Times New Roman"/>
                <w:sz w:val="24"/>
                <w:szCs w:val="24"/>
              </w:rPr>
              <w:lastRenderedPageBreak/>
              <w:t xml:space="preserve">За рахунок підготовлених працівників зазначених у пункті 58 Плану (47 працівників), Національною поліцією долучено ДПП, ГУНП в областях (крім Донецької та Луганської областей) та м. Києві (№ 38935 від 21.11.2016). Станом на 27.06.2017 в ГНУП в областях (крім Донецької та Луганської областей) </w:t>
            </w:r>
            <w:r w:rsidRPr="007F0CA0">
              <w:rPr>
                <w:rFonts w:ascii="Times New Roman" w:hAnsi="Times New Roman"/>
                <w:sz w:val="24"/>
                <w:szCs w:val="24"/>
              </w:rPr>
              <w:lastRenderedPageBreak/>
              <w:t>та м. Києва тривають аналогічні тренінги для керівного складу підпорядкованих органів і підрозділів поліції, участь в яких прийняло 488 працівників поліції.</w:t>
            </w:r>
          </w:p>
          <w:p w:rsidR="00631393" w:rsidRPr="007F0CA0" w:rsidRDefault="00631393" w:rsidP="00D53DC4">
            <w:pPr>
              <w:pStyle w:val="a5"/>
              <w:spacing w:before="0" w:line="228" w:lineRule="auto"/>
              <w:ind w:firstLine="453"/>
              <w:jc w:val="both"/>
              <w:rPr>
                <w:rFonts w:ascii="Times New Roman" w:hAnsi="Times New Roman"/>
                <w:sz w:val="24"/>
                <w:szCs w:val="24"/>
              </w:rPr>
            </w:pPr>
            <w:r w:rsidRPr="007F0CA0">
              <w:rPr>
                <w:rFonts w:ascii="Times New Roman" w:hAnsi="Times New Roman"/>
                <w:sz w:val="24"/>
                <w:szCs w:val="24"/>
              </w:rPr>
              <w:t xml:space="preserve">З 24 по 27.04.2017 представники НГУ брали участь у навчальному візиті для вивчення  практичного досвіду з підготовки (та подальшої перепідготовки) мобільних підрозділів Жандармерії Румунії до виконання завдань з охорони громадського порядку, в рамках спільного проекту «Підтримка розвитку </w:t>
            </w:r>
            <w:r w:rsidRPr="007F0CA0">
              <w:rPr>
                <w:rFonts w:ascii="Times New Roman" w:hAnsi="Times New Roman"/>
                <w:sz w:val="24"/>
                <w:szCs w:val="24"/>
              </w:rPr>
              <w:lastRenderedPageBreak/>
              <w:t>Національної гвардії України», в Головному Інспектораті Жандармерії м.Бухарест та  Центрі підготовки Жандармерії в м.Окьюрі.</w:t>
            </w:r>
          </w:p>
          <w:p w:rsidR="00631393" w:rsidRPr="007F0CA0" w:rsidRDefault="00631393" w:rsidP="00D53DC4">
            <w:pPr>
              <w:pStyle w:val="a5"/>
              <w:spacing w:before="0" w:line="228" w:lineRule="auto"/>
              <w:ind w:firstLine="453"/>
              <w:jc w:val="both"/>
              <w:rPr>
                <w:rFonts w:ascii="Times New Roman" w:hAnsi="Times New Roman"/>
                <w:sz w:val="24"/>
                <w:szCs w:val="24"/>
              </w:rPr>
            </w:pPr>
            <w:r w:rsidRPr="007F0CA0">
              <w:rPr>
                <w:rFonts w:ascii="Times New Roman" w:hAnsi="Times New Roman"/>
                <w:sz w:val="24"/>
                <w:szCs w:val="24"/>
              </w:rPr>
              <w:t>За результатами навчального візиту надано пропозиції щодо:</w:t>
            </w:r>
          </w:p>
          <w:p w:rsidR="00631393" w:rsidRPr="007F0CA0" w:rsidRDefault="00631393" w:rsidP="00D53DC4">
            <w:pPr>
              <w:pStyle w:val="a5"/>
              <w:spacing w:before="0" w:line="228" w:lineRule="auto"/>
              <w:ind w:firstLine="453"/>
              <w:jc w:val="both"/>
              <w:rPr>
                <w:rFonts w:ascii="Times New Roman" w:hAnsi="Times New Roman"/>
                <w:sz w:val="24"/>
                <w:szCs w:val="24"/>
              </w:rPr>
            </w:pPr>
            <w:r w:rsidRPr="007F0CA0">
              <w:rPr>
                <w:rFonts w:ascii="Times New Roman" w:hAnsi="Times New Roman"/>
                <w:sz w:val="24"/>
                <w:szCs w:val="24"/>
              </w:rPr>
              <w:t>1. Використання набутого досвіду в повсякденній діяльності НГУ під час виконання правоохоронних функцій.</w:t>
            </w:r>
          </w:p>
          <w:p w:rsidR="00631393" w:rsidRPr="007F0CA0" w:rsidRDefault="00631393" w:rsidP="00D53DC4">
            <w:pPr>
              <w:pStyle w:val="a5"/>
              <w:spacing w:before="0" w:line="228" w:lineRule="auto"/>
              <w:ind w:firstLine="453"/>
              <w:jc w:val="both"/>
              <w:rPr>
                <w:rFonts w:ascii="Times New Roman" w:hAnsi="Times New Roman"/>
                <w:sz w:val="24"/>
                <w:szCs w:val="24"/>
              </w:rPr>
            </w:pPr>
            <w:r w:rsidRPr="007F0CA0">
              <w:rPr>
                <w:rFonts w:ascii="Times New Roman" w:hAnsi="Times New Roman"/>
                <w:sz w:val="24"/>
                <w:szCs w:val="24"/>
              </w:rPr>
              <w:t xml:space="preserve">2. Продовження створення та впровадження в навчальний процес </w:t>
            </w:r>
            <w:r w:rsidRPr="007F0CA0">
              <w:rPr>
                <w:rFonts w:ascii="Times New Roman" w:hAnsi="Times New Roman"/>
                <w:sz w:val="24"/>
                <w:szCs w:val="24"/>
              </w:rPr>
              <w:lastRenderedPageBreak/>
              <w:t>особового складу НГУ інституту спеціалістів-інструкторів.</w:t>
            </w:r>
          </w:p>
          <w:p w:rsidR="00631393" w:rsidRPr="007F0CA0" w:rsidRDefault="00631393" w:rsidP="00D53DC4">
            <w:pPr>
              <w:pStyle w:val="a5"/>
              <w:spacing w:before="0" w:line="228" w:lineRule="auto"/>
              <w:ind w:firstLine="453"/>
              <w:jc w:val="both"/>
              <w:rPr>
                <w:rFonts w:ascii="Times New Roman" w:hAnsi="Times New Roman"/>
                <w:sz w:val="24"/>
                <w:szCs w:val="24"/>
              </w:rPr>
            </w:pPr>
            <w:r w:rsidRPr="007F0CA0">
              <w:rPr>
                <w:rFonts w:ascii="Times New Roman" w:hAnsi="Times New Roman"/>
                <w:sz w:val="24"/>
                <w:szCs w:val="24"/>
              </w:rPr>
              <w:t>3. Продовження співпраці у рамках реалізації спільного проекту із жандармерією Румунії.</w:t>
            </w:r>
          </w:p>
          <w:p w:rsidR="00631393" w:rsidRPr="007F0CA0" w:rsidRDefault="00631393" w:rsidP="00D53DC4">
            <w:pPr>
              <w:pStyle w:val="a5"/>
              <w:spacing w:before="0" w:line="228" w:lineRule="auto"/>
              <w:ind w:firstLine="453"/>
              <w:jc w:val="both"/>
              <w:rPr>
                <w:rFonts w:ascii="Times New Roman" w:hAnsi="Times New Roman"/>
                <w:sz w:val="24"/>
                <w:szCs w:val="24"/>
              </w:rPr>
            </w:pPr>
            <w:r w:rsidRPr="007F0CA0">
              <w:rPr>
                <w:rFonts w:ascii="Times New Roman" w:hAnsi="Times New Roman"/>
                <w:sz w:val="24"/>
                <w:szCs w:val="24"/>
              </w:rPr>
              <w:t>4. Розгляду можливості внесення змін до програми бойової та спеціальної підготовки на основі європейського досвіду з метою якісної підготовки (перепідготовки) підрозділів.</w:t>
            </w:r>
          </w:p>
          <w:p w:rsidR="00631393" w:rsidRPr="007F0CA0" w:rsidRDefault="00631393" w:rsidP="00D53DC4">
            <w:pPr>
              <w:pStyle w:val="a5"/>
              <w:spacing w:before="0" w:line="228" w:lineRule="auto"/>
              <w:ind w:firstLine="453"/>
              <w:jc w:val="both"/>
              <w:rPr>
                <w:rFonts w:ascii="Times New Roman" w:hAnsi="Times New Roman"/>
                <w:sz w:val="24"/>
                <w:szCs w:val="24"/>
              </w:rPr>
            </w:pPr>
            <w:r w:rsidRPr="007F0CA0">
              <w:rPr>
                <w:rFonts w:ascii="Times New Roman" w:hAnsi="Times New Roman"/>
                <w:sz w:val="24"/>
                <w:szCs w:val="24"/>
              </w:rPr>
              <w:t xml:space="preserve">5. Розгляду можливості впровадження модулю «Професійне втручання» в систему </w:t>
            </w:r>
            <w:r w:rsidRPr="007F0CA0">
              <w:rPr>
                <w:rFonts w:ascii="Times New Roman" w:hAnsi="Times New Roman"/>
                <w:sz w:val="24"/>
                <w:szCs w:val="24"/>
              </w:rPr>
              <w:lastRenderedPageBreak/>
              <w:t>підготовки підрозділів НГУ.</w:t>
            </w:r>
          </w:p>
          <w:p w:rsidR="00631393" w:rsidRPr="007F0CA0" w:rsidRDefault="00631393" w:rsidP="00D53DC4">
            <w:pPr>
              <w:pStyle w:val="a5"/>
              <w:spacing w:before="0" w:line="228" w:lineRule="auto"/>
              <w:ind w:firstLine="453"/>
              <w:jc w:val="both"/>
              <w:rPr>
                <w:rFonts w:ascii="Times New Roman" w:hAnsi="Times New Roman"/>
                <w:sz w:val="24"/>
                <w:szCs w:val="24"/>
              </w:rPr>
            </w:pPr>
            <w:r w:rsidRPr="007F0CA0">
              <w:rPr>
                <w:rFonts w:ascii="Times New Roman" w:hAnsi="Times New Roman"/>
                <w:sz w:val="24"/>
                <w:szCs w:val="24"/>
              </w:rPr>
              <w:t>17-19.05.2017 в Одеському державному університеті внутрішніх справ (далі – ОДУВС) проходив тренінг Консультативної місії Європейського союзу з лідерства та управління для керівників підрозділів поліції середньої ланки Одеської області.</w:t>
            </w:r>
          </w:p>
          <w:p w:rsidR="00631393" w:rsidRPr="007F0CA0" w:rsidRDefault="00631393" w:rsidP="00D53DC4">
            <w:pPr>
              <w:pStyle w:val="a5"/>
              <w:spacing w:before="0" w:line="228" w:lineRule="auto"/>
              <w:ind w:firstLine="453"/>
              <w:jc w:val="both"/>
              <w:rPr>
                <w:rFonts w:ascii="Times New Roman" w:hAnsi="Times New Roman"/>
                <w:sz w:val="24"/>
                <w:szCs w:val="24"/>
              </w:rPr>
            </w:pPr>
            <w:r w:rsidRPr="007F0CA0">
              <w:rPr>
                <w:rFonts w:ascii="Times New Roman" w:hAnsi="Times New Roman"/>
                <w:sz w:val="24"/>
                <w:szCs w:val="24"/>
              </w:rPr>
              <w:t xml:space="preserve">24-25.04.2017 в ОДУВС проведено семінар-тренінг для поліцейських ГУНП в Одеській області перед призначенням на керівну посаду, у тому </w:t>
            </w:r>
            <w:r w:rsidRPr="007F0CA0">
              <w:rPr>
                <w:rFonts w:ascii="Times New Roman" w:hAnsi="Times New Roman"/>
                <w:sz w:val="24"/>
                <w:szCs w:val="24"/>
              </w:rPr>
              <w:lastRenderedPageBreak/>
              <w:t xml:space="preserve">числі вищу керівну посаду, ніж займана. У ході семінару учасники обговорювали такі питання: «Розвиток лідерських якостей в процесі формування професійних компетентностей керівників», «Формування позитивного іміджу керівника. Комунікація з громадськістю, органами влади та місцевого самоврядування», «Роль керівника в забезпеченні дотримання законності, прав і свобод людини в діяльності підлеглих, </w:t>
            </w:r>
            <w:r w:rsidRPr="007F0CA0">
              <w:rPr>
                <w:rFonts w:ascii="Times New Roman" w:hAnsi="Times New Roman"/>
                <w:sz w:val="24"/>
                <w:szCs w:val="24"/>
              </w:rPr>
              <w:lastRenderedPageBreak/>
              <w:t>попередження фактів корупції, жорстокості, катування, нелюдського поводження або такого, що принижує честь та гідність людини тощо», «Орієнтація на завдання та підлеглих. Вибір правильного стилю управління».</w:t>
            </w:r>
          </w:p>
          <w:p w:rsidR="00631393" w:rsidRPr="00444A1A" w:rsidRDefault="00631393" w:rsidP="00D53DC4">
            <w:pPr>
              <w:pStyle w:val="a5"/>
              <w:spacing w:before="40" w:line="223" w:lineRule="auto"/>
              <w:ind w:firstLine="0"/>
              <w:jc w:val="both"/>
              <w:rPr>
                <w:rFonts w:ascii="Times New Roman" w:hAnsi="Times New Roman"/>
                <w:sz w:val="24"/>
                <w:szCs w:val="24"/>
                <w:lang w:eastAsia="en-GB"/>
              </w:rPr>
            </w:pPr>
            <w:r w:rsidRPr="007F0CA0">
              <w:rPr>
                <w:rFonts w:ascii="Times New Roman" w:hAnsi="Times New Roman"/>
                <w:sz w:val="24"/>
                <w:szCs w:val="24"/>
              </w:rPr>
              <w:t xml:space="preserve">04-05.04.2017 року представники університету взяли участь у тренінгу на тему: «Підвищення ефективності реагування поліції на випадки сексуального та гендерно-обумовленого насильства, а також </w:t>
            </w:r>
            <w:r w:rsidRPr="007F0CA0">
              <w:rPr>
                <w:rFonts w:ascii="Times New Roman" w:hAnsi="Times New Roman"/>
                <w:sz w:val="24"/>
                <w:szCs w:val="24"/>
              </w:rPr>
              <w:lastRenderedPageBreak/>
              <w:t xml:space="preserve">протидія їх вчиненню», який проходив на базі Харківського національного університету внутрішніх справ. Під час тренінгу розглядались питання щодо видів гендерно-обумовленого насильства та особливостей реагування поліції на них; опитування осіб, які постраждали від насильства; особливостей збору доказової бази та взаємодії поліції, судово- криміналістичних та медичних установ; </w:t>
            </w:r>
            <w:r w:rsidRPr="007F0CA0">
              <w:rPr>
                <w:rFonts w:ascii="Times New Roman" w:hAnsi="Times New Roman"/>
                <w:sz w:val="24"/>
                <w:szCs w:val="24"/>
              </w:rPr>
              <w:lastRenderedPageBreak/>
              <w:t>особливостей протидії торгівлі людьми тощо.</w:t>
            </w:r>
          </w:p>
        </w:tc>
      </w:tr>
      <w:tr w:rsidR="00631393" w:rsidRPr="00444A1A" w:rsidTr="00444A1A">
        <w:tc>
          <w:tcPr>
            <w:tcW w:w="15735" w:type="dxa"/>
            <w:gridSpan w:val="6"/>
          </w:tcPr>
          <w:p w:rsidR="00631393" w:rsidRPr="00444A1A" w:rsidRDefault="00631393" w:rsidP="00444A1A">
            <w:pPr>
              <w:pStyle w:val="a5"/>
              <w:spacing w:before="240" w:after="240" w:line="228" w:lineRule="auto"/>
              <w:ind w:firstLine="0"/>
              <w:jc w:val="center"/>
              <w:rPr>
                <w:rFonts w:ascii="Times New Roman" w:hAnsi="Times New Roman"/>
                <w:sz w:val="24"/>
                <w:szCs w:val="24"/>
              </w:rPr>
            </w:pPr>
            <w:r w:rsidRPr="00444A1A">
              <w:rPr>
                <w:rFonts w:ascii="Times New Roman" w:hAnsi="Times New Roman"/>
                <w:sz w:val="24"/>
                <w:szCs w:val="24"/>
              </w:rPr>
              <w:lastRenderedPageBreak/>
              <w:t>Забезпечення права на участь в управлінні державними справами та у виборах</w:t>
            </w:r>
          </w:p>
        </w:tc>
      </w:tr>
      <w:tr w:rsidR="00631393" w:rsidRPr="00444A1A" w:rsidTr="00444A1A">
        <w:tc>
          <w:tcPr>
            <w:tcW w:w="15735" w:type="dxa"/>
            <w:gridSpan w:val="6"/>
          </w:tcPr>
          <w:p w:rsidR="00631393" w:rsidRPr="00444A1A" w:rsidRDefault="00631393" w:rsidP="00444A1A">
            <w:pPr>
              <w:pStyle w:val="a5"/>
              <w:spacing w:before="60" w:after="60" w:line="228" w:lineRule="auto"/>
              <w:ind w:firstLine="0"/>
              <w:jc w:val="center"/>
              <w:rPr>
                <w:rFonts w:ascii="Times New Roman" w:hAnsi="Times New Roman"/>
                <w:i/>
                <w:sz w:val="24"/>
                <w:szCs w:val="24"/>
              </w:rPr>
            </w:pPr>
            <w:r w:rsidRPr="00444A1A">
              <w:rPr>
                <w:rFonts w:ascii="Times New Roman" w:hAnsi="Times New Roman"/>
                <w:i/>
                <w:sz w:val="24"/>
                <w:szCs w:val="24"/>
              </w:rPr>
              <w:t>Забезпечення дотримання права громадян вільно брати участь в управлінні державними справами та формуванні органів державної влади, органів місцевого самоврядування через вибори;</w:t>
            </w:r>
          </w:p>
          <w:p w:rsidR="00631393" w:rsidRPr="00444A1A" w:rsidRDefault="00631393" w:rsidP="00444A1A">
            <w:pPr>
              <w:pStyle w:val="a5"/>
              <w:spacing w:before="60" w:after="60" w:line="228" w:lineRule="auto"/>
              <w:ind w:firstLine="0"/>
              <w:jc w:val="center"/>
              <w:rPr>
                <w:rFonts w:ascii="Times New Roman" w:hAnsi="Times New Roman"/>
                <w:i/>
                <w:sz w:val="24"/>
                <w:szCs w:val="24"/>
              </w:rPr>
            </w:pPr>
            <w:r w:rsidRPr="00444A1A">
              <w:rPr>
                <w:rFonts w:ascii="Times New Roman" w:hAnsi="Times New Roman"/>
                <w:i/>
                <w:sz w:val="24"/>
                <w:szCs w:val="24"/>
              </w:rPr>
              <w:t>забезпечення ефективної взаємодії між інститутами громадянського суспільства та органами державної влади, органами місцевого самоврядування, зокрема шляхом удосконалення процедур залучення інститутів громадянського суспільства до процесу підготовки та прийняття рішень органами державної влади, органами місцевого самоврядування</w:t>
            </w:r>
            <w:r w:rsidR="003074EA" w:rsidRPr="003074EA">
              <w:rPr>
                <w:rFonts w:ascii="Times New Roman" w:hAnsi="Times New Roman"/>
                <w:sz w:val="24"/>
                <w:szCs w:val="24"/>
              </w:rPr>
              <w:pict>
                <v:shape id="_x0000_s4366" type="#_x0000_t202" style="position:absolute;left:0;text-align:left;margin-left:-126.45pt;margin-top:113.8pt;width:11.6pt;height:7pt;z-index:253588992;mso-wrap-style:tight;mso-position-horizontal-relative:text;mso-position-vertical-relative:text" strokecolor="white">
                  <v:textbox style="mso-next-textbox:#_x0000_s4366">
                    <w:txbxContent>
                      <w:p w:rsidR="00E410A1" w:rsidRDefault="00E410A1" w:rsidP="00F01738"/>
                    </w:txbxContent>
                  </v:textbox>
                </v:shape>
              </w:pict>
            </w:r>
          </w:p>
        </w:tc>
      </w:tr>
      <w:tr w:rsidR="00631393" w:rsidRPr="00444A1A" w:rsidTr="00F02829">
        <w:tc>
          <w:tcPr>
            <w:tcW w:w="1984" w:type="dxa"/>
          </w:tcPr>
          <w:p w:rsidR="00631393" w:rsidRPr="00444A1A" w:rsidRDefault="00631393" w:rsidP="005B2415">
            <w:pPr>
              <w:pStyle w:val="a5"/>
              <w:spacing w:before="60" w:after="60" w:line="228" w:lineRule="auto"/>
              <w:ind w:firstLine="0"/>
              <w:jc w:val="both"/>
              <w:rPr>
                <w:rFonts w:ascii="Times New Roman" w:hAnsi="Times New Roman"/>
                <w:sz w:val="24"/>
                <w:szCs w:val="24"/>
                <w:lang w:eastAsia="en-US"/>
              </w:rPr>
            </w:pPr>
            <w:r w:rsidRPr="00444A1A">
              <w:rPr>
                <w:rFonts w:ascii="Times New Roman" w:hAnsi="Times New Roman"/>
                <w:sz w:val="24"/>
                <w:szCs w:val="24"/>
              </w:rPr>
              <w:t xml:space="preserve">44. Забезпечення свободи волевиявлення громадян, прозорість формування органів державної влади, </w:t>
            </w:r>
            <w:r w:rsidRPr="00444A1A">
              <w:rPr>
                <w:rFonts w:ascii="Times New Roman" w:hAnsi="Times New Roman"/>
                <w:sz w:val="24"/>
                <w:szCs w:val="24"/>
              </w:rPr>
              <w:lastRenderedPageBreak/>
              <w:t>органів місцевого самоврядування через вибори, стабільності та уніфікованості законодавства України про вибори</w:t>
            </w:r>
          </w:p>
        </w:tc>
        <w:tc>
          <w:tcPr>
            <w:tcW w:w="2975" w:type="dxa"/>
          </w:tcPr>
          <w:p w:rsidR="00631393" w:rsidRPr="00444A1A" w:rsidRDefault="00631393" w:rsidP="00B02B81">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2) супроводження законопроектів з питань удосконалення виборчого законодавства у Верховній Раді України</w:t>
            </w:r>
          </w:p>
        </w:tc>
        <w:tc>
          <w:tcPr>
            <w:tcW w:w="1847" w:type="dxa"/>
          </w:tcPr>
          <w:p w:rsidR="00631393" w:rsidRPr="00444A1A" w:rsidRDefault="00631393" w:rsidP="00B02B81">
            <w:pPr>
              <w:pStyle w:val="a5"/>
              <w:spacing w:before="0" w:after="60" w:line="228" w:lineRule="auto"/>
              <w:ind w:firstLine="0"/>
              <w:jc w:val="both"/>
              <w:rPr>
                <w:rFonts w:ascii="Times New Roman" w:hAnsi="Times New Roman"/>
                <w:sz w:val="24"/>
                <w:szCs w:val="24"/>
              </w:rPr>
            </w:pPr>
          </w:p>
        </w:tc>
        <w:tc>
          <w:tcPr>
            <w:tcW w:w="1559" w:type="dxa"/>
          </w:tcPr>
          <w:p w:rsidR="00631393" w:rsidRPr="00444A1A" w:rsidRDefault="00631393" w:rsidP="00B02B81">
            <w:pPr>
              <w:pStyle w:val="a5"/>
              <w:spacing w:before="60" w:after="60" w:line="228" w:lineRule="auto"/>
              <w:ind w:right="-116" w:firstLine="0"/>
              <w:jc w:val="both"/>
              <w:rPr>
                <w:rFonts w:ascii="Times New Roman" w:hAnsi="Times New Roman"/>
                <w:sz w:val="24"/>
                <w:szCs w:val="24"/>
              </w:rPr>
            </w:pPr>
            <w:r w:rsidRPr="00444A1A">
              <w:rPr>
                <w:rFonts w:ascii="Times New Roman" w:hAnsi="Times New Roman"/>
                <w:sz w:val="24"/>
                <w:szCs w:val="24"/>
              </w:rPr>
              <w:t>до прийняття відповідних законів</w:t>
            </w:r>
          </w:p>
        </w:tc>
        <w:tc>
          <w:tcPr>
            <w:tcW w:w="2126" w:type="dxa"/>
          </w:tcPr>
          <w:p w:rsidR="00631393" w:rsidRPr="00444A1A" w:rsidRDefault="00631393" w:rsidP="00B02B81">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Мін’юст</w:t>
            </w:r>
          </w:p>
        </w:tc>
        <w:tc>
          <w:tcPr>
            <w:tcW w:w="5244" w:type="dxa"/>
          </w:tcPr>
          <w:p w:rsidR="00631393" w:rsidRPr="00AB3940" w:rsidRDefault="00631393" w:rsidP="00B02B81">
            <w:pPr>
              <w:pStyle w:val="a5"/>
              <w:spacing w:before="60" w:after="60" w:line="228" w:lineRule="auto"/>
              <w:ind w:firstLine="0"/>
              <w:jc w:val="both"/>
              <w:rPr>
                <w:rFonts w:ascii="Times New Roman" w:hAnsi="Times New Roman"/>
                <w:b/>
                <w:sz w:val="24"/>
                <w:szCs w:val="24"/>
              </w:rPr>
            </w:pPr>
            <w:r>
              <w:rPr>
                <w:rFonts w:ascii="Times New Roman" w:hAnsi="Times New Roman"/>
                <w:b/>
                <w:sz w:val="24"/>
                <w:szCs w:val="24"/>
              </w:rPr>
              <w:t>Виконання триває.</w:t>
            </w:r>
          </w:p>
          <w:p w:rsidR="00631393" w:rsidRPr="00AB3940" w:rsidRDefault="00631393" w:rsidP="00B02B81">
            <w:pPr>
              <w:pStyle w:val="a5"/>
              <w:spacing w:before="60" w:after="60" w:line="228" w:lineRule="auto"/>
              <w:ind w:firstLine="0"/>
              <w:jc w:val="both"/>
              <w:rPr>
                <w:rFonts w:ascii="Times New Roman" w:hAnsi="Times New Roman"/>
                <w:sz w:val="24"/>
                <w:szCs w:val="24"/>
              </w:rPr>
            </w:pPr>
            <w:r w:rsidRPr="00AB3940">
              <w:rPr>
                <w:rFonts w:ascii="Times New Roman" w:hAnsi="Times New Roman"/>
                <w:sz w:val="24"/>
                <w:szCs w:val="24"/>
              </w:rPr>
              <w:t xml:space="preserve">Коаліційною Угодою, яку уклали учасники коаліції депутатських фракцій, передбачається проведення реформи виборчого законодавства, що включає, зокрема, відмову від змішаної </w:t>
            </w:r>
            <w:r w:rsidRPr="00AB3940">
              <w:rPr>
                <w:rFonts w:ascii="Times New Roman" w:hAnsi="Times New Roman"/>
                <w:sz w:val="24"/>
                <w:szCs w:val="24"/>
              </w:rPr>
              <w:lastRenderedPageBreak/>
              <w:t xml:space="preserve">(пропорційно-мажоритарної) виборчої системи та запровадження пропорційної виборчої системи виборів до Верховної Ради України, за якої виборці матимуть можливість голосувати за конкретних кандидатів в багатомандатних виборчих округах (пропорційна система з відкритими списками); забезпечення законодавчого закріплення відповідальності суб'єктів виборчого процесу за порушення вимог виборчого </w:t>
            </w:r>
            <w:r w:rsidRPr="00AB3940">
              <w:rPr>
                <w:rFonts w:ascii="Times New Roman" w:hAnsi="Times New Roman"/>
                <w:sz w:val="24"/>
                <w:szCs w:val="24"/>
              </w:rPr>
              <w:lastRenderedPageBreak/>
              <w:t>законодавства.</w:t>
            </w:r>
            <w:r w:rsidRPr="00AB3940">
              <w:rPr>
                <w:rFonts w:ascii="Times New Roman" w:hAnsi="Times New Roman"/>
                <w:b/>
                <w:sz w:val="24"/>
                <w:szCs w:val="24"/>
              </w:rPr>
              <w:t xml:space="preserve"> </w:t>
            </w:r>
          </w:p>
          <w:p w:rsidR="00631393" w:rsidRPr="00AB3940" w:rsidRDefault="00631393" w:rsidP="00B02B81">
            <w:pPr>
              <w:pStyle w:val="a5"/>
              <w:spacing w:before="60" w:after="60" w:line="228" w:lineRule="auto"/>
              <w:jc w:val="both"/>
              <w:rPr>
                <w:rFonts w:ascii="Times New Roman" w:hAnsi="Times New Roman"/>
                <w:bCs/>
                <w:sz w:val="24"/>
                <w:szCs w:val="24"/>
              </w:rPr>
            </w:pPr>
            <w:r w:rsidRPr="00AB3940">
              <w:rPr>
                <w:rFonts w:ascii="Times New Roman" w:hAnsi="Times New Roman"/>
                <w:b/>
                <w:bCs/>
                <w:sz w:val="24"/>
                <w:szCs w:val="24"/>
              </w:rPr>
              <w:tab/>
            </w:r>
            <w:r w:rsidRPr="00AB3940">
              <w:rPr>
                <w:rFonts w:ascii="Times New Roman" w:hAnsi="Times New Roman"/>
                <w:bCs/>
                <w:sz w:val="24"/>
                <w:szCs w:val="24"/>
              </w:rPr>
              <w:t>Програмою діяльності Кабінету Міністрів України, схваленою Постановою Верховної Ради України від 14 квітня 2016 року № 1099-</w:t>
            </w:r>
            <w:r w:rsidRPr="00AB3940">
              <w:rPr>
                <w:rFonts w:ascii="Times New Roman" w:hAnsi="Times New Roman"/>
                <w:bCs/>
                <w:sz w:val="24"/>
                <w:szCs w:val="24"/>
                <w:lang w:val="en-US"/>
              </w:rPr>
              <w:t>VIII</w:t>
            </w:r>
            <w:r w:rsidRPr="00AB3940">
              <w:rPr>
                <w:rFonts w:ascii="Times New Roman" w:hAnsi="Times New Roman"/>
                <w:bCs/>
                <w:sz w:val="24"/>
                <w:szCs w:val="24"/>
              </w:rPr>
              <w:t xml:space="preserve">, передбачено запровадження на парламентських виборах пропорційної виборчої системи з відкритими списками (розділ </w:t>
            </w:r>
            <w:r w:rsidRPr="00AB3940">
              <w:rPr>
                <w:rFonts w:ascii="Times New Roman" w:hAnsi="Times New Roman"/>
                <w:bCs/>
                <w:sz w:val="24"/>
                <w:szCs w:val="24"/>
                <w:lang w:val="en-US"/>
              </w:rPr>
              <w:t>IV</w:t>
            </w:r>
            <w:r w:rsidRPr="00AB3940">
              <w:rPr>
                <w:rFonts w:ascii="Times New Roman" w:hAnsi="Times New Roman"/>
                <w:bCs/>
                <w:sz w:val="24"/>
                <w:szCs w:val="24"/>
              </w:rPr>
              <w:t xml:space="preserve"> «Оновлення влади та антикорупційна реформа»).</w:t>
            </w:r>
          </w:p>
          <w:p w:rsidR="00631393" w:rsidRPr="00AB3940" w:rsidRDefault="00631393" w:rsidP="00B02B81">
            <w:pPr>
              <w:pStyle w:val="a5"/>
              <w:spacing w:before="60" w:after="60" w:line="228" w:lineRule="auto"/>
              <w:ind w:firstLine="0"/>
              <w:jc w:val="both"/>
              <w:rPr>
                <w:rFonts w:ascii="Times New Roman" w:hAnsi="Times New Roman"/>
                <w:sz w:val="24"/>
                <w:szCs w:val="24"/>
              </w:rPr>
            </w:pPr>
            <w:r w:rsidRPr="00AB3940">
              <w:rPr>
                <w:rFonts w:ascii="Times New Roman" w:hAnsi="Times New Roman"/>
                <w:sz w:val="24"/>
                <w:szCs w:val="24"/>
              </w:rPr>
              <w:t xml:space="preserve">Розробка та прийняття законодавчих актів з питань проведення виборів мають здійснюватися на </w:t>
            </w:r>
            <w:r w:rsidRPr="00AB3940">
              <w:rPr>
                <w:rFonts w:ascii="Times New Roman" w:hAnsi="Times New Roman"/>
                <w:sz w:val="24"/>
                <w:szCs w:val="24"/>
              </w:rPr>
              <w:lastRenderedPageBreak/>
              <w:t xml:space="preserve">основі консолідації позицій усіх політичних сил, у першу чергу тих, які представлені у парламенті.  </w:t>
            </w:r>
          </w:p>
          <w:p w:rsidR="00631393" w:rsidRPr="00AB3940" w:rsidRDefault="00631393" w:rsidP="00B02B81">
            <w:pPr>
              <w:pStyle w:val="a5"/>
              <w:spacing w:before="60" w:after="60" w:line="228" w:lineRule="auto"/>
              <w:ind w:firstLine="0"/>
              <w:jc w:val="both"/>
              <w:rPr>
                <w:rFonts w:ascii="Times New Roman" w:hAnsi="Times New Roman"/>
                <w:sz w:val="24"/>
                <w:szCs w:val="24"/>
              </w:rPr>
            </w:pPr>
            <w:r w:rsidRPr="00AB3940">
              <w:rPr>
                <w:rFonts w:ascii="Times New Roman" w:hAnsi="Times New Roman"/>
                <w:sz w:val="24"/>
                <w:szCs w:val="24"/>
              </w:rPr>
              <w:t xml:space="preserve">Саме тому на сьогодні ініціатива щодо розробки проектів відповідних законодавчих актів належить народним депутатам України. </w:t>
            </w:r>
          </w:p>
          <w:p w:rsidR="00631393" w:rsidRPr="00AB3940" w:rsidRDefault="00631393" w:rsidP="00B02B81">
            <w:pPr>
              <w:pStyle w:val="a5"/>
              <w:spacing w:before="60" w:after="60" w:line="228" w:lineRule="auto"/>
              <w:ind w:firstLine="0"/>
              <w:jc w:val="both"/>
              <w:rPr>
                <w:rFonts w:ascii="Times New Roman" w:hAnsi="Times New Roman"/>
                <w:sz w:val="24"/>
                <w:szCs w:val="24"/>
              </w:rPr>
            </w:pPr>
            <w:r w:rsidRPr="00AB3940">
              <w:rPr>
                <w:rFonts w:ascii="Times New Roman" w:hAnsi="Times New Roman"/>
                <w:sz w:val="24"/>
                <w:szCs w:val="24"/>
              </w:rPr>
              <w:t xml:space="preserve">До Верховної Ради України внесено 3 альтернативних законопроекти щодо виборів народних депутатів України (реєстр. № 1068, внесений народним депутатом України Мірошниченком Ю. І., </w:t>
            </w:r>
            <w:r w:rsidRPr="00AB3940">
              <w:rPr>
                <w:rFonts w:ascii="Times New Roman" w:hAnsi="Times New Roman"/>
                <w:sz w:val="24"/>
                <w:szCs w:val="24"/>
              </w:rPr>
              <w:lastRenderedPageBreak/>
              <w:t xml:space="preserve">реєстр. № 1068-1, внесений народними депутатами України Тимошенко Ю.В. та іншими,  та   № 1068-2, внесений народними депутатами України Чумаком В. В. та іншими) та 2 проекти Виборчого кодексу України (реєстр. № 3112, внесений народним депутатом України Писаренком В.В., і  реєстр. № 3112-1, внесений народними депутатами України Парубієм А.В. та іншими). </w:t>
            </w:r>
          </w:p>
          <w:p w:rsidR="00631393" w:rsidRPr="00AB3940" w:rsidRDefault="00631393" w:rsidP="00B02B81">
            <w:pPr>
              <w:pStyle w:val="a5"/>
              <w:spacing w:before="60" w:after="60" w:line="228" w:lineRule="auto"/>
              <w:ind w:firstLine="0"/>
              <w:jc w:val="both"/>
              <w:rPr>
                <w:rFonts w:ascii="Times New Roman" w:hAnsi="Times New Roman"/>
                <w:b/>
                <w:sz w:val="24"/>
                <w:szCs w:val="24"/>
              </w:rPr>
            </w:pPr>
            <w:r w:rsidRPr="00AB3940">
              <w:rPr>
                <w:rFonts w:ascii="Times New Roman" w:hAnsi="Times New Roman"/>
                <w:sz w:val="24"/>
                <w:szCs w:val="24"/>
              </w:rPr>
              <w:t xml:space="preserve">Згідно з Постановою Верховної Ради України  від 21 лютого 2017 року                      </w:t>
            </w:r>
            <w:r w:rsidRPr="00AB3940">
              <w:rPr>
                <w:rFonts w:ascii="Times New Roman" w:hAnsi="Times New Roman"/>
                <w:sz w:val="24"/>
                <w:szCs w:val="24"/>
              </w:rPr>
              <w:lastRenderedPageBreak/>
              <w:t xml:space="preserve">№ </w:t>
            </w:r>
            <w:hyperlink r:id="rId11" w:history="1">
              <w:r w:rsidRPr="00AB3940">
                <w:rPr>
                  <w:rStyle w:val="af0"/>
                  <w:rFonts w:ascii="Times New Roman" w:hAnsi="Times New Roman"/>
                  <w:sz w:val="24"/>
                  <w:szCs w:val="24"/>
                </w:rPr>
                <w:t>1852-VIII</w:t>
              </w:r>
            </w:hyperlink>
            <w:r w:rsidRPr="00AB3940">
              <w:rPr>
                <w:rFonts w:ascii="Times New Roman" w:hAnsi="Times New Roman"/>
                <w:sz w:val="24"/>
                <w:szCs w:val="24"/>
              </w:rPr>
              <w:t>  зазначені законопроекти включені до порядку денного шостої сесії Верховної Ради України восьмого скликання.</w:t>
            </w:r>
          </w:p>
          <w:p w:rsidR="00631393" w:rsidRPr="00AB3940" w:rsidRDefault="00631393" w:rsidP="00B02B81">
            <w:pPr>
              <w:pStyle w:val="a5"/>
              <w:spacing w:before="60" w:after="60" w:line="228" w:lineRule="auto"/>
              <w:ind w:firstLine="0"/>
              <w:jc w:val="both"/>
              <w:rPr>
                <w:rFonts w:ascii="Times New Roman" w:hAnsi="Times New Roman"/>
                <w:sz w:val="24"/>
                <w:szCs w:val="24"/>
              </w:rPr>
            </w:pPr>
            <w:r w:rsidRPr="00AB3940">
              <w:rPr>
                <w:rFonts w:ascii="Times New Roman" w:hAnsi="Times New Roman"/>
                <w:sz w:val="24"/>
                <w:szCs w:val="24"/>
              </w:rPr>
              <w:t xml:space="preserve">Аналіз </w:t>
            </w:r>
            <w:r w:rsidRPr="00AB3940">
              <w:rPr>
                <w:rFonts w:ascii="Times New Roman" w:hAnsi="Times New Roman"/>
                <w:bCs/>
                <w:sz w:val="24"/>
                <w:szCs w:val="24"/>
              </w:rPr>
              <w:t>законопроектів</w:t>
            </w:r>
            <w:r w:rsidRPr="00AB3940">
              <w:rPr>
                <w:rFonts w:ascii="Times New Roman" w:hAnsi="Times New Roman"/>
                <w:b/>
                <w:bCs/>
                <w:sz w:val="24"/>
                <w:szCs w:val="24"/>
              </w:rPr>
              <w:t xml:space="preserve"> </w:t>
            </w:r>
            <w:r w:rsidRPr="00AB3940">
              <w:rPr>
                <w:rFonts w:ascii="Times New Roman" w:hAnsi="Times New Roman"/>
                <w:bCs/>
                <w:sz w:val="24"/>
                <w:szCs w:val="24"/>
              </w:rPr>
              <w:t>з питань проведення</w:t>
            </w:r>
            <w:r w:rsidRPr="00AB3940">
              <w:rPr>
                <w:rFonts w:ascii="Times New Roman" w:hAnsi="Times New Roman"/>
                <w:b/>
                <w:bCs/>
                <w:sz w:val="24"/>
                <w:szCs w:val="24"/>
              </w:rPr>
              <w:t xml:space="preserve"> </w:t>
            </w:r>
            <w:r w:rsidRPr="00AB3940">
              <w:rPr>
                <w:rFonts w:ascii="Times New Roman" w:hAnsi="Times New Roman"/>
                <w:sz w:val="24"/>
                <w:szCs w:val="24"/>
              </w:rPr>
              <w:t>виборів засвідчив,  що вони, за винятком проекту Закону України «Про вибори народних депутатів України» (реєстр. № 1068), в цілому містять елементи пропорційної виборчої системи з відкритими списками.</w:t>
            </w:r>
          </w:p>
          <w:p w:rsidR="00631393" w:rsidRPr="00AB3940" w:rsidRDefault="00631393" w:rsidP="00B02B81">
            <w:pPr>
              <w:pStyle w:val="a5"/>
              <w:spacing w:before="60" w:after="60" w:line="228" w:lineRule="auto"/>
              <w:ind w:firstLine="0"/>
              <w:jc w:val="both"/>
              <w:rPr>
                <w:rFonts w:ascii="Times New Roman" w:hAnsi="Times New Roman"/>
                <w:sz w:val="24"/>
                <w:szCs w:val="24"/>
              </w:rPr>
            </w:pPr>
            <w:r w:rsidRPr="00AB3940">
              <w:rPr>
                <w:rFonts w:ascii="Times New Roman" w:hAnsi="Times New Roman"/>
                <w:sz w:val="24"/>
                <w:szCs w:val="24"/>
              </w:rPr>
              <w:t xml:space="preserve">Водночас усі законопроекти потребують доопрацювання з </w:t>
            </w:r>
            <w:r w:rsidRPr="00AB3940">
              <w:rPr>
                <w:rFonts w:ascii="Times New Roman" w:hAnsi="Times New Roman"/>
                <w:sz w:val="24"/>
                <w:szCs w:val="24"/>
              </w:rPr>
              <w:lastRenderedPageBreak/>
              <w:t>урахуванням рекомендацій ОБСЄ/БДІПЛ, Групи держав проти корупції, інших міжнародних організацій, спрямованих, зокрема на посилення прозорості фінансування передвиборної агітації, у тому числі у частині порядку формування виборчих фондів, звітування про використання коштів  таких фондів.</w:t>
            </w:r>
          </w:p>
          <w:p w:rsidR="00631393" w:rsidRPr="00444A1A" w:rsidRDefault="00631393" w:rsidP="00B02B81">
            <w:pPr>
              <w:pStyle w:val="a5"/>
              <w:spacing w:before="60" w:after="60" w:line="228" w:lineRule="auto"/>
              <w:ind w:firstLine="0"/>
              <w:jc w:val="both"/>
              <w:rPr>
                <w:rFonts w:ascii="Times New Roman" w:hAnsi="Times New Roman"/>
                <w:sz w:val="24"/>
                <w:szCs w:val="24"/>
              </w:rPr>
            </w:pPr>
            <w:r w:rsidRPr="00AB3940">
              <w:rPr>
                <w:rFonts w:ascii="Times New Roman" w:hAnsi="Times New Roman"/>
                <w:sz w:val="24"/>
                <w:szCs w:val="24"/>
              </w:rPr>
              <w:t xml:space="preserve">Міністерство юстиції забезпечує супровід внесених на розгляд Верховної Ради України законопроектів з </w:t>
            </w:r>
            <w:r w:rsidRPr="00AB3940">
              <w:rPr>
                <w:rFonts w:ascii="Times New Roman" w:hAnsi="Times New Roman"/>
                <w:sz w:val="24"/>
                <w:szCs w:val="24"/>
              </w:rPr>
              <w:lastRenderedPageBreak/>
              <w:t xml:space="preserve">питань удосконалення виборчого законодавства  та при підготовці пропозицій аналізує їх, зокрема, на предмет дотримання європейських виборчих стандартів, виконання міжнародних зобов’язань України та врахування рекомендацій міжнародних організацій, у тому числі ОБСЄ/БДІПЛ.                                                                                   </w:t>
            </w:r>
          </w:p>
        </w:tc>
      </w:tr>
      <w:tr w:rsidR="00631393" w:rsidRPr="00444A1A" w:rsidTr="00F02829">
        <w:tc>
          <w:tcPr>
            <w:tcW w:w="1984" w:type="dxa"/>
          </w:tcPr>
          <w:p w:rsidR="00631393" w:rsidRPr="00444A1A" w:rsidRDefault="00631393" w:rsidP="00444A1A">
            <w:pPr>
              <w:pStyle w:val="a5"/>
              <w:spacing w:before="60" w:after="60" w:line="228" w:lineRule="auto"/>
              <w:ind w:left="82" w:firstLine="0"/>
              <w:jc w:val="both"/>
              <w:rPr>
                <w:rFonts w:ascii="Times New Roman" w:hAnsi="Times New Roman"/>
                <w:sz w:val="24"/>
                <w:szCs w:val="24"/>
                <w:lang w:eastAsia="en-US"/>
              </w:rPr>
            </w:pPr>
            <w:r w:rsidRPr="00444A1A">
              <w:rPr>
                <w:rFonts w:ascii="Times New Roman" w:hAnsi="Times New Roman"/>
                <w:sz w:val="24"/>
                <w:szCs w:val="24"/>
                <w:lang w:eastAsia="en-US"/>
              </w:rPr>
              <w:lastRenderedPageBreak/>
              <w:t xml:space="preserve">45. Створення умов для забезпечення виборчих прав </w:t>
            </w:r>
            <w:r w:rsidRPr="00444A1A">
              <w:rPr>
                <w:rFonts w:ascii="Times New Roman" w:hAnsi="Times New Roman"/>
                <w:sz w:val="24"/>
                <w:szCs w:val="24"/>
                <w:lang w:eastAsia="en-US"/>
              </w:rPr>
              <w:lastRenderedPageBreak/>
              <w:t>людей з інвалідністю</w:t>
            </w:r>
          </w:p>
        </w:tc>
        <w:tc>
          <w:tcPr>
            <w:tcW w:w="2975" w:type="dxa"/>
          </w:tcPr>
          <w:p w:rsidR="00631393" w:rsidRPr="00444A1A" w:rsidRDefault="00631393" w:rsidP="00444A1A">
            <w:pPr>
              <w:pStyle w:val="a5"/>
              <w:spacing w:before="0" w:line="226" w:lineRule="auto"/>
              <w:ind w:firstLine="0"/>
              <w:rPr>
                <w:rFonts w:ascii="Times New Roman" w:hAnsi="Times New Roman"/>
                <w:sz w:val="24"/>
                <w:szCs w:val="24"/>
                <w:lang w:eastAsia="en-US"/>
              </w:rPr>
            </w:pPr>
            <w:r w:rsidRPr="00444A1A">
              <w:rPr>
                <w:rFonts w:ascii="Times New Roman" w:hAnsi="Times New Roman"/>
                <w:sz w:val="24"/>
                <w:szCs w:val="24"/>
              </w:rPr>
              <w:lastRenderedPageBreak/>
              <w:t xml:space="preserve">1) вивчення міжнародного досвіду щодо забезпечення права голосу недієздатних громадян (осіб) з </w:t>
            </w:r>
            <w:r w:rsidRPr="00444A1A">
              <w:rPr>
                <w:rFonts w:ascii="Times New Roman" w:hAnsi="Times New Roman"/>
                <w:sz w:val="24"/>
                <w:szCs w:val="24"/>
              </w:rPr>
              <w:lastRenderedPageBreak/>
              <w:t xml:space="preserve">урахуванням специфіки інституту недієздатності, подання Кабінетові Міністрів України пропозицій за результатами проведеного аналізу </w:t>
            </w:r>
          </w:p>
        </w:tc>
        <w:tc>
          <w:tcPr>
            <w:tcW w:w="1847" w:type="dxa"/>
          </w:tcPr>
          <w:p w:rsidR="00631393" w:rsidRPr="00444A1A" w:rsidRDefault="00631393" w:rsidP="005B2415">
            <w:pPr>
              <w:pStyle w:val="a5"/>
              <w:spacing w:before="60" w:after="60" w:line="228" w:lineRule="auto"/>
              <w:ind w:firstLine="0"/>
              <w:jc w:val="both"/>
              <w:rPr>
                <w:rFonts w:ascii="Times New Roman" w:hAnsi="Times New Roman"/>
                <w:sz w:val="24"/>
                <w:szCs w:val="24"/>
                <w:lang w:eastAsia="en-US"/>
              </w:rPr>
            </w:pPr>
            <w:r w:rsidRPr="00444A1A">
              <w:rPr>
                <w:rFonts w:ascii="Times New Roman" w:hAnsi="Times New Roman"/>
                <w:sz w:val="24"/>
                <w:szCs w:val="24"/>
                <w:lang w:eastAsia="en-US"/>
              </w:rPr>
              <w:lastRenderedPageBreak/>
              <w:t xml:space="preserve">подано на розгляд Кабінету Міністрів України відповідні </w:t>
            </w:r>
            <w:r w:rsidRPr="00444A1A">
              <w:rPr>
                <w:rFonts w:ascii="Times New Roman" w:hAnsi="Times New Roman"/>
                <w:sz w:val="24"/>
                <w:szCs w:val="24"/>
                <w:lang w:eastAsia="en-US"/>
              </w:rPr>
              <w:lastRenderedPageBreak/>
              <w:t>пропозиції</w:t>
            </w:r>
          </w:p>
        </w:tc>
        <w:tc>
          <w:tcPr>
            <w:tcW w:w="1559" w:type="dxa"/>
          </w:tcPr>
          <w:p w:rsidR="00631393" w:rsidRPr="00444A1A" w:rsidRDefault="00631393" w:rsidP="005B2415">
            <w:pPr>
              <w:pStyle w:val="a5"/>
              <w:spacing w:before="60" w:after="60" w:line="228" w:lineRule="auto"/>
              <w:ind w:right="-94" w:firstLine="0"/>
              <w:jc w:val="both"/>
              <w:rPr>
                <w:rFonts w:ascii="Times New Roman" w:hAnsi="Times New Roman"/>
                <w:sz w:val="24"/>
                <w:szCs w:val="24"/>
              </w:rPr>
            </w:pPr>
            <w:r>
              <w:rPr>
                <w:rFonts w:ascii="Times New Roman" w:hAnsi="Times New Roman"/>
                <w:sz w:val="24"/>
                <w:szCs w:val="24"/>
              </w:rPr>
              <w:lastRenderedPageBreak/>
              <w:t>2016 р.</w:t>
            </w:r>
          </w:p>
        </w:tc>
        <w:tc>
          <w:tcPr>
            <w:tcW w:w="2126" w:type="dxa"/>
          </w:tcPr>
          <w:p w:rsidR="00631393" w:rsidRPr="00444A1A" w:rsidRDefault="00631393" w:rsidP="00444A1A">
            <w:pPr>
              <w:pStyle w:val="a5"/>
              <w:spacing w:before="60" w:after="60" w:line="228" w:lineRule="auto"/>
              <w:jc w:val="both"/>
              <w:rPr>
                <w:rFonts w:ascii="Times New Roman" w:hAnsi="Times New Roman"/>
                <w:sz w:val="24"/>
                <w:szCs w:val="24"/>
              </w:rPr>
            </w:pPr>
            <w:r w:rsidRPr="00444A1A">
              <w:rPr>
                <w:rFonts w:ascii="Times New Roman" w:hAnsi="Times New Roman"/>
                <w:sz w:val="24"/>
                <w:szCs w:val="24"/>
              </w:rPr>
              <w:t>Мінсоцполітики</w:t>
            </w:r>
          </w:p>
          <w:p w:rsidR="00631393" w:rsidRPr="00444A1A" w:rsidRDefault="00631393" w:rsidP="00444A1A">
            <w:pPr>
              <w:pStyle w:val="a5"/>
              <w:spacing w:before="60" w:after="60" w:line="228" w:lineRule="auto"/>
              <w:jc w:val="both"/>
              <w:rPr>
                <w:rFonts w:ascii="Times New Roman" w:hAnsi="Times New Roman"/>
                <w:sz w:val="24"/>
                <w:szCs w:val="24"/>
              </w:rPr>
            </w:pPr>
            <w:r w:rsidRPr="00444A1A">
              <w:rPr>
                <w:rFonts w:ascii="Times New Roman" w:hAnsi="Times New Roman"/>
                <w:sz w:val="24"/>
                <w:szCs w:val="24"/>
              </w:rPr>
              <w:t>МЗС</w:t>
            </w:r>
          </w:p>
          <w:p w:rsidR="00631393" w:rsidRPr="00444A1A" w:rsidRDefault="00631393" w:rsidP="00444A1A">
            <w:pPr>
              <w:pStyle w:val="a5"/>
              <w:spacing w:before="60" w:after="60" w:line="228" w:lineRule="auto"/>
              <w:jc w:val="both"/>
              <w:rPr>
                <w:rFonts w:ascii="Times New Roman" w:hAnsi="Times New Roman"/>
                <w:sz w:val="24"/>
                <w:szCs w:val="24"/>
              </w:rPr>
            </w:pPr>
            <w:r w:rsidRPr="00444A1A">
              <w:rPr>
                <w:rFonts w:ascii="Times New Roman" w:hAnsi="Times New Roman"/>
                <w:sz w:val="24"/>
                <w:szCs w:val="24"/>
              </w:rPr>
              <w:t>Мін’юст</w:t>
            </w:r>
          </w:p>
          <w:p w:rsidR="00631393" w:rsidRPr="00444A1A" w:rsidRDefault="00631393" w:rsidP="00444A1A">
            <w:pPr>
              <w:pStyle w:val="a5"/>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Центральна </w:t>
            </w:r>
            <w:r w:rsidRPr="00444A1A">
              <w:rPr>
                <w:rFonts w:ascii="Times New Roman" w:hAnsi="Times New Roman"/>
                <w:sz w:val="24"/>
                <w:szCs w:val="24"/>
              </w:rPr>
              <w:lastRenderedPageBreak/>
              <w:t>виборча комісія (за згодою)</w:t>
            </w:r>
          </w:p>
        </w:tc>
        <w:tc>
          <w:tcPr>
            <w:tcW w:w="5244" w:type="dxa"/>
          </w:tcPr>
          <w:p w:rsidR="00631393" w:rsidRPr="00955BC1" w:rsidRDefault="00631393" w:rsidP="00444A1A">
            <w:pPr>
              <w:jc w:val="both"/>
              <w:rPr>
                <w:rFonts w:ascii="Times New Roman" w:hAnsi="Times New Roman"/>
                <w:b/>
                <w:sz w:val="24"/>
                <w:szCs w:val="24"/>
              </w:rPr>
            </w:pPr>
            <w:r w:rsidRPr="00955BC1">
              <w:rPr>
                <w:rFonts w:ascii="Times New Roman" w:hAnsi="Times New Roman"/>
                <w:b/>
                <w:sz w:val="24"/>
                <w:szCs w:val="24"/>
              </w:rPr>
              <w:lastRenderedPageBreak/>
              <w:t>Виконано.</w:t>
            </w:r>
          </w:p>
          <w:p w:rsidR="00631393" w:rsidRPr="00955BC1" w:rsidRDefault="00631393" w:rsidP="00444A1A">
            <w:pPr>
              <w:jc w:val="both"/>
              <w:rPr>
                <w:rFonts w:ascii="Times New Roman" w:hAnsi="Times New Roman"/>
                <w:sz w:val="24"/>
                <w:szCs w:val="24"/>
              </w:rPr>
            </w:pPr>
            <w:r w:rsidRPr="00955BC1">
              <w:rPr>
                <w:rFonts w:ascii="Times New Roman" w:hAnsi="Times New Roman"/>
                <w:sz w:val="24"/>
                <w:szCs w:val="24"/>
              </w:rPr>
              <w:t xml:space="preserve">Проектом Закону України „Про опіку та піклування над повнолітніми недієздатними особами </w:t>
            </w:r>
            <w:r w:rsidRPr="00955BC1">
              <w:rPr>
                <w:rFonts w:ascii="Times New Roman" w:hAnsi="Times New Roman"/>
                <w:sz w:val="24"/>
                <w:szCs w:val="24"/>
              </w:rPr>
              <w:lastRenderedPageBreak/>
              <w:t xml:space="preserve">та особами, цивільна дієздатність яких обмежена” (реєстр. № 4606 від 06.05.2016) норми, що передбачають надання права на звернення до суду за поновленням дієздатності фізичній особі, яка була визнана недієздатною, у разі її видужання або значного поліпшення її психічного стану, Мінсоцполітики запропоновано залишити без змін положення національного законодавства щодо права голосу громадян, яких визнано судом </w:t>
            </w:r>
            <w:r w:rsidRPr="00955BC1">
              <w:rPr>
                <w:rFonts w:ascii="Times New Roman" w:hAnsi="Times New Roman"/>
                <w:sz w:val="24"/>
                <w:szCs w:val="24"/>
              </w:rPr>
              <w:lastRenderedPageBreak/>
              <w:t>недієздатними. Мін’юстом та ЦВК пропозицію підтримано.</w:t>
            </w:r>
          </w:p>
          <w:p w:rsidR="00631393" w:rsidRPr="00444A1A" w:rsidRDefault="00631393" w:rsidP="00444A1A">
            <w:pPr>
              <w:pStyle w:val="a5"/>
              <w:spacing w:before="60" w:after="60" w:line="228" w:lineRule="auto"/>
              <w:ind w:firstLine="0"/>
              <w:jc w:val="both"/>
              <w:rPr>
                <w:rFonts w:ascii="Times New Roman" w:hAnsi="Times New Roman"/>
                <w:sz w:val="24"/>
                <w:szCs w:val="24"/>
              </w:rPr>
            </w:pPr>
            <w:r w:rsidRPr="00955BC1">
              <w:rPr>
                <w:rFonts w:ascii="Times New Roman" w:hAnsi="Times New Roman"/>
                <w:sz w:val="24"/>
                <w:szCs w:val="24"/>
              </w:rPr>
              <w:t>Листом Мінсоцполітики від 08.12.2016 № 20560/0/2-16/17 пропозиції надано до Кабінету Міністрів України.</w:t>
            </w:r>
          </w:p>
        </w:tc>
      </w:tr>
      <w:tr w:rsidR="00631393" w:rsidRPr="00955BC1" w:rsidTr="00F02829">
        <w:tc>
          <w:tcPr>
            <w:tcW w:w="1984" w:type="dxa"/>
          </w:tcPr>
          <w:p w:rsidR="00631393" w:rsidRPr="00955BC1" w:rsidRDefault="00631393" w:rsidP="00444A1A">
            <w:pPr>
              <w:pStyle w:val="a5"/>
              <w:spacing w:before="0" w:line="226" w:lineRule="auto"/>
              <w:ind w:firstLine="0"/>
              <w:rPr>
                <w:rFonts w:ascii="Times New Roman" w:hAnsi="Times New Roman"/>
                <w:sz w:val="24"/>
                <w:szCs w:val="24"/>
              </w:rPr>
            </w:pPr>
            <w:r w:rsidRPr="00955BC1">
              <w:rPr>
                <w:rFonts w:ascii="Times New Roman" w:hAnsi="Times New Roman"/>
                <w:sz w:val="24"/>
                <w:szCs w:val="24"/>
              </w:rPr>
              <w:lastRenderedPageBreak/>
              <w:t xml:space="preserve">46. Забезпечення вдосконалення законодавства про всеукраїнський референдум та </w:t>
            </w:r>
            <w:r w:rsidRPr="00955BC1">
              <w:rPr>
                <w:rFonts w:ascii="Times New Roman" w:hAnsi="Times New Roman"/>
                <w:sz w:val="24"/>
                <w:szCs w:val="24"/>
              </w:rPr>
              <w:lastRenderedPageBreak/>
              <w:t>законодавче врегулювання питання проведення місцевих референдумів</w:t>
            </w:r>
          </w:p>
        </w:tc>
        <w:tc>
          <w:tcPr>
            <w:tcW w:w="2975" w:type="dxa"/>
          </w:tcPr>
          <w:p w:rsidR="00631393" w:rsidRPr="00955BC1" w:rsidRDefault="00631393" w:rsidP="00444A1A">
            <w:pPr>
              <w:pStyle w:val="a5"/>
              <w:spacing w:before="0" w:line="226" w:lineRule="auto"/>
              <w:ind w:firstLine="0"/>
              <w:rPr>
                <w:rFonts w:ascii="Times New Roman" w:hAnsi="Times New Roman"/>
                <w:sz w:val="24"/>
                <w:szCs w:val="24"/>
                <w:lang w:eastAsia="en-US"/>
              </w:rPr>
            </w:pPr>
            <w:r w:rsidRPr="00955BC1">
              <w:rPr>
                <w:rFonts w:ascii="Times New Roman" w:hAnsi="Times New Roman"/>
                <w:sz w:val="24"/>
                <w:szCs w:val="24"/>
              </w:rPr>
              <w:lastRenderedPageBreak/>
              <w:t xml:space="preserve">1) розроблення змін до законодавства про вибори та референдуми з метою створення умов для забезпечення виборчих прав людей з </w:t>
            </w:r>
            <w:r w:rsidRPr="00955BC1">
              <w:rPr>
                <w:rFonts w:ascii="Times New Roman" w:hAnsi="Times New Roman"/>
                <w:sz w:val="24"/>
                <w:szCs w:val="24"/>
              </w:rPr>
              <w:lastRenderedPageBreak/>
              <w:t>інвалідністю</w:t>
            </w:r>
          </w:p>
        </w:tc>
        <w:tc>
          <w:tcPr>
            <w:tcW w:w="1847" w:type="dxa"/>
          </w:tcPr>
          <w:p w:rsidR="00631393" w:rsidRPr="00955BC1" w:rsidRDefault="003074EA" w:rsidP="00444A1A">
            <w:pPr>
              <w:pStyle w:val="a5"/>
              <w:spacing w:before="0" w:line="226" w:lineRule="auto"/>
              <w:ind w:firstLine="0"/>
              <w:rPr>
                <w:rFonts w:ascii="Times New Roman" w:hAnsi="Times New Roman"/>
                <w:sz w:val="24"/>
                <w:szCs w:val="24"/>
                <w:lang w:eastAsia="en-US"/>
              </w:rPr>
            </w:pPr>
            <w:r w:rsidRPr="003074EA">
              <w:rPr>
                <w:rFonts w:ascii="Times New Roman" w:hAnsi="Times New Roman"/>
                <w:sz w:val="24"/>
                <w:szCs w:val="24"/>
              </w:rPr>
              <w:lastRenderedPageBreak/>
              <w:pict>
                <v:shape id="_x0000_s4367" type="#_x0000_t202" style="position:absolute;margin-left:111.95pt;margin-top:78.8pt;width:11.6pt;height:7pt;z-index:253590016;mso-wrap-style:tight;mso-position-horizontal-relative:text;mso-position-vertical-relative:text" strokecolor="white">
                  <v:textbox style="mso-next-textbox:#_x0000_s4367">
                    <w:txbxContent>
                      <w:p w:rsidR="00E410A1" w:rsidRDefault="00E410A1" w:rsidP="00444A1A"/>
                    </w:txbxContent>
                  </v:textbox>
                </v:shape>
              </w:pict>
            </w:r>
            <w:r w:rsidR="00631393" w:rsidRPr="00955BC1">
              <w:rPr>
                <w:rFonts w:ascii="Times New Roman" w:hAnsi="Times New Roman"/>
                <w:sz w:val="24"/>
                <w:szCs w:val="24"/>
              </w:rPr>
              <w:t xml:space="preserve">відповідний законопроект подано до Верховної Ради України </w:t>
            </w:r>
          </w:p>
        </w:tc>
        <w:tc>
          <w:tcPr>
            <w:tcW w:w="1559" w:type="dxa"/>
          </w:tcPr>
          <w:p w:rsidR="00631393" w:rsidRPr="00955BC1" w:rsidRDefault="00631393" w:rsidP="00444A1A">
            <w:pPr>
              <w:pStyle w:val="a5"/>
              <w:spacing w:before="0" w:line="226" w:lineRule="auto"/>
              <w:ind w:firstLine="0"/>
              <w:rPr>
                <w:rFonts w:ascii="Times New Roman" w:hAnsi="Times New Roman"/>
                <w:sz w:val="24"/>
                <w:szCs w:val="24"/>
                <w:lang w:eastAsia="en-US"/>
              </w:rPr>
            </w:pPr>
            <w:r w:rsidRPr="00955BC1">
              <w:rPr>
                <w:rFonts w:ascii="Times New Roman" w:hAnsi="Times New Roman"/>
                <w:sz w:val="24"/>
                <w:szCs w:val="24"/>
              </w:rPr>
              <w:t>IV квартал 2016 р.</w:t>
            </w:r>
          </w:p>
        </w:tc>
        <w:tc>
          <w:tcPr>
            <w:tcW w:w="2126" w:type="dxa"/>
          </w:tcPr>
          <w:p w:rsidR="00631393" w:rsidRPr="00955BC1" w:rsidRDefault="00631393" w:rsidP="00444A1A">
            <w:pPr>
              <w:pStyle w:val="a5"/>
              <w:spacing w:before="0"/>
              <w:ind w:firstLine="0"/>
              <w:rPr>
                <w:rFonts w:ascii="Times New Roman" w:hAnsi="Times New Roman"/>
                <w:sz w:val="24"/>
                <w:szCs w:val="24"/>
              </w:rPr>
            </w:pPr>
            <w:r w:rsidRPr="00955BC1">
              <w:rPr>
                <w:rFonts w:ascii="Times New Roman" w:hAnsi="Times New Roman"/>
                <w:sz w:val="24"/>
                <w:szCs w:val="24"/>
              </w:rPr>
              <w:t>Мінсоцполітики</w:t>
            </w:r>
          </w:p>
          <w:p w:rsidR="00631393" w:rsidRPr="00955BC1" w:rsidRDefault="00631393" w:rsidP="00444A1A">
            <w:pPr>
              <w:pStyle w:val="a5"/>
              <w:spacing w:before="0"/>
              <w:ind w:firstLine="0"/>
              <w:rPr>
                <w:rFonts w:ascii="Times New Roman" w:hAnsi="Times New Roman"/>
                <w:sz w:val="24"/>
                <w:szCs w:val="24"/>
              </w:rPr>
            </w:pPr>
            <w:r w:rsidRPr="00955BC1">
              <w:rPr>
                <w:rFonts w:ascii="Times New Roman" w:hAnsi="Times New Roman"/>
                <w:sz w:val="24"/>
                <w:szCs w:val="24"/>
              </w:rPr>
              <w:t>Мін’юст</w:t>
            </w:r>
          </w:p>
          <w:p w:rsidR="00631393" w:rsidRPr="00955BC1" w:rsidRDefault="00631393" w:rsidP="00444A1A">
            <w:pPr>
              <w:pStyle w:val="a5"/>
              <w:spacing w:before="0"/>
              <w:ind w:firstLine="0"/>
              <w:rPr>
                <w:rFonts w:ascii="Times New Roman" w:hAnsi="Times New Roman"/>
                <w:sz w:val="24"/>
                <w:szCs w:val="24"/>
              </w:rPr>
            </w:pPr>
            <w:r w:rsidRPr="00955BC1">
              <w:rPr>
                <w:rFonts w:ascii="Times New Roman" w:hAnsi="Times New Roman"/>
                <w:sz w:val="24"/>
                <w:szCs w:val="24"/>
              </w:rPr>
              <w:t>МОЗ</w:t>
            </w:r>
          </w:p>
          <w:p w:rsidR="00631393" w:rsidRPr="00955BC1" w:rsidRDefault="00631393" w:rsidP="00444A1A">
            <w:pPr>
              <w:pStyle w:val="a5"/>
              <w:spacing w:before="0"/>
              <w:ind w:firstLine="0"/>
              <w:rPr>
                <w:rFonts w:ascii="Times New Roman" w:hAnsi="Times New Roman"/>
                <w:sz w:val="24"/>
                <w:szCs w:val="24"/>
              </w:rPr>
            </w:pPr>
            <w:r w:rsidRPr="00955BC1">
              <w:rPr>
                <w:rFonts w:ascii="Times New Roman" w:hAnsi="Times New Roman"/>
                <w:sz w:val="24"/>
                <w:szCs w:val="24"/>
              </w:rPr>
              <w:t>МОН</w:t>
            </w:r>
          </w:p>
          <w:p w:rsidR="00631393" w:rsidRPr="00955BC1" w:rsidRDefault="00631393" w:rsidP="00444A1A">
            <w:pPr>
              <w:pStyle w:val="a5"/>
              <w:spacing w:before="0"/>
              <w:ind w:firstLine="0"/>
              <w:rPr>
                <w:rFonts w:ascii="Times New Roman" w:hAnsi="Times New Roman"/>
                <w:sz w:val="24"/>
                <w:szCs w:val="24"/>
              </w:rPr>
            </w:pPr>
            <w:r w:rsidRPr="00955BC1">
              <w:rPr>
                <w:rFonts w:ascii="Times New Roman" w:hAnsi="Times New Roman"/>
                <w:sz w:val="24"/>
                <w:szCs w:val="24"/>
              </w:rPr>
              <w:t>Центральна виборча комісія (за згодою)</w:t>
            </w:r>
          </w:p>
          <w:p w:rsidR="00631393" w:rsidRPr="00955BC1" w:rsidRDefault="00631393" w:rsidP="00444A1A">
            <w:pPr>
              <w:pStyle w:val="a5"/>
              <w:spacing w:before="0"/>
              <w:ind w:firstLine="0"/>
              <w:rPr>
                <w:rFonts w:ascii="Times New Roman" w:hAnsi="Times New Roman"/>
                <w:sz w:val="24"/>
                <w:szCs w:val="24"/>
                <w:lang w:eastAsia="en-US"/>
              </w:rPr>
            </w:pPr>
            <w:r w:rsidRPr="00955BC1">
              <w:rPr>
                <w:rFonts w:ascii="Times New Roman" w:hAnsi="Times New Roman"/>
                <w:sz w:val="24"/>
                <w:szCs w:val="24"/>
              </w:rPr>
              <w:t xml:space="preserve">Уповноважений </w:t>
            </w:r>
            <w:r w:rsidRPr="00955BC1">
              <w:rPr>
                <w:rFonts w:ascii="Times New Roman" w:hAnsi="Times New Roman"/>
                <w:sz w:val="24"/>
                <w:szCs w:val="24"/>
              </w:rPr>
              <w:lastRenderedPageBreak/>
              <w:t>Верховної Ради України з прав людини (за згодою)</w:t>
            </w:r>
          </w:p>
        </w:tc>
        <w:tc>
          <w:tcPr>
            <w:tcW w:w="5244" w:type="dxa"/>
          </w:tcPr>
          <w:p w:rsidR="00631393" w:rsidRPr="00955BC1" w:rsidRDefault="00631393" w:rsidP="00444A1A">
            <w:pPr>
              <w:jc w:val="both"/>
              <w:rPr>
                <w:rFonts w:ascii="Times New Roman" w:hAnsi="Times New Roman"/>
                <w:b/>
                <w:color w:val="000000"/>
                <w:sz w:val="24"/>
                <w:szCs w:val="24"/>
              </w:rPr>
            </w:pPr>
            <w:r w:rsidRPr="00955BC1">
              <w:rPr>
                <w:rFonts w:ascii="Times New Roman" w:hAnsi="Times New Roman"/>
                <w:b/>
                <w:color w:val="000000"/>
                <w:sz w:val="24"/>
                <w:szCs w:val="24"/>
              </w:rPr>
              <w:lastRenderedPageBreak/>
              <w:t>Виконано.</w:t>
            </w:r>
          </w:p>
          <w:p w:rsidR="00631393" w:rsidRPr="00955BC1" w:rsidRDefault="00631393" w:rsidP="00444A1A">
            <w:pPr>
              <w:jc w:val="both"/>
              <w:rPr>
                <w:rFonts w:ascii="Times New Roman" w:hAnsi="Times New Roman"/>
                <w:sz w:val="24"/>
                <w:szCs w:val="24"/>
              </w:rPr>
            </w:pPr>
            <w:r w:rsidRPr="00955BC1">
              <w:rPr>
                <w:rFonts w:ascii="Times New Roman" w:hAnsi="Times New Roman"/>
                <w:color w:val="000000"/>
                <w:sz w:val="24"/>
                <w:szCs w:val="24"/>
              </w:rPr>
              <w:t>Розроблено</w:t>
            </w:r>
            <w:r w:rsidRPr="00955BC1">
              <w:rPr>
                <w:rFonts w:ascii="Times New Roman" w:hAnsi="Times New Roman"/>
                <w:sz w:val="24"/>
                <w:szCs w:val="24"/>
              </w:rPr>
              <w:t xml:space="preserve"> проекти Законів України:</w:t>
            </w:r>
          </w:p>
          <w:p w:rsidR="00631393" w:rsidRPr="00955BC1" w:rsidRDefault="00631393" w:rsidP="00444A1A">
            <w:pPr>
              <w:jc w:val="both"/>
              <w:rPr>
                <w:rFonts w:ascii="Times New Roman" w:hAnsi="Times New Roman"/>
                <w:sz w:val="24"/>
                <w:szCs w:val="24"/>
              </w:rPr>
            </w:pPr>
            <w:r w:rsidRPr="00955BC1">
              <w:rPr>
                <w:rFonts w:ascii="Times New Roman" w:hAnsi="Times New Roman"/>
                <w:sz w:val="24"/>
                <w:szCs w:val="24"/>
              </w:rPr>
              <w:t>„Про внесення змін до деяких законодавчих актів України ”</w:t>
            </w:r>
          </w:p>
          <w:p w:rsidR="00631393" w:rsidRPr="00955BC1" w:rsidRDefault="00631393" w:rsidP="00444A1A">
            <w:pPr>
              <w:jc w:val="both"/>
              <w:rPr>
                <w:rFonts w:ascii="Times New Roman" w:hAnsi="Times New Roman"/>
                <w:sz w:val="24"/>
                <w:szCs w:val="24"/>
              </w:rPr>
            </w:pPr>
            <w:r w:rsidRPr="00955BC1">
              <w:rPr>
                <w:rFonts w:ascii="Times New Roman" w:hAnsi="Times New Roman"/>
                <w:sz w:val="24"/>
                <w:szCs w:val="24"/>
              </w:rPr>
              <w:t xml:space="preserve">(реєстр. № 5546 від 16.12.2016); </w:t>
            </w:r>
          </w:p>
          <w:p w:rsidR="00631393" w:rsidRPr="00955BC1" w:rsidRDefault="00631393" w:rsidP="00444A1A">
            <w:pPr>
              <w:jc w:val="both"/>
              <w:rPr>
                <w:rFonts w:ascii="Times New Roman" w:hAnsi="Times New Roman"/>
                <w:color w:val="000000"/>
                <w:sz w:val="24"/>
                <w:szCs w:val="24"/>
              </w:rPr>
            </w:pPr>
            <w:r w:rsidRPr="00955BC1">
              <w:rPr>
                <w:rFonts w:ascii="Times New Roman" w:hAnsi="Times New Roman"/>
                <w:color w:val="000000"/>
                <w:sz w:val="24"/>
                <w:szCs w:val="24"/>
              </w:rPr>
              <w:t>„</w:t>
            </w:r>
            <w:r w:rsidRPr="00955BC1">
              <w:rPr>
                <w:rFonts w:ascii="Times New Roman" w:hAnsi="Times New Roman"/>
                <w:sz w:val="24"/>
                <w:szCs w:val="24"/>
              </w:rPr>
              <w:t xml:space="preserve">Про внесення змін до деяких законодавчих актів України щодо </w:t>
            </w:r>
            <w:r w:rsidRPr="00955BC1">
              <w:rPr>
                <w:rFonts w:ascii="Times New Roman" w:hAnsi="Times New Roman"/>
                <w:sz w:val="24"/>
                <w:szCs w:val="24"/>
              </w:rPr>
              <w:lastRenderedPageBreak/>
              <w:t>створення умов для забезпечення виборчих прав осіб з інвалідністю</w:t>
            </w:r>
            <w:r w:rsidRPr="00955BC1">
              <w:rPr>
                <w:rFonts w:ascii="Times New Roman" w:hAnsi="Times New Roman"/>
                <w:color w:val="000000"/>
                <w:sz w:val="24"/>
                <w:szCs w:val="24"/>
              </w:rPr>
              <w:t>”</w:t>
            </w:r>
          </w:p>
          <w:p w:rsidR="00631393" w:rsidRPr="00955BC1" w:rsidRDefault="00631393" w:rsidP="00444A1A">
            <w:pPr>
              <w:jc w:val="both"/>
              <w:rPr>
                <w:rFonts w:ascii="Times New Roman" w:hAnsi="Times New Roman"/>
                <w:b/>
                <w:bCs/>
                <w:sz w:val="24"/>
                <w:szCs w:val="24"/>
              </w:rPr>
            </w:pPr>
            <w:r w:rsidRPr="00955BC1">
              <w:rPr>
                <w:rFonts w:ascii="Times New Roman" w:hAnsi="Times New Roman"/>
                <w:sz w:val="24"/>
                <w:szCs w:val="24"/>
              </w:rPr>
              <w:t>(реєстр. № 5559 від 20.12.2016).</w:t>
            </w:r>
          </w:p>
        </w:tc>
      </w:tr>
      <w:tr w:rsidR="00631393" w:rsidRPr="00444A1A" w:rsidTr="00F02829">
        <w:tc>
          <w:tcPr>
            <w:tcW w:w="1984" w:type="dxa"/>
          </w:tcPr>
          <w:p w:rsidR="00631393" w:rsidRPr="00444A1A" w:rsidRDefault="00631393" w:rsidP="005B2415">
            <w:pPr>
              <w:pStyle w:val="a5"/>
              <w:spacing w:before="60" w:after="60" w:line="226" w:lineRule="auto"/>
              <w:ind w:firstLine="0"/>
              <w:jc w:val="both"/>
              <w:rPr>
                <w:rFonts w:ascii="Times New Roman" w:hAnsi="Times New Roman"/>
                <w:sz w:val="24"/>
                <w:szCs w:val="24"/>
                <w:lang w:eastAsia="en-US"/>
              </w:rPr>
            </w:pPr>
            <w:r w:rsidRPr="00444A1A">
              <w:rPr>
                <w:rFonts w:ascii="Times New Roman" w:hAnsi="Times New Roman"/>
                <w:sz w:val="24"/>
                <w:szCs w:val="24"/>
              </w:rPr>
              <w:lastRenderedPageBreak/>
              <w:t>47. Створення умов для запровадження електронної демократії</w:t>
            </w:r>
          </w:p>
        </w:tc>
        <w:tc>
          <w:tcPr>
            <w:tcW w:w="2975" w:type="dxa"/>
          </w:tcPr>
          <w:p w:rsidR="00631393" w:rsidRPr="00444A1A" w:rsidRDefault="00631393" w:rsidP="005B2415">
            <w:pPr>
              <w:pStyle w:val="a5"/>
              <w:spacing w:before="60" w:after="60" w:line="226" w:lineRule="auto"/>
              <w:ind w:firstLine="0"/>
              <w:jc w:val="both"/>
              <w:rPr>
                <w:rFonts w:ascii="Times New Roman" w:hAnsi="Times New Roman"/>
                <w:sz w:val="24"/>
                <w:szCs w:val="24"/>
                <w:lang w:eastAsia="en-US"/>
              </w:rPr>
            </w:pPr>
            <w:r w:rsidRPr="00444A1A">
              <w:rPr>
                <w:rFonts w:ascii="Times New Roman" w:hAnsi="Times New Roman"/>
                <w:sz w:val="24"/>
                <w:szCs w:val="24"/>
                <w:lang w:eastAsia="uk-UA"/>
              </w:rPr>
              <w:t xml:space="preserve">1) внесення змін до Державного стандарту соціальної адаптації, затвердженого наказом Мінсоцполітики від 18 травня 2015 р. № 514, щодо доступності людей з інвалідністю до електронних </w:t>
            </w:r>
            <w:r w:rsidRPr="00444A1A">
              <w:rPr>
                <w:rFonts w:ascii="Times New Roman" w:hAnsi="Times New Roman"/>
                <w:sz w:val="24"/>
                <w:szCs w:val="24"/>
                <w:lang w:eastAsia="uk-UA"/>
              </w:rPr>
              <w:lastRenderedPageBreak/>
              <w:t>послуг та сервісів електронного урядування</w:t>
            </w:r>
          </w:p>
        </w:tc>
        <w:tc>
          <w:tcPr>
            <w:tcW w:w="1847" w:type="dxa"/>
          </w:tcPr>
          <w:p w:rsidR="00631393" w:rsidRPr="00444A1A" w:rsidRDefault="00631393" w:rsidP="005B2415">
            <w:pPr>
              <w:pStyle w:val="a5"/>
              <w:spacing w:before="0" w:after="60" w:line="226" w:lineRule="auto"/>
              <w:ind w:firstLine="0"/>
              <w:jc w:val="both"/>
              <w:rPr>
                <w:rFonts w:ascii="Times New Roman" w:hAnsi="Times New Roman"/>
                <w:sz w:val="24"/>
                <w:szCs w:val="24"/>
                <w:lang w:eastAsia="en-US"/>
              </w:rPr>
            </w:pPr>
            <w:r w:rsidRPr="00444A1A">
              <w:rPr>
                <w:rFonts w:ascii="Times New Roman" w:hAnsi="Times New Roman"/>
                <w:sz w:val="24"/>
                <w:szCs w:val="24"/>
              </w:rPr>
              <w:lastRenderedPageBreak/>
              <w:t>розроблено та затверджено необхідні стандарти доступності електронного урядування для людей з інвалідністю</w:t>
            </w:r>
          </w:p>
        </w:tc>
        <w:tc>
          <w:tcPr>
            <w:tcW w:w="1559" w:type="dxa"/>
          </w:tcPr>
          <w:p w:rsidR="00631393" w:rsidRPr="00444A1A" w:rsidRDefault="00631393" w:rsidP="005B2415">
            <w:pPr>
              <w:pStyle w:val="a5"/>
              <w:spacing w:before="60" w:after="60" w:line="226" w:lineRule="auto"/>
              <w:ind w:firstLine="0"/>
              <w:jc w:val="both"/>
              <w:rPr>
                <w:rFonts w:ascii="Times New Roman" w:hAnsi="Times New Roman"/>
                <w:sz w:val="24"/>
                <w:szCs w:val="24"/>
                <w:lang w:eastAsia="en-US"/>
              </w:rPr>
            </w:pPr>
            <w:r w:rsidRPr="00444A1A">
              <w:rPr>
                <w:rFonts w:ascii="Times New Roman" w:hAnsi="Times New Roman"/>
                <w:sz w:val="24"/>
                <w:szCs w:val="24"/>
              </w:rPr>
              <w:t>2017 рік</w:t>
            </w:r>
          </w:p>
        </w:tc>
        <w:tc>
          <w:tcPr>
            <w:tcW w:w="2126" w:type="dxa"/>
          </w:tcPr>
          <w:p w:rsidR="00631393" w:rsidRPr="00444A1A" w:rsidRDefault="00631393" w:rsidP="005B2415">
            <w:pPr>
              <w:pStyle w:val="a5"/>
              <w:spacing w:before="60" w:after="60" w:line="226" w:lineRule="auto"/>
              <w:ind w:firstLine="0"/>
              <w:jc w:val="both"/>
              <w:rPr>
                <w:rFonts w:ascii="Times New Roman" w:hAnsi="Times New Roman"/>
                <w:sz w:val="24"/>
                <w:szCs w:val="24"/>
                <w:lang w:eastAsia="uk-UA"/>
              </w:rPr>
            </w:pPr>
            <w:r w:rsidRPr="00444A1A">
              <w:rPr>
                <w:rFonts w:ascii="Times New Roman" w:hAnsi="Times New Roman"/>
                <w:sz w:val="24"/>
                <w:szCs w:val="24"/>
                <w:lang w:eastAsia="uk-UA"/>
              </w:rPr>
              <w:t>Мінсоцполітики</w:t>
            </w:r>
          </w:p>
          <w:p w:rsidR="00631393" w:rsidRPr="00444A1A" w:rsidRDefault="00631393" w:rsidP="005B2415">
            <w:pPr>
              <w:pStyle w:val="a5"/>
              <w:spacing w:before="60" w:after="60" w:line="226" w:lineRule="auto"/>
              <w:ind w:firstLine="0"/>
              <w:jc w:val="both"/>
              <w:rPr>
                <w:rFonts w:ascii="Times New Roman" w:hAnsi="Times New Roman"/>
                <w:sz w:val="24"/>
                <w:szCs w:val="24"/>
                <w:lang w:eastAsia="uk-UA"/>
              </w:rPr>
            </w:pPr>
            <w:r w:rsidRPr="00444A1A">
              <w:rPr>
                <w:rFonts w:ascii="Times New Roman" w:hAnsi="Times New Roman"/>
                <w:sz w:val="24"/>
                <w:szCs w:val="24"/>
                <w:lang w:eastAsia="uk-UA"/>
              </w:rPr>
              <w:t>Мінрегіон</w:t>
            </w:r>
          </w:p>
          <w:p w:rsidR="00631393" w:rsidRPr="00444A1A" w:rsidRDefault="00631393" w:rsidP="005B2415">
            <w:pPr>
              <w:pStyle w:val="a5"/>
              <w:spacing w:before="60" w:after="60" w:line="226" w:lineRule="auto"/>
              <w:ind w:firstLine="0"/>
              <w:jc w:val="both"/>
              <w:rPr>
                <w:rFonts w:ascii="Times New Roman" w:hAnsi="Times New Roman"/>
                <w:sz w:val="24"/>
                <w:szCs w:val="24"/>
                <w:lang w:eastAsia="uk-UA"/>
              </w:rPr>
            </w:pPr>
            <w:r w:rsidRPr="00444A1A">
              <w:rPr>
                <w:rFonts w:ascii="Times New Roman" w:hAnsi="Times New Roman"/>
                <w:sz w:val="24"/>
                <w:szCs w:val="24"/>
                <w:lang w:eastAsia="uk-UA"/>
              </w:rPr>
              <w:t>Державне агентство з питань електронного урядування</w:t>
            </w:r>
          </w:p>
          <w:p w:rsidR="00631393" w:rsidRPr="00444A1A" w:rsidRDefault="00631393" w:rsidP="005B2415">
            <w:pPr>
              <w:pStyle w:val="a5"/>
              <w:spacing w:before="60" w:after="60" w:line="226" w:lineRule="auto"/>
              <w:ind w:firstLine="0"/>
              <w:jc w:val="both"/>
              <w:rPr>
                <w:rFonts w:ascii="Times New Roman" w:hAnsi="Times New Roman"/>
                <w:sz w:val="24"/>
                <w:szCs w:val="24"/>
                <w:lang w:eastAsia="en-US"/>
              </w:rPr>
            </w:pPr>
            <w:r w:rsidRPr="00444A1A">
              <w:rPr>
                <w:rFonts w:ascii="Times New Roman" w:hAnsi="Times New Roman"/>
                <w:sz w:val="24"/>
                <w:szCs w:val="24"/>
                <w:lang w:eastAsia="uk-UA"/>
              </w:rPr>
              <w:t>Адміністрація Держспецзв’язку (за згодою)</w:t>
            </w:r>
          </w:p>
        </w:tc>
        <w:tc>
          <w:tcPr>
            <w:tcW w:w="5244" w:type="dxa"/>
          </w:tcPr>
          <w:p w:rsidR="00631393" w:rsidRPr="00955BC1" w:rsidRDefault="00631393" w:rsidP="00444A1A">
            <w:pPr>
              <w:tabs>
                <w:tab w:val="left" w:pos="540"/>
              </w:tabs>
              <w:jc w:val="both"/>
              <w:rPr>
                <w:rFonts w:ascii="Times New Roman" w:hAnsi="Times New Roman"/>
                <w:b/>
                <w:bCs/>
                <w:sz w:val="24"/>
                <w:szCs w:val="24"/>
              </w:rPr>
            </w:pPr>
            <w:r w:rsidRPr="00955BC1">
              <w:rPr>
                <w:rFonts w:ascii="Times New Roman" w:hAnsi="Times New Roman"/>
                <w:b/>
                <w:bCs/>
                <w:sz w:val="24"/>
                <w:szCs w:val="24"/>
              </w:rPr>
              <w:t xml:space="preserve">Виконано. </w:t>
            </w:r>
          </w:p>
          <w:p w:rsidR="00631393" w:rsidRPr="00444A1A" w:rsidRDefault="00631393" w:rsidP="00444A1A">
            <w:pPr>
              <w:pStyle w:val="a5"/>
              <w:spacing w:before="60" w:after="60" w:line="226" w:lineRule="auto"/>
              <w:ind w:firstLine="0"/>
              <w:jc w:val="both"/>
              <w:rPr>
                <w:rFonts w:ascii="Times New Roman" w:hAnsi="Times New Roman"/>
                <w:sz w:val="24"/>
                <w:szCs w:val="24"/>
                <w:lang w:eastAsia="uk-UA"/>
              </w:rPr>
            </w:pPr>
            <w:r w:rsidRPr="00955BC1">
              <w:rPr>
                <w:rFonts w:ascii="Times New Roman" w:hAnsi="Times New Roman"/>
                <w:sz w:val="24"/>
                <w:szCs w:val="24"/>
              </w:rPr>
              <w:t>Електронні послуги та послуги електронного урядування є адміністративними послугами, тому внесення змін до Державного стандарту соціальної адаптації, затвердженого наказом Мінсоцполітики від 18.05.2015 № 514 недоцільно.</w:t>
            </w:r>
          </w:p>
        </w:tc>
      </w:tr>
      <w:tr w:rsidR="00631393" w:rsidRPr="00955BC1" w:rsidTr="00F02829">
        <w:tc>
          <w:tcPr>
            <w:tcW w:w="1984" w:type="dxa"/>
          </w:tcPr>
          <w:p w:rsidR="00631393" w:rsidRPr="00955BC1" w:rsidRDefault="00631393" w:rsidP="00444A1A">
            <w:pPr>
              <w:pStyle w:val="a5"/>
              <w:spacing w:before="0" w:line="221" w:lineRule="auto"/>
              <w:ind w:firstLine="0"/>
              <w:rPr>
                <w:rFonts w:ascii="Times New Roman" w:hAnsi="Times New Roman"/>
                <w:sz w:val="24"/>
                <w:szCs w:val="24"/>
              </w:rPr>
            </w:pPr>
            <w:r w:rsidRPr="00955BC1">
              <w:rPr>
                <w:rFonts w:ascii="Times New Roman" w:hAnsi="Times New Roman"/>
                <w:sz w:val="24"/>
                <w:szCs w:val="24"/>
              </w:rPr>
              <w:lastRenderedPageBreak/>
              <w:t>48. Вироблення ефективного механізму взаємодії громадськості з органами державної влади та органами місцевого самоврядування</w:t>
            </w:r>
          </w:p>
        </w:tc>
        <w:tc>
          <w:tcPr>
            <w:tcW w:w="2975" w:type="dxa"/>
          </w:tcPr>
          <w:p w:rsidR="00631393" w:rsidRPr="00066437" w:rsidRDefault="00631393" w:rsidP="00AB3940">
            <w:pPr>
              <w:pStyle w:val="a5"/>
              <w:spacing w:before="60" w:line="221" w:lineRule="auto"/>
              <w:ind w:firstLine="0"/>
              <w:rPr>
                <w:rFonts w:ascii="Times New Roman" w:hAnsi="Times New Roman"/>
                <w:sz w:val="24"/>
                <w:szCs w:val="24"/>
                <w:lang w:eastAsia="en-US"/>
              </w:rPr>
            </w:pPr>
            <w:r w:rsidRPr="00066437">
              <w:rPr>
                <w:rFonts w:ascii="Times New Roman" w:hAnsi="Times New Roman"/>
                <w:sz w:val="24"/>
                <w:szCs w:val="24"/>
              </w:rPr>
              <w:t>1) розроблення законопроекту щодо громадського обговорення суспільно важливих рішень (публічні консультації)</w:t>
            </w:r>
          </w:p>
        </w:tc>
        <w:tc>
          <w:tcPr>
            <w:tcW w:w="1847" w:type="dxa"/>
          </w:tcPr>
          <w:p w:rsidR="00631393" w:rsidRPr="00066437" w:rsidRDefault="00631393" w:rsidP="00AB3940">
            <w:pPr>
              <w:pStyle w:val="a5"/>
              <w:spacing w:before="60" w:line="221" w:lineRule="auto"/>
              <w:ind w:firstLine="0"/>
              <w:rPr>
                <w:rFonts w:ascii="Times New Roman" w:hAnsi="Times New Roman"/>
                <w:sz w:val="24"/>
                <w:szCs w:val="24"/>
                <w:lang w:eastAsia="en-US"/>
              </w:rPr>
            </w:pPr>
            <w:r w:rsidRPr="00066437">
              <w:rPr>
                <w:rFonts w:ascii="Times New Roman" w:hAnsi="Times New Roman"/>
                <w:sz w:val="24"/>
                <w:szCs w:val="24"/>
              </w:rPr>
              <w:t>розроблено та внесено на розгляд Кабінету Міністрів України відповідний законопроект</w:t>
            </w:r>
          </w:p>
        </w:tc>
        <w:tc>
          <w:tcPr>
            <w:tcW w:w="1559" w:type="dxa"/>
          </w:tcPr>
          <w:p w:rsidR="00631393" w:rsidRPr="00066437" w:rsidRDefault="00631393" w:rsidP="00AB3940">
            <w:pPr>
              <w:pStyle w:val="a5"/>
              <w:spacing w:before="60" w:line="221" w:lineRule="auto"/>
              <w:ind w:firstLine="0"/>
              <w:rPr>
                <w:rFonts w:ascii="Times New Roman" w:hAnsi="Times New Roman"/>
                <w:sz w:val="24"/>
                <w:szCs w:val="24"/>
                <w:lang w:eastAsia="en-US"/>
              </w:rPr>
            </w:pPr>
            <w:r w:rsidRPr="00066437">
              <w:rPr>
                <w:rFonts w:ascii="Times New Roman" w:hAnsi="Times New Roman"/>
                <w:sz w:val="24"/>
                <w:szCs w:val="24"/>
              </w:rPr>
              <w:t>вересень 2016 року</w:t>
            </w:r>
          </w:p>
        </w:tc>
        <w:tc>
          <w:tcPr>
            <w:tcW w:w="2126" w:type="dxa"/>
          </w:tcPr>
          <w:p w:rsidR="00631393" w:rsidRPr="00066437" w:rsidRDefault="00631393" w:rsidP="00AB3940">
            <w:pPr>
              <w:pStyle w:val="a5"/>
              <w:spacing w:before="60" w:line="221" w:lineRule="auto"/>
              <w:ind w:firstLine="0"/>
              <w:rPr>
                <w:rFonts w:ascii="Times New Roman" w:hAnsi="Times New Roman"/>
                <w:sz w:val="24"/>
                <w:szCs w:val="24"/>
              </w:rPr>
            </w:pPr>
            <w:r w:rsidRPr="00066437">
              <w:rPr>
                <w:rFonts w:ascii="Times New Roman" w:hAnsi="Times New Roman"/>
                <w:sz w:val="24"/>
                <w:szCs w:val="24"/>
              </w:rPr>
              <w:t>Мін’юст</w:t>
            </w:r>
          </w:p>
          <w:p w:rsidR="00631393" w:rsidRPr="00066437" w:rsidRDefault="00631393" w:rsidP="00AB3940">
            <w:pPr>
              <w:pStyle w:val="a5"/>
              <w:spacing w:before="60" w:line="221" w:lineRule="auto"/>
              <w:ind w:firstLine="0"/>
              <w:rPr>
                <w:rFonts w:ascii="Times New Roman" w:hAnsi="Times New Roman"/>
                <w:sz w:val="24"/>
                <w:szCs w:val="24"/>
              </w:rPr>
            </w:pPr>
            <w:r w:rsidRPr="00066437">
              <w:rPr>
                <w:rFonts w:ascii="Times New Roman" w:hAnsi="Times New Roman"/>
                <w:sz w:val="24"/>
                <w:szCs w:val="24"/>
              </w:rPr>
              <w:t>Мінрегіон</w:t>
            </w:r>
          </w:p>
          <w:p w:rsidR="00631393" w:rsidRPr="00066437" w:rsidRDefault="00631393" w:rsidP="00AB3940">
            <w:pPr>
              <w:pStyle w:val="a5"/>
              <w:spacing w:before="60" w:line="221" w:lineRule="auto"/>
              <w:ind w:firstLine="0"/>
              <w:rPr>
                <w:rFonts w:ascii="Times New Roman" w:hAnsi="Times New Roman"/>
                <w:sz w:val="24"/>
                <w:szCs w:val="24"/>
                <w:lang w:eastAsia="en-US"/>
              </w:rPr>
            </w:pPr>
            <w:r w:rsidRPr="00066437">
              <w:rPr>
                <w:rFonts w:ascii="Times New Roman" w:hAnsi="Times New Roman"/>
                <w:sz w:val="24"/>
                <w:szCs w:val="24"/>
              </w:rPr>
              <w:t>Державне агентство електронного урядування, громадські об’єднання (за згодою)</w:t>
            </w:r>
          </w:p>
        </w:tc>
        <w:tc>
          <w:tcPr>
            <w:tcW w:w="5244" w:type="dxa"/>
          </w:tcPr>
          <w:p w:rsidR="00631393" w:rsidRPr="00D623C7" w:rsidRDefault="00631393" w:rsidP="00AB3940">
            <w:pPr>
              <w:ind w:firstLine="22"/>
              <w:jc w:val="both"/>
              <w:rPr>
                <w:rFonts w:ascii="Times New Roman" w:hAnsi="Times New Roman"/>
                <w:b/>
                <w:sz w:val="24"/>
                <w:szCs w:val="24"/>
              </w:rPr>
            </w:pPr>
            <w:r w:rsidRPr="00AB3940">
              <w:rPr>
                <w:rFonts w:ascii="Times New Roman" w:hAnsi="Times New Roman"/>
                <w:b/>
                <w:sz w:val="24"/>
                <w:szCs w:val="24"/>
              </w:rPr>
              <w:t>Виконано</w:t>
            </w:r>
            <w:r w:rsidRPr="00D623C7">
              <w:rPr>
                <w:rFonts w:ascii="Times New Roman" w:hAnsi="Times New Roman"/>
                <w:b/>
                <w:sz w:val="24"/>
                <w:szCs w:val="24"/>
              </w:rPr>
              <w:t>.</w:t>
            </w:r>
          </w:p>
          <w:p w:rsidR="00631393" w:rsidRPr="00AB3940" w:rsidRDefault="00631393" w:rsidP="00AB3940">
            <w:pPr>
              <w:ind w:firstLine="22"/>
              <w:jc w:val="both"/>
              <w:rPr>
                <w:rFonts w:ascii="Times New Roman" w:hAnsi="Times New Roman"/>
                <w:sz w:val="24"/>
                <w:szCs w:val="24"/>
              </w:rPr>
            </w:pPr>
            <w:r w:rsidRPr="00AB3940">
              <w:rPr>
                <w:rFonts w:ascii="Times New Roman" w:hAnsi="Times New Roman"/>
                <w:sz w:val="24"/>
                <w:szCs w:val="24"/>
              </w:rPr>
              <w:t xml:space="preserve">Міністерством юстиції розроблено проект Закону України «Про публічні консультації» (далі - проект Закону України) та відповідно до листа Державного секретаря Кабінету Міністрів України Бондаренка В.В. від 27 лютого 2017 року № 36044/3/1-16 Міністерством юстиції України проект Закону України було додатково погоджений з Державною </w:t>
            </w:r>
            <w:r w:rsidRPr="00AB3940">
              <w:rPr>
                <w:rFonts w:ascii="Times New Roman" w:hAnsi="Times New Roman"/>
                <w:sz w:val="24"/>
                <w:szCs w:val="24"/>
              </w:rPr>
              <w:lastRenderedPageBreak/>
              <w:t>регуляторною службою та державними колегіальними органами та доопрацьовано Секретаріатом Кабінету Міністрів України.</w:t>
            </w:r>
          </w:p>
          <w:p w:rsidR="00631393" w:rsidRPr="00B02B81" w:rsidRDefault="00631393" w:rsidP="00B02B81">
            <w:pPr>
              <w:ind w:firstLine="22"/>
              <w:jc w:val="both"/>
              <w:rPr>
                <w:rFonts w:ascii="Times New Roman" w:hAnsi="Times New Roman"/>
                <w:sz w:val="24"/>
                <w:szCs w:val="24"/>
              </w:rPr>
            </w:pPr>
            <w:r w:rsidRPr="00AB3940">
              <w:rPr>
                <w:rFonts w:ascii="Times New Roman" w:hAnsi="Times New Roman"/>
                <w:sz w:val="24"/>
                <w:szCs w:val="24"/>
              </w:rPr>
              <w:t>02 червня 2017 року листом Міністерства юстиції № 5944/7.1/9-17 проект Закону України внесено у встановленому порядку на розгляд Уряду.</w:t>
            </w:r>
          </w:p>
        </w:tc>
      </w:tr>
      <w:tr w:rsidR="00631393" w:rsidRPr="00955BC1" w:rsidTr="00F02829">
        <w:tc>
          <w:tcPr>
            <w:tcW w:w="1984" w:type="dxa"/>
          </w:tcPr>
          <w:p w:rsidR="00631393" w:rsidRPr="00955BC1" w:rsidRDefault="00631393" w:rsidP="00444A1A">
            <w:pPr>
              <w:pStyle w:val="a5"/>
              <w:spacing w:before="0" w:line="221" w:lineRule="auto"/>
              <w:ind w:firstLine="0"/>
              <w:rPr>
                <w:rFonts w:ascii="Times New Roman" w:hAnsi="Times New Roman"/>
                <w:sz w:val="24"/>
                <w:szCs w:val="24"/>
                <w:lang w:eastAsia="en-US"/>
              </w:rPr>
            </w:pPr>
          </w:p>
        </w:tc>
        <w:tc>
          <w:tcPr>
            <w:tcW w:w="2975" w:type="dxa"/>
          </w:tcPr>
          <w:p w:rsidR="00631393" w:rsidRPr="00955BC1" w:rsidRDefault="00631393" w:rsidP="00444A1A">
            <w:pPr>
              <w:pStyle w:val="a5"/>
              <w:spacing w:before="0" w:line="221" w:lineRule="auto"/>
              <w:ind w:firstLine="0"/>
              <w:rPr>
                <w:rFonts w:ascii="Times New Roman" w:hAnsi="Times New Roman"/>
                <w:sz w:val="24"/>
                <w:szCs w:val="24"/>
                <w:lang w:eastAsia="en-US"/>
              </w:rPr>
            </w:pPr>
            <w:r w:rsidRPr="00955BC1">
              <w:rPr>
                <w:rFonts w:ascii="Times New Roman" w:hAnsi="Times New Roman"/>
                <w:sz w:val="24"/>
                <w:szCs w:val="24"/>
              </w:rPr>
              <w:t xml:space="preserve">2) удосконалення законодавства у сфері соціального </w:t>
            </w:r>
            <w:r w:rsidRPr="00955BC1">
              <w:rPr>
                <w:rFonts w:ascii="Times New Roman" w:hAnsi="Times New Roman"/>
                <w:sz w:val="24"/>
                <w:szCs w:val="24"/>
              </w:rPr>
              <w:lastRenderedPageBreak/>
              <w:t xml:space="preserve">діалогу, зокрема щодо залучення інститутів громадянського суспільства </w:t>
            </w:r>
          </w:p>
        </w:tc>
        <w:tc>
          <w:tcPr>
            <w:tcW w:w="1847" w:type="dxa"/>
          </w:tcPr>
          <w:p w:rsidR="00631393" w:rsidRPr="00955BC1" w:rsidRDefault="00631393" w:rsidP="00444A1A">
            <w:pPr>
              <w:pStyle w:val="a5"/>
              <w:spacing w:before="0" w:line="221" w:lineRule="auto"/>
              <w:ind w:firstLine="0"/>
              <w:rPr>
                <w:rFonts w:ascii="Times New Roman" w:hAnsi="Times New Roman"/>
                <w:sz w:val="24"/>
                <w:szCs w:val="24"/>
                <w:lang w:eastAsia="en-US"/>
              </w:rPr>
            </w:pPr>
            <w:r w:rsidRPr="00955BC1">
              <w:rPr>
                <w:rFonts w:ascii="Times New Roman" w:hAnsi="Times New Roman"/>
                <w:sz w:val="24"/>
                <w:szCs w:val="24"/>
              </w:rPr>
              <w:lastRenderedPageBreak/>
              <w:t xml:space="preserve">внесено на розгляд Кабінету Міністрів України </w:t>
            </w:r>
            <w:r w:rsidRPr="00955BC1">
              <w:rPr>
                <w:rFonts w:ascii="Times New Roman" w:hAnsi="Times New Roman"/>
                <w:sz w:val="24"/>
                <w:szCs w:val="24"/>
              </w:rPr>
              <w:lastRenderedPageBreak/>
              <w:t>відповідний проект акта</w:t>
            </w:r>
          </w:p>
        </w:tc>
        <w:tc>
          <w:tcPr>
            <w:tcW w:w="1559" w:type="dxa"/>
          </w:tcPr>
          <w:p w:rsidR="00631393" w:rsidRPr="00955BC1" w:rsidRDefault="00631393" w:rsidP="00444A1A">
            <w:pPr>
              <w:pStyle w:val="a5"/>
              <w:spacing w:before="0" w:line="221" w:lineRule="auto"/>
              <w:ind w:firstLine="0"/>
              <w:rPr>
                <w:rFonts w:ascii="Times New Roman" w:hAnsi="Times New Roman"/>
                <w:sz w:val="24"/>
                <w:szCs w:val="24"/>
                <w:lang w:eastAsia="en-US"/>
              </w:rPr>
            </w:pPr>
            <w:r w:rsidRPr="00955BC1">
              <w:rPr>
                <w:rFonts w:ascii="Times New Roman" w:hAnsi="Times New Roman"/>
                <w:sz w:val="24"/>
                <w:szCs w:val="24"/>
              </w:rPr>
              <w:lastRenderedPageBreak/>
              <w:t>грудень 2016 року</w:t>
            </w:r>
          </w:p>
        </w:tc>
        <w:tc>
          <w:tcPr>
            <w:tcW w:w="2126" w:type="dxa"/>
          </w:tcPr>
          <w:p w:rsidR="00631393" w:rsidRPr="00955BC1" w:rsidRDefault="00631393" w:rsidP="00444A1A">
            <w:pPr>
              <w:pStyle w:val="a5"/>
              <w:spacing w:before="0"/>
              <w:ind w:firstLine="0"/>
              <w:rPr>
                <w:rFonts w:ascii="Times New Roman" w:hAnsi="Times New Roman"/>
                <w:sz w:val="24"/>
                <w:szCs w:val="24"/>
              </w:rPr>
            </w:pPr>
            <w:r w:rsidRPr="00955BC1">
              <w:rPr>
                <w:rFonts w:ascii="Times New Roman" w:hAnsi="Times New Roman"/>
                <w:sz w:val="24"/>
                <w:szCs w:val="24"/>
              </w:rPr>
              <w:t>Мінсоцполітики</w:t>
            </w:r>
          </w:p>
          <w:p w:rsidR="00631393" w:rsidRPr="00955BC1" w:rsidRDefault="00631393" w:rsidP="00444A1A">
            <w:pPr>
              <w:pStyle w:val="a5"/>
              <w:spacing w:before="0"/>
              <w:ind w:firstLine="0"/>
              <w:rPr>
                <w:rFonts w:ascii="Times New Roman" w:hAnsi="Times New Roman"/>
                <w:sz w:val="24"/>
                <w:szCs w:val="24"/>
              </w:rPr>
            </w:pPr>
            <w:r w:rsidRPr="00955BC1">
              <w:rPr>
                <w:rFonts w:ascii="Times New Roman" w:hAnsi="Times New Roman"/>
                <w:sz w:val="24"/>
                <w:szCs w:val="24"/>
              </w:rPr>
              <w:t>Мінекономрозвитку</w:t>
            </w:r>
          </w:p>
          <w:p w:rsidR="00631393" w:rsidRPr="00955BC1" w:rsidRDefault="00631393" w:rsidP="00444A1A">
            <w:pPr>
              <w:pStyle w:val="a5"/>
              <w:spacing w:before="0"/>
              <w:ind w:firstLine="0"/>
              <w:rPr>
                <w:rFonts w:ascii="Times New Roman" w:hAnsi="Times New Roman"/>
                <w:sz w:val="24"/>
                <w:szCs w:val="24"/>
              </w:rPr>
            </w:pPr>
            <w:r w:rsidRPr="00955BC1">
              <w:rPr>
                <w:rFonts w:ascii="Times New Roman" w:hAnsi="Times New Roman"/>
                <w:sz w:val="24"/>
                <w:szCs w:val="24"/>
              </w:rPr>
              <w:t>Мінфін</w:t>
            </w:r>
          </w:p>
          <w:p w:rsidR="00631393" w:rsidRPr="00955BC1" w:rsidRDefault="00631393" w:rsidP="00444A1A">
            <w:pPr>
              <w:pStyle w:val="a5"/>
              <w:spacing w:before="0"/>
              <w:ind w:firstLine="0"/>
              <w:rPr>
                <w:rFonts w:ascii="Times New Roman" w:hAnsi="Times New Roman"/>
                <w:sz w:val="24"/>
                <w:szCs w:val="24"/>
              </w:rPr>
            </w:pPr>
            <w:r w:rsidRPr="00955BC1">
              <w:rPr>
                <w:rFonts w:ascii="Times New Roman" w:hAnsi="Times New Roman"/>
                <w:sz w:val="24"/>
                <w:szCs w:val="24"/>
              </w:rPr>
              <w:lastRenderedPageBreak/>
              <w:t>Мін’юст</w:t>
            </w:r>
          </w:p>
          <w:p w:rsidR="00631393" w:rsidRPr="00955BC1" w:rsidRDefault="00631393" w:rsidP="00444A1A">
            <w:pPr>
              <w:pStyle w:val="a5"/>
              <w:spacing w:before="0"/>
              <w:ind w:right="-89" w:firstLine="0"/>
              <w:rPr>
                <w:rFonts w:ascii="Times New Roman" w:hAnsi="Times New Roman"/>
                <w:sz w:val="24"/>
                <w:szCs w:val="24"/>
              </w:rPr>
            </w:pPr>
            <w:r w:rsidRPr="00955BC1">
              <w:rPr>
                <w:rFonts w:ascii="Times New Roman" w:hAnsi="Times New Roman"/>
                <w:sz w:val="24"/>
                <w:szCs w:val="24"/>
              </w:rPr>
              <w:t>за участю спільного представницького органу репрезентативних всеукраїнських об’єднань профспілок на національному рівні та спільного представницького органу сторони роботодавців, інститутів громадянського суспільства (за згодою)</w:t>
            </w:r>
          </w:p>
        </w:tc>
        <w:tc>
          <w:tcPr>
            <w:tcW w:w="5244" w:type="dxa"/>
          </w:tcPr>
          <w:p w:rsidR="00631393" w:rsidRPr="00955BC1" w:rsidRDefault="00631393" w:rsidP="00444A1A">
            <w:pPr>
              <w:ind w:firstLine="22"/>
              <w:jc w:val="both"/>
              <w:rPr>
                <w:rFonts w:ascii="Times New Roman" w:hAnsi="Times New Roman"/>
                <w:b/>
                <w:sz w:val="24"/>
                <w:szCs w:val="24"/>
              </w:rPr>
            </w:pPr>
            <w:r w:rsidRPr="00955BC1">
              <w:rPr>
                <w:rFonts w:ascii="Times New Roman" w:hAnsi="Times New Roman"/>
                <w:b/>
                <w:sz w:val="24"/>
                <w:szCs w:val="24"/>
              </w:rPr>
              <w:lastRenderedPageBreak/>
              <w:t>Виконано.</w:t>
            </w:r>
          </w:p>
          <w:p w:rsidR="00631393" w:rsidRPr="00955BC1" w:rsidRDefault="00631393" w:rsidP="00444A1A">
            <w:pPr>
              <w:tabs>
                <w:tab w:val="left" w:pos="540"/>
              </w:tabs>
              <w:jc w:val="both"/>
              <w:rPr>
                <w:rFonts w:ascii="Times New Roman" w:hAnsi="Times New Roman"/>
                <w:color w:val="000000"/>
                <w:sz w:val="24"/>
                <w:szCs w:val="24"/>
              </w:rPr>
            </w:pPr>
            <w:r w:rsidRPr="00955BC1">
              <w:rPr>
                <w:rFonts w:ascii="Times New Roman" w:hAnsi="Times New Roman"/>
                <w:sz w:val="24"/>
                <w:szCs w:val="24"/>
              </w:rPr>
              <w:t>П</w:t>
            </w:r>
            <w:r w:rsidRPr="00955BC1">
              <w:rPr>
                <w:rFonts w:ascii="Times New Roman" w:hAnsi="Times New Roman"/>
                <w:iCs/>
                <w:color w:val="000000"/>
                <w:sz w:val="24"/>
                <w:szCs w:val="24"/>
              </w:rPr>
              <w:t xml:space="preserve">итання взаємодії центральних та місцевих органів виконавчої влади </w:t>
            </w:r>
            <w:r w:rsidRPr="00955BC1">
              <w:rPr>
                <w:rFonts w:ascii="Times New Roman" w:hAnsi="Times New Roman"/>
                <w:iCs/>
                <w:color w:val="000000"/>
                <w:sz w:val="24"/>
                <w:szCs w:val="24"/>
              </w:rPr>
              <w:lastRenderedPageBreak/>
              <w:t xml:space="preserve">врегульовано Законом України </w:t>
            </w:r>
            <w:r w:rsidRPr="00955BC1">
              <w:rPr>
                <w:rFonts w:ascii="Times New Roman" w:hAnsi="Times New Roman"/>
                <w:i/>
                <w:sz w:val="24"/>
                <w:szCs w:val="24"/>
              </w:rPr>
              <w:t>„</w:t>
            </w:r>
            <w:r w:rsidRPr="00955BC1">
              <w:rPr>
                <w:rFonts w:ascii="Times New Roman" w:hAnsi="Times New Roman"/>
                <w:iCs/>
                <w:color w:val="000000"/>
                <w:sz w:val="24"/>
                <w:szCs w:val="24"/>
              </w:rPr>
              <w:t>Про громадські об'єднання</w:t>
            </w:r>
            <w:r w:rsidRPr="00955BC1">
              <w:rPr>
                <w:rFonts w:ascii="Times New Roman" w:hAnsi="Times New Roman"/>
                <w:i/>
                <w:sz w:val="24"/>
                <w:szCs w:val="24"/>
              </w:rPr>
              <w:t>”</w:t>
            </w:r>
            <w:r w:rsidRPr="00955BC1">
              <w:rPr>
                <w:rFonts w:ascii="Times New Roman" w:hAnsi="Times New Roman"/>
                <w:iCs/>
                <w:color w:val="000000"/>
                <w:sz w:val="24"/>
                <w:szCs w:val="24"/>
              </w:rPr>
              <w:t xml:space="preserve">, постановою Уряду від 03.11.2010 № 996 </w:t>
            </w:r>
            <w:r w:rsidRPr="00955BC1">
              <w:rPr>
                <w:rFonts w:ascii="Times New Roman" w:hAnsi="Times New Roman"/>
                <w:i/>
                <w:sz w:val="24"/>
                <w:szCs w:val="24"/>
              </w:rPr>
              <w:t>„</w:t>
            </w:r>
            <w:r w:rsidRPr="00955BC1">
              <w:rPr>
                <w:rFonts w:ascii="Times New Roman" w:hAnsi="Times New Roman"/>
                <w:iCs/>
                <w:color w:val="000000"/>
                <w:sz w:val="24"/>
                <w:szCs w:val="24"/>
              </w:rPr>
              <w:t>Про забезпечення участі громадськості у формуванні та реалізації державної політики</w:t>
            </w:r>
            <w:r w:rsidRPr="00955BC1">
              <w:rPr>
                <w:rFonts w:ascii="Times New Roman" w:hAnsi="Times New Roman"/>
                <w:i/>
                <w:sz w:val="24"/>
                <w:szCs w:val="24"/>
              </w:rPr>
              <w:t>”</w:t>
            </w:r>
            <w:r w:rsidRPr="00955BC1">
              <w:rPr>
                <w:rFonts w:ascii="Times New Roman" w:hAnsi="Times New Roman"/>
                <w:iCs/>
                <w:color w:val="000000"/>
                <w:sz w:val="24"/>
                <w:szCs w:val="24"/>
              </w:rPr>
              <w:t xml:space="preserve"> та Регламентом Кабінету Міністрів.</w:t>
            </w:r>
          </w:p>
          <w:p w:rsidR="00631393" w:rsidRPr="00955BC1" w:rsidRDefault="00631393" w:rsidP="00444A1A">
            <w:pPr>
              <w:widowControl w:val="0"/>
              <w:shd w:val="clear" w:color="auto" w:fill="FFFFFF"/>
              <w:tabs>
                <w:tab w:val="left" w:pos="907"/>
              </w:tabs>
              <w:autoSpaceDE w:val="0"/>
              <w:autoSpaceDN w:val="0"/>
              <w:adjustRightInd w:val="0"/>
              <w:jc w:val="both"/>
              <w:rPr>
                <w:rFonts w:ascii="Times New Roman" w:hAnsi="Times New Roman"/>
                <w:sz w:val="24"/>
                <w:szCs w:val="24"/>
              </w:rPr>
            </w:pPr>
            <w:r w:rsidRPr="00955BC1">
              <w:rPr>
                <w:rFonts w:ascii="Times New Roman" w:hAnsi="Times New Roman"/>
                <w:color w:val="000000"/>
                <w:sz w:val="24"/>
                <w:szCs w:val="24"/>
              </w:rPr>
              <w:t xml:space="preserve">Національна, територіальна та галузеві соціально-економічні ради можуть залучати інститути громадянського суспільства до своєї роботи без внесення </w:t>
            </w:r>
            <w:r w:rsidRPr="00955BC1">
              <w:rPr>
                <w:rFonts w:ascii="Times New Roman" w:hAnsi="Times New Roman"/>
                <w:color w:val="000000"/>
                <w:sz w:val="24"/>
                <w:szCs w:val="24"/>
              </w:rPr>
              <w:lastRenderedPageBreak/>
              <w:t>змін до Закону.</w:t>
            </w:r>
          </w:p>
        </w:tc>
      </w:tr>
      <w:tr w:rsidR="00631393" w:rsidRPr="00444A1A" w:rsidTr="00444A1A">
        <w:tc>
          <w:tcPr>
            <w:tcW w:w="15735" w:type="dxa"/>
            <w:gridSpan w:val="6"/>
          </w:tcPr>
          <w:p w:rsidR="00631393" w:rsidRPr="00444A1A" w:rsidRDefault="00631393" w:rsidP="00F02829">
            <w:pPr>
              <w:spacing w:before="60" w:after="60" w:line="228" w:lineRule="auto"/>
              <w:jc w:val="center"/>
              <w:rPr>
                <w:rFonts w:ascii="Times New Roman" w:hAnsi="Times New Roman"/>
                <w:sz w:val="24"/>
                <w:szCs w:val="24"/>
                <w:lang w:eastAsia="en-US"/>
              </w:rPr>
            </w:pPr>
            <w:r w:rsidRPr="00444A1A">
              <w:rPr>
                <w:rFonts w:ascii="Times New Roman" w:hAnsi="Times New Roman"/>
                <w:sz w:val="24"/>
                <w:szCs w:val="24"/>
              </w:rPr>
              <w:lastRenderedPageBreak/>
              <w:t>Забезпечення права на працю та соціальний захист</w:t>
            </w:r>
          </w:p>
          <w:p w:rsidR="00631393" w:rsidRPr="00444A1A" w:rsidRDefault="00631393" w:rsidP="00F02829">
            <w:pPr>
              <w:spacing w:before="60" w:after="60" w:line="228" w:lineRule="auto"/>
              <w:jc w:val="center"/>
              <w:rPr>
                <w:rFonts w:ascii="Times New Roman" w:hAnsi="Times New Roman"/>
                <w:sz w:val="24"/>
                <w:szCs w:val="24"/>
              </w:rPr>
            </w:pPr>
            <w:r w:rsidRPr="00444A1A">
              <w:rPr>
                <w:rFonts w:ascii="Times New Roman" w:hAnsi="Times New Roman"/>
                <w:i/>
                <w:sz w:val="24"/>
                <w:szCs w:val="24"/>
              </w:rPr>
              <w:t>Створення можливостей для забезпечення достатнього життєвого рівня та належного соціального захисту громадян</w:t>
            </w:r>
          </w:p>
        </w:tc>
      </w:tr>
      <w:tr w:rsidR="00631393" w:rsidRPr="00444A1A" w:rsidTr="00F02829">
        <w:tc>
          <w:tcPr>
            <w:tcW w:w="1984" w:type="dxa"/>
          </w:tcPr>
          <w:p w:rsidR="00631393" w:rsidRPr="00444A1A" w:rsidRDefault="00631393" w:rsidP="005B2415">
            <w:pPr>
              <w:spacing w:before="60" w:line="226" w:lineRule="auto"/>
              <w:jc w:val="both"/>
              <w:rPr>
                <w:rFonts w:ascii="Times New Roman" w:hAnsi="Times New Roman"/>
                <w:spacing w:val="-4"/>
                <w:sz w:val="24"/>
                <w:szCs w:val="24"/>
                <w:lang w:eastAsia="en-US"/>
              </w:rPr>
            </w:pPr>
            <w:r w:rsidRPr="00444A1A">
              <w:rPr>
                <w:rFonts w:ascii="Times New Roman" w:hAnsi="Times New Roman"/>
                <w:spacing w:val="-4"/>
                <w:sz w:val="24"/>
                <w:szCs w:val="24"/>
              </w:rPr>
              <w:t>49. Створення ефективної системи соціального захисту, яка відповідає можливостям держави</w:t>
            </w:r>
          </w:p>
        </w:tc>
        <w:tc>
          <w:tcPr>
            <w:tcW w:w="2975" w:type="dxa"/>
          </w:tcPr>
          <w:p w:rsidR="00631393" w:rsidRPr="00444A1A" w:rsidRDefault="00631393" w:rsidP="005B2415">
            <w:pPr>
              <w:spacing w:before="60" w:line="226" w:lineRule="auto"/>
              <w:jc w:val="both"/>
              <w:rPr>
                <w:rFonts w:ascii="Times New Roman" w:hAnsi="Times New Roman"/>
                <w:spacing w:val="-4"/>
                <w:sz w:val="24"/>
                <w:szCs w:val="24"/>
                <w:lang w:eastAsia="en-US"/>
              </w:rPr>
            </w:pPr>
            <w:r w:rsidRPr="00444A1A">
              <w:rPr>
                <w:rFonts w:ascii="Times New Roman" w:hAnsi="Times New Roman"/>
                <w:spacing w:val="-4"/>
                <w:sz w:val="24"/>
                <w:szCs w:val="24"/>
              </w:rPr>
              <w:t xml:space="preserve">1) розроблення та внесення змін до нормативно-правових актів, спрямованих на легалізацію зайнятості та заробітної плати, що дасть змогу збільшити надходження до Пенсійного фонду України, фондів соціального страхування, державного та місцевих </w:t>
            </w:r>
            <w:r w:rsidRPr="00444A1A">
              <w:rPr>
                <w:rFonts w:ascii="Times New Roman" w:hAnsi="Times New Roman"/>
                <w:spacing w:val="-4"/>
                <w:sz w:val="24"/>
                <w:szCs w:val="24"/>
              </w:rPr>
              <w:lastRenderedPageBreak/>
              <w:t>бюджетів, що сприятиме забезпеченню належного соціального захисту громадян</w:t>
            </w:r>
          </w:p>
        </w:tc>
        <w:tc>
          <w:tcPr>
            <w:tcW w:w="1847" w:type="dxa"/>
          </w:tcPr>
          <w:p w:rsidR="00631393" w:rsidRPr="00444A1A" w:rsidRDefault="00631393" w:rsidP="005B2415">
            <w:pPr>
              <w:spacing w:before="60" w:line="226" w:lineRule="auto"/>
              <w:jc w:val="both"/>
              <w:rPr>
                <w:rFonts w:ascii="Times New Roman" w:hAnsi="Times New Roman"/>
                <w:spacing w:val="-4"/>
                <w:sz w:val="24"/>
                <w:szCs w:val="24"/>
                <w:lang w:eastAsia="en-US"/>
              </w:rPr>
            </w:pPr>
            <w:r w:rsidRPr="00444A1A">
              <w:rPr>
                <w:rFonts w:ascii="Times New Roman" w:hAnsi="Times New Roman"/>
                <w:spacing w:val="-4"/>
                <w:sz w:val="24"/>
                <w:szCs w:val="24"/>
              </w:rPr>
              <w:lastRenderedPageBreak/>
              <w:t xml:space="preserve">проекти нормативно-правових актів внесено на розгляд </w:t>
            </w:r>
            <w:r w:rsidRPr="00444A1A">
              <w:rPr>
                <w:rFonts w:ascii="Times New Roman" w:hAnsi="Times New Roman"/>
                <w:sz w:val="24"/>
                <w:szCs w:val="24"/>
              </w:rPr>
              <w:t>Кабінету Міністрів України</w:t>
            </w:r>
          </w:p>
        </w:tc>
        <w:tc>
          <w:tcPr>
            <w:tcW w:w="1559" w:type="dxa"/>
          </w:tcPr>
          <w:p w:rsidR="00631393" w:rsidRPr="00444A1A" w:rsidRDefault="00631393" w:rsidP="005B2415">
            <w:pPr>
              <w:tabs>
                <w:tab w:val="left" w:pos="163"/>
                <w:tab w:val="left" w:pos="447"/>
              </w:tabs>
              <w:spacing w:before="60" w:line="226" w:lineRule="auto"/>
              <w:jc w:val="both"/>
              <w:rPr>
                <w:rFonts w:ascii="Times New Roman" w:hAnsi="Times New Roman"/>
                <w:spacing w:val="-4"/>
                <w:sz w:val="24"/>
                <w:szCs w:val="24"/>
                <w:lang w:eastAsia="en-US"/>
              </w:rPr>
            </w:pPr>
            <w:r w:rsidRPr="00444A1A">
              <w:rPr>
                <w:rFonts w:ascii="Times New Roman" w:hAnsi="Times New Roman"/>
                <w:spacing w:val="-4"/>
                <w:sz w:val="24"/>
                <w:szCs w:val="24"/>
              </w:rPr>
              <w:t>2016—</w:t>
            </w:r>
            <w:r w:rsidRPr="00444A1A">
              <w:rPr>
                <w:rFonts w:ascii="Times New Roman" w:hAnsi="Times New Roman"/>
                <w:spacing w:val="-4"/>
                <w:sz w:val="24"/>
                <w:szCs w:val="24"/>
              </w:rPr>
              <w:br/>
              <w:t>2017 роки</w:t>
            </w:r>
          </w:p>
        </w:tc>
        <w:tc>
          <w:tcPr>
            <w:tcW w:w="2126" w:type="dxa"/>
          </w:tcPr>
          <w:p w:rsidR="00631393" w:rsidRPr="00444A1A" w:rsidRDefault="003074EA" w:rsidP="005B2415">
            <w:pPr>
              <w:spacing w:before="60" w:line="226" w:lineRule="auto"/>
              <w:jc w:val="both"/>
              <w:rPr>
                <w:rFonts w:ascii="Times New Roman" w:hAnsi="Times New Roman"/>
                <w:sz w:val="24"/>
                <w:szCs w:val="24"/>
              </w:rPr>
            </w:pPr>
            <w:hyperlink r:id="rId12" w:history="1">
              <w:r w:rsidR="00631393" w:rsidRPr="00444A1A">
                <w:rPr>
                  <w:rFonts w:ascii="Times New Roman" w:hAnsi="Times New Roman"/>
                  <w:sz w:val="24"/>
                  <w:szCs w:val="24"/>
                </w:rPr>
                <w:t>Мінсоцполітики</w:t>
              </w:r>
            </w:hyperlink>
          </w:p>
          <w:p w:rsidR="00631393" w:rsidRPr="00444A1A" w:rsidRDefault="00631393" w:rsidP="005B2415">
            <w:pPr>
              <w:spacing w:before="60" w:line="226" w:lineRule="auto"/>
              <w:jc w:val="both"/>
              <w:rPr>
                <w:rFonts w:ascii="Times New Roman" w:hAnsi="Times New Roman"/>
                <w:sz w:val="24"/>
                <w:szCs w:val="24"/>
              </w:rPr>
            </w:pPr>
            <w:r w:rsidRPr="00444A1A">
              <w:rPr>
                <w:rFonts w:ascii="Times New Roman" w:hAnsi="Times New Roman"/>
                <w:sz w:val="24"/>
                <w:szCs w:val="24"/>
              </w:rPr>
              <w:t>Мінекономрозвитку</w:t>
            </w:r>
          </w:p>
          <w:p w:rsidR="00631393" w:rsidRPr="00444A1A" w:rsidRDefault="00631393" w:rsidP="005B2415">
            <w:pPr>
              <w:spacing w:before="60" w:line="226" w:lineRule="auto"/>
              <w:jc w:val="both"/>
              <w:rPr>
                <w:rFonts w:ascii="Times New Roman" w:hAnsi="Times New Roman"/>
                <w:sz w:val="24"/>
                <w:szCs w:val="24"/>
              </w:rPr>
            </w:pPr>
            <w:r w:rsidRPr="00444A1A">
              <w:rPr>
                <w:rFonts w:ascii="Times New Roman" w:hAnsi="Times New Roman"/>
                <w:sz w:val="24"/>
                <w:szCs w:val="24"/>
              </w:rPr>
              <w:t>Мінфін</w:t>
            </w:r>
          </w:p>
        </w:tc>
        <w:tc>
          <w:tcPr>
            <w:tcW w:w="5244" w:type="dxa"/>
          </w:tcPr>
          <w:p w:rsidR="00631393" w:rsidRPr="00955BC1" w:rsidRDefault="00631393" w:rsidP="00F02829">
            <w:pPr>
              <w:ind w:firstLine="22"/>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631393" w:rsidRPr="00955BC1" w:rsidRDefault="00631393" w:rsidP="00F02829">
            <w:pPr>
              <w:shd w:val="clear" w:color="auto" w:fill="FFFFFF"/>
              <w:spacing w:line="270" w:lineRule="atLeast"/>
              <w:jc w:val="both"/>
              <w:textAlignment w:val="baseline"/>
              <w:rPr>
                <w:rFonts w:ascii="Arial" w:hAnsi="Arial" w:cs="Arial"/>
                <w:color w:val="1461AF"/>
                <w:sz w:val="24"/>
                <w:szCs w:val="24"/>
              </w:rPr>
            </w:pPr>
            <w:r w:rsidRPr="00955BC1">
              <w:rPr>
                <w:rFonts w:ascii="Times New Roman" w:hAnsi="Times New Roman"/>
                <w:sz w:val="24"/>
                <w:szCs w:val="24"/>
              </w:rPr>
              <w:t xml:space="preserve">Законом  України  від 06.12.2016 № 1774-VIII „Про внесення змін до деяких законодавчих актів України”, зокрема, передбачено передачу повноважень із здійснення контролю у сферах зайнятості та оплати праці органам місцевого самоврядування, що сприятиме легалізації тіньових виплат заробітної плати та в </w:t>
            </w:r>
            <w:r w:rsidRPr="00955BC1">
              <w:rPr>
                <w:rFonts w:ascii="Times New Roman" w:hAnsi="Times New Roman"/>
                <w:sz w:val="24"/>
                <w:szCs w:val="24"/>
              </w:rPr>
              <w:lastRenderedPageBreak/>
              <w:t>свою чергу збільшить надходження до бюджетів усіх рівнів та страхових фондів.</w:t>
            </w:r>
          </w:p>
          <w:p w:rsidR="00631393" w:rsidRPr="00444A1A" w:rsidRDefault="00631393" w:rsidP="00F02829">
            <w:pPr>
              <w:spacing w:before="60" w:line="226" w:lineRule="auto"/>
              <w:jc w:val="both"/>
              <w:rPr>
                <w:rFonts w:ascii="Times New Roman" w:hAnsi="Times New Roman"/>
                <w:sz w:val="24"/>
                <w:szCs w:val="24"/>
              </w:rPr>
            </w:pPr>
            <w:r w:rsidRPr="00955BC1">
              <w:rPr>
                <w:rFonts w:ascii="Times New Roman" w:hAnsi="Times New Roman"/>
                <w:sz w:val="24"/>
                <w:szCs w:val="24"/>
              </w:rPr>
              <w:t xml:space="preserve">На даний час опрацьовується законопроект „Про внесення змін до деяких законів України з питань загальнообов’язкового державного соціального страхування” щодо обов’язкової сплати єдиного внеску на соціальне страхування окремими категоріями осіб з метою забезпечення повноцінної реалізації конституційних прав громадян України на </w:t>
            </w:r>
            <w:r w:rsidRPr="00955BC1">
              <w:rPr>
                <w:rFonts w:ascii="Times New Roman" w:hAnsi="Times New Roman"/>
                <w:sz w:val="24"/>
                <w:szCs w:val="24"/>
              </w:rPr>
              <w:lastRenderedPageBreak/>
              <w:t>загальнообов’язкове державне соціальне страхування та додаткове наповнення бюджету Пенсійного фонду України і фондів соціального страхування.</w:t>
            </w:r>
          </w:p>
        </w:tc>
      </w:tr>
      <w:tr w:rsidR="00631393" w:rsidRPr="00444A1A" w:rsidTr="00F02829">
        <w:tc>
          <w:tcPr>
            <w:tcW w:w="1984" w:type="dxa"/>
          </w:tcPr>
          <w:p w:rsidR="00631393" w:rsidRPr="00955BC1" w:rsidRDefault="00631393" w:rsidP="00336D60">
            <w:pPr>
              <w:spacing w:line="226" w:lineRule="auto"/>
              <w:rPr>
                <w:rFonts w:ascii="Times New Roman" w:hAnsi="Times New Roman"/>
                <w:spacing w:val="-4"/>
                <w:sz w:val="24"/>
                <w:szCs w:val="24"/>
                <w:highlight w:val="yellow"/>
                <w:lang w:eastAsia="en-US"/>
              </w:rPr>
            </w:pPr>
          </w:p>
        </w:tc>
        <w:tc>
          <w:tcPr>
            <w:tcW w:w="2975" w:type="dxa"/>
          </w:tcPr>
          <w:p w:rsidR="00631393" w:rsidRPr="00955BC1" w:rsidRDefault="00631393" w:rsidP="00336D60">
            <w:pPr>
              <w:spacing w:line="226" w:lineRule="auto"/>
              <w:rPr>
                <w:rFonts w:ascii="Times New Roman" w:hAnsi="Times New Roman"/>
                <w:sz w:val="24"/>
                <w:szCs w:val="24"/>
              </w:rPr>
            </w:pPr>
            <w:r w:rsidRPr="00955BC1">
              <w:rPr>
                <w:rStyle w:val="hps"/>
                <w:rFonts w:ascii="Times New Roman" w:hAnsi="Times New Roman"/>
                <w:sz w:val="24"/>
                <w:szCs w:val="24"/>
              </w:rPr>
              <w:t>2) розроблення та внесення на розгляд Кабінету Міністрів України проекту постанови Кабінету Міністрів України щодо затвердження Стратегії подолання бідності</w:t>
            </w:r>
          </w:p>
        </w:tc>
        <w:tc>
          <w:tcPr>
            <w:tcW w:w="1847" w:type="dxa"/>
          </w:tcPr>
          <w:p w:rsidR="00631393" w:rsidRPr="00955BC1" w:rsidRDefault="00631393" w:rsidP="00336D60">
            <w:pPr>
              <w:spacing w:line="226" w:lineRule="auto"/>
              <w:rPr>
                <w:rFonts w:ascii="Times New Roman" w:hAnsi="Times New Roman"/>
                <w:sz w:val="24"/>
                <w:szCs w:val="24"/>
                <w:lang w:eastAsia="en-US"/>
              </w:rPr>
            </w:pPr>
            <w:r w:rsidRPr="00955BC1">
              <w:rPr>
                <w:rFonts w:ascii="Times New Roman" w:hAnsi="Times New Roman"/>
                <w:sz w:val="24"/>
                <w:szCs w:val="24"/>
              </w:rPr>
              <w:t>проект нормативно-правового акта внесено на розгляд Кабінету Міністрів України</w:t>
            </w:r>
          </w:p>
        </w:tc>
        <w:tc>
          <w:tcPr>
            <w:tcW w:w="1559" w:type="dxa"/>
          </w:tcPr>
          <w:p w:rsidR="00631393" w:rsidRPr="00955BC1" w:rsidRDefault="00631393" w:rsidP="00336D60">
            <w:pPr>
              <w:spacing w:line="226" w:lineRule="auto"/>
              <w:rPr>
                <w:rFonts w:ascii="Times New Roman" w:hAnsi="Times New Roman"/>
                <w:sz w:val="24"/>
                <w:szCs w:val="24"/>
                <w:lang w:eastAsia="en-US"/>
              </w:rPr>
            </w:pPr>
            <w:r w:rsidRPr="00955BC1">
              <w:rPr>
                <w:rFonts w:ascii="Times New Roman" w:hAnsi="Times New Roman"/>
                <w:sz w:val="24"/>
                <w:szCs w:val="24"/>
              </w:rPr>
              <w:t>I квартал 2016 р.</w:t>
            </w:r>
          </w:p>
        </w:tc>
        <w:tc>
          <w:tcPr>
            <w:tcW w:w="2126" w:type="dxa"/>
          </w:tcPr>
          <w:p w:rsidR="00631393" w:rsidRPr="00955BC1" w:rsidRDefault="003074EA" w:rsidP="00336D60">
            <w:pPr>
              <w:rPr>
                <w:rFonts w:ascii="Times New Roman" w:hAnsi="Times New Roman"/>
                <w:sz w:val="24"/>
                <w:szCs w:val="24"/>
              </w:rPr>
            </w:pPr>
            <w:hyperlink r:id="rId13" w:history="1">
              <w:r w:rsidR="00631393" w:rsidRPr="00955BC1">
                <w:rPr>
                  <w:rFonts w:ascii="Times New Roman" w:hAnsi="Times New Roman"/>
                  <w:sz w:val="24"/>
                  <w:szCs w:val="24"/>
                </w:rPr>
                <w:t>Мінсоцполітики</w:t>
              </w:r>
            </w:hyperlink>
          </w:p>
          <w:p w:rsidR="00631393" w:rsidRPr="00955BC1" w:rsidRDefault="00631393" w:rsidP="00336D60">
            <w:pPr>
              <w:rPr>
                <w:rFonts w:ascii="Times New Roman" w:hAnsi="Times New Roman"/>
                <w:sz w:val="24"/>
                <w:szCs w:val="24"/>
              </w:rPr>
            </w:pPr>
            <w:r w:rsidRPr="00955BC1">
              <w:rPr>
                <w:rFonts w:ascii="Times New Roman" w:hAnsi="Times New Roman"/>
                <w:sz w:val="24"/>
                <w:szCs w:val="24"/>
              </w:rPr>
              <w:t>інші центральні органи виконавчої влади</w:t>
            </w:r>
          </w:p>
        </w:tc>
        <w:tc>
          <w:tcPr>
            <w:tcW w:w="5244" w:type="dxa"/>
          </w:tcPr>
          <w:p w:rsidR="00631393" w:rsidRPr="00955BC1" w:rsidRDefault="00631393" w:rsidP="00336D60">
            <w:pPr>
              <w:tabs>
                <w:tab w:val="left" w:pos="5220"/>
              </w:tabs>
              <w:spacing w:line="240" w:lineRule="atLeast"/>
              <w:jc w:val="both"/>
              <w:rPr>
                <w:rFonts w:ascii="Times New Roman" w:hAnsi="Times New Roman"/>
                <w:b/>
                <w:sz w:val="24"/>
                <w:szCs w:val="24"/>
              </w:rPr>
            </w:pPr>
            <w:r w:rsidRPr="00955BC1">
              <w:rPr>
                <w:rFonts w:ascii="Times New Roman" w:hAnsi="Times New Roman"/>
                <w:b/>
                <w:sz w:val="24"/>
                <w:szCs w:val="24"/>
              </w:rPr>
              <w:t>Виконано.</w:t>
            </w:r>
          </w:p>
          <w:p w:rsidR="00631393" w:rsidRPr="00955BC1" w:rsidRDefault="00631393" w:rsidP="00336D60">
            <w:pPr>
              <w:tabs>
                <w:tab w:val="left" w:pos="5220"/>
              </w:tabs>
              <w:spacing w:line="240" w:lineRule="atLeast"/>
              <w:jc w:val="both"/>
              <w:rPr>
                <w:rFonts w:ascii="Times New Roman" w:hAnsi="Times New Roman"/>
                <w:sz w:val="24"/>
                <w:szCs w:val="24"/>
              </w:rPr>
            </w:pPr>
            <w:r w:rsidRPr="00955BC1">
              <w:rPr>
                <w:rFonts w:ascii="Times New Roman" w:hAnsi="Times New Roman"/>
                <w:sz w:val="24"/>
                <w:szCs w:val="24"/>
              </w:rPr>
              <w:t>Розпорядженням Кабінету Міністрів України від 16.03.2016 № 161-р схвалено Стратегію подолання бідності до 2020 року.</w:t>
            </w:r>
          </w:p>
          <w:p w:rsidR="00631393" w:rsidRPr="00955BC1" w:rsidRDefault="00631393" w:rsidP="00336D60">
            <w:pPr>
              <w:tabs>
                <w:tab w:val="left" w:pos="5220"/>
              </w:tabs>
              <w:spacing w:line="240" w:lineRule="atLeast"/>
              <w:jc w:val="both"/>
              <w:rPr>
                <w:rFonts w:ascii="Times New Roman" w:hAnsi="Times New Roman"/>
                <w:sz w:val="24"/>
                <w:szCs w:val="24"/>
              </w:rPr>
            </w:pPr>
          </w:p>
        </w:tc>
      </w:tr>
      <w:tr w:rsidR="00631393" w:rsidRPr="00444A1A" w:rsidTr="00F02829">
        <w:tc>
          <w:tcPr>
            <w:tcW w:w="1984" w:type="dxa"/>
          </w:tcPr>
          <w:p w:rsidR="00631393" w:rsidRPr="00955BC1" w:rsidRDefault="00631393" w:rsidP="00336D60">
            <w:pPr>
              <w:spacing w:line="226" w:lineRule="auto"/>
              <w:rPr>
                <w:rFonts w:ascii="Times New Roman" w:hAnsi="Times New Roman"/>
                <w:spacing w:val="-4"/>
                <w:sz w:val="24"/>
                <w:szCs w:val="24"/>
                <w:lang w:eastAsia="en-US"/>
              </w:rPr>
            </w:pPr>
          </w:p>
        </w:tc>
        <w:tc>
          <w:tcPr>
            <w:tcW w:w="2975" w:type="dxa"/>
          </w:tcPr>
          <w:p w:rsidR="00631393" w:rsidRPr="00955BC1" w:rsidRDefault="00631393" w:rsidP="00336D60">
            <w:pPr>
              <w:spacing w:line="226" w:lineRule="auto"/>
              <w:rPr>
                <w:rStyle w:val="hps"/>
                <w:rFonts w:ascii="Times New Roman" w:hAnsi="Times New Roman"/>
                <w:sz w:val="24"/>
                <w:szCs w:val="24"/>
                <w:lang w:eastAsia="en-US"/>
              </w:rPr>
            </w:pPr>
            <w:r w:rsidRPr="00955BC1">
              <w:rPr>
                <w:rStyle w:val="hps"/>
                <w:rFonts w:ascii="Times New Roman" w:hAnsi="Times New Roman"/>
                <w:sz w:val="24"/>
                <w:szCs w:val="24"/>
              </w:rPr>
              <w:t xml:space="preserve">3) затвердження </w:t>
            </w:r>
            <w:r w:rsidRPr="00955BC1">
              <w:rPr>
                <w:rStyle w:val="hps"/>
                <w:rFonts w:ascii="Times New Roman" w:hAnsi="Times New Roman"/>
                <w:sz w:val="24"/>
                <w:szCs w:val="24"/>
              </w:rPr>
              <w:lastRenderedPageBreak/>
              <w:t>плану дій з реалізації Стратегії подолання бідності</w:t>
            </w:r>
          </w:p>
        </w:tc>
        <w:tc>
          <w:tcPr>
            <w:tcW w:w="1847" w:type="dxa"/>
          </w:tcPr>
          <w:p w:rsidR="00631393" w:rsidRPr="00955BC1" w:rsidRDefault="00631393" w:rsidP="00336D60">
            <w:pPr>
              <w:spacing w:line="226" w:lineRule="auto"/>
              <w:rPr>
                <w:rFonts w:ascii="Times New Roman" w:hAnsi="Times New Roman"/>
                <w:sz w:val="24"/>
                <w:szCs w:val="24"/>
                <w:lang w:eastAsia="en-US"/>
              </w:rPr>
            </w:pPr>
            <w:r w:rsidRPr="00955BC1">
              <w:rPr>
                <w:rFonts w:ascii="Times New Roman" w:hAnsi="Times New Roman"/>
                <w:sz w:val="24"/>
                <w:szCs w:val="24"/>
              </w:rPr>
              <w:lastRenderedPageBreak/>
              <w:t xml:space="preserve">проект </w:t>
            </w:r>
            <w:r w:rsidRPr="00955BC1">
              <w:rPr>
                <w:rFonts w:ascii="Times New Roman" w:hAnsi="Times New Roman"/>
                <w:sz w:val="24"/>
                <w:szCs w:val="24"/>
              </w:rPr>
              <w:lastRenderedPageBreak/>
              <w:t>нормативно-правового акта внесено на розгляд Кабінету Міністрів України</w:t>
            </w:r>
          </w:p>
        </w:tc>
        <w:tc>
          <w:tcPr>
            <w:tcW w:w="1559" w:type="dxa"/>
          </w:tcPr>
          <w:p w:rsidR="00631393" w:rsidRPr="00955BC1" w:rsidRDefault="00631393" w:rsidP="00336D60">
            <w:pPr>
              <w:spacing w:line="226" w:lineRule="auto"/>
              <w:rPr>
                <w:rFonts w:ascii="Times New Roman" w:hAnsi="Times New Roman"/>
                <w:sz w:val="24"/>
                <w:szCs w:val="24"/>
              </w:rPr>
            </w:pPr>
            <w:r w:rsidRPr="00955BC1">
              <w:rPr>
                <w:rFonts w:ascii="Times New Roman" w:hAnsi="Times New Roman"/>
                <w:sz w:val="24"/>
                <w:szCs w:val="24"/>
              </w:rPr>
              <w:lastRenderedPageBreak/>
              <w:t>протяго</w:t>
            </w:r>
            <w:r w:rsidRPr="00955BC1">
              <w:rPr>
                <w:rFonts w:ascii="Times New Roman" w:hAnsi="Times New Roman"/>
                <w:sz w:val="24"/>
                <w:szCs w:val="24"/>
              </w:rPr>
              <w:lastRenderedPageBreak/>
              <w:t>м трьох місяців після затверджен-ня Стратегії подолання бідності</w:t>
            </w:r>
          </w:p>
        </w:tc>
        <w:tc>
          <w:tcPr>
            <w:tcW w:w="2126" w:type="dxa"/>
          </w:tcPr>
          <w:p w:rsidR="00631393" w:rsidRPr="00955BC1" w:rsidRDefault="003074EA" w:rsidP="00336D60">
            <w:pPr>
              <w:rPr>
                <w:rFonts w:ascii="Times New Roman" w:hAnsi="Times New Roman"/>
                <w:sz w:val="24"/>
                <w:szCs w:val="24"/>
              </w:rPr>
            </w:pPr>
            <w:hyperlink r:id="rId14" w:history="1">
              <w:r w:rsidR="00631393" w:rsidRPr="00955BC1">
                <w:rPr>
                  <w:rFonts w:ascii="Times New Roman" w:hAnsi="Times New Roman"/>
                  <w:sz w:val="24"/>
                  <w:szCs w:val="24"/>
                </w:rPr>
                <w:t>Мінсоцполіт</w:t>
              </w:r>
              <w:r w:rsidR="00631393" w:rsidRPr="00955BC1">
                <w:rPr>
                  <w:rFonts w:ascii="Times New Roman" w:hAnsi="Times New Roman"/>
                  <w:sz w:val="24"/>
                  <w:szCs w:val="24"/>
                </w:rPr>
                <w:lastRenderedPageBreak/>
                <w:t>ики</w:t>
              </w:r>
            </w:hyperlink>
          </w:p>
          <w:p w:rsidR="00631393" w:rsidRPr="00955BC1" w:rsidRDefault="00631393" w:rsidP="00336D60">
            <w:pPr>
              <w:rPr>
                <w:rFonts w:ascii="Times New Roman" w:hAnsi="Times New Roman"/>
                <w:sz w:val="24"/>
                <w:szCs w:val="24"/>
              </w:rPr>
            </w:pPr>
            <w:r w:rsidRPr="00955BC1">
              <w:rPr>
                <w:rFonts w:ascii="Times New Roman" w:hAnsi="Times New Roman"/>
                <w:sz w:val="24"/>
                <w:szCs w:val="24"/>
              </w:rPr>
              <w:t>інші центральні органи виконавчої влади</w:t>
            </w:r>
          </w:p>
        </w:tc>
        <w:tc>
          <w:tcPr>
            <w:tcW w:w="5244" w:type="dxa"/>
          </w:tcPr>
          <w:p w:rsidR="00631393" w:rsidRPr="00955BC1" w:rsidRDefault="00631393" w:rsidP="00336D60">
            <w:pPr>
              <w:spacing w:line="233" w:lineRule="auto"/>
              <w:jc w:val="both"/>
              <w:rPr>
                <w:rFonts w:ascii="Times New Roman" w:hAnsi="Times New Roman"/>
                <w:b/>
                <w:sz w:val="24"/>
                <w:szCs w:val="24"/>
              </w:rPr>
            </w:pPr>
            <w:r w:rsidRPr="00955BC1">
              <w:rPr>
                <w:rFonts w:ascii="Times New Roman" w:hAnsi="Times New Roman"/>
                <w:b/>
                <w:sz w:val="24"/>
                <w:szCs w:val="24"/>
              </w:rPr>
              <w:lastRenderedPageBreak/>
              <w:t>Виконано.</w:t>
            </w:r>
          </w:p>
          <w:p w:rsidR="00631393" w:rsidRPr="00955BC1" w:rsidRDefault="00631393" w:rsidP="00336D60">
            <w:pPr>
              <w:spacing w:line="233" w:lineRule="auto"/>
              <w:jc w:val="both"/>
              <w:rPr>
                <w:rFonts w:ascii="Times New Roman" w:hAnsi="Times New Roman"/>
                <w:sz w:val="24"/>
                <w:szCs w:val="24"/>
              </w:rPr>
            </w:pPr>
            <w:r w:rsidRPr="00955BC1">
              <w:rPr>
                <w:rFonts w:ascii="Times New Roman" w:hAnsi="Times New Roman"/>
                <w:sz w:val="24"/>
                <w:szCs w:val="24"/>
              </w:rPr>
              <w:lastRenderedPageBreak/>
              <w:t>Розпорядженням Кабінету Міністрів України від 08.08.2016 № 573-р затверджено план заходів</w:t>
            </w:r>
            <w:r w:rsidR="008A6B7C">
              <w:rPr>
                <w:rFonts w:ascii="Times New Roman" w:hAnsi="Times New Roman"/>
                <w:sz w:val="24"/>
                <w:szCs w:val="24"/>
              </w:rPr>
              <w:t xml:space="preserve"> </w:t>
            </w:r>
            <w:r w:rsidRPr="00955BC1">
              <w:rPr>
                <w:rFonts w:ascii="Times New Roman" w:hAnsi="Times New Roman"/>
                <w:sz w:val="24"/>
                <w:szCs w:val="24"/>
              </w:rPr>
              <w:t>на</w:t>
            </w:r>
            <w:r w:rsidR="008A6B7C">
              <w:rPr>
                <w:rFonts w:ascii="Times New Roman" w:hAnsi="Times New Roman"/>
                <w:sz w:val="24"/>
                <w:szCs w:val="24"/>
              </w:rPr>
              <w:t xml:space="preserve"> </w:t>
            </w:r>
            <w:r w:rsidRPr="00955BC1">
              <w:rPr>
                <w:rFonts w:ascii="Times New Roman" w:hAnsi="Times New Roman"/>
                <w:sz w:val="24"/>
                <w:szCs w:val="24"/>
              </w:rPr>
              <w:t>2016-2017 роки з реалізації Стратегії подолання бідності</w:t>
            </w:r>
          </w:p>
          <w:p w:rsidR="00631393" w:rsidRPr="00955BC1" w:rsidRDefault="00631393" w:rsidP="00336D60">
            <w:pPr>
              <w:tabs>
                <w:tab w:val="left" w:pos="5220"/>
              </w:tabs>
              <w:spacing w:line="240" w:lineRule="atLeast"/>
              <w:jc w:val="both"/>
              <w:rPr>
                <w:rFonts w:ascii="Times New Roman" w:hAnsi="Times New Roman"/>
                <w:sz w:val="24"/>
                <w:szCs w:val="24"/>
              </w:rPr>
            </w:pPr>
          </w:p>
        </w:tc>
      </w:tr>
      <w:tr w:rsidR="00631393" w:rsidRPr="00444A1A" w:rsidTr="00F02829">
        <w:tc>
          <w:tcPr>
            <w:tcW w:w="1984" w:type="dxa"/>
          </w:tcPr>
          <w:p w:rsidR="00631393" w:rsidRPr="00955BC1" w:rsidRDefault="00631393" w:rsidP="00336D60">
            <w:pPr>
              <w:spacing w:line="226" w:lineRule="auto"/>
              <w:ind w:right="-57"/>
              <w:rPr>
                <w:rFonts w:ascii="Times New Roman" w:hAnsi="Times New Roman"/>
                <w:spacing w:val="-4"/>
                <w:sz w:val="24"/>
                <w:szCs w:val="24"/>
                <w:lang w:eastAsia="en-US"/>
              </w:rPr>
            </w:pPr>
          </w:p>
        </w:tc>
        <w:tc>
          <w:tcPr>
            <w:tcW w:w="2975" w:type="dxa"/>
          </w:tcPr>
          <w:p w:rsidR="00631393" w:rsidRPr="00955BC1" w:rsidRDefault="00631393" w:rsidP="00336D60">
            <w:pPr>
              <w:spacing w:before="60" w:after="60" w:line="228" w:lineRule="auto"/>
              <w:rPr>
                <w:rFonts w:ascii="Times New Roman" w:hAnsi="Times New Roman"/>
                <w:bCs/>
                <w:sz w:val="24"/>
                <w:szCs w:val="24"/>
                <w:lang w:eastAsia="en-US"/>
              </w:rPr>
            </w:pPr>
            <w:r w:rsidRPr="00955BC1">
              <w:rPr>
                <w:rFonts w:ascii="Times New Roman" w:hAnsi="Times New Roman"/>
                <w:bCs/>
                <w:sz w:val="24"/>
                <w:szCs w:val="24"/>
              </w:rPr>
              <w:t xml:space="preserve">5) розроблення законопроекту щодо врегулювання питання виплати пенсій громадянам України, які виїхали на постійне місце проживання до країн, з якими Україною не </w:t>
            </w:r>
            <w:r w:rsidRPr="00955BC1">
              <w:rPr>
                <w:rFonts w:ascii="Times New Roman" w:hAnsi="Times New Roman"/>
                <w:bCs/>
                <w:sz w:val="24"/>
                <w:szCs w:val="24"/>
              </w:rPr>
              <w:lastRenderedPageBreak/>
              <w:t xml:space="preserve">укладено міжнародні договори у сфері пенсійного забезпечення </w:t>
            </w:r>
          </w:p>
        </w:tc>
        <w:tc>
          <w:tcPr>
            <w:tcW w:w="1847" w:type="dxa"/>
          </w:tcPr>
          <w:p w:rsidR="00631393" w:rsidRPr="00955BC1" w:rsidRDefault="00631393" w:rsidP="00336D60">
            <w:pPr>
              <w:spacing w:before="60" w:after="60" w:line="228" w:lineRule="auto"/>
              <w:rPr>
                <w:rFonts w:ascii="Times New Roman" w:hAnsi="Times New Roman"/>
                <w:bCs/>
                <w:sz w:val="24"/>
                <w:szCs w:val="24"/>
                <w:lang w:eastAsia="en-US"/>
              </w:rPr>
            </w:pPr>
            <w:r w:rsidRPr="00955BC1">
              <w:rPr>
                <w:rFonts w:ascii="Times New Roman" w:hAnsi="Times New Roman"/>
                <w:bCs/>
                <w:sz w:val="24"/>
                <w:szCs w:val="24"/>
              </w:rPr>
              <w:lastRenderedPageBreak/>
              <w:t xml:space="preserve">законопроект внесено на розгляд </w:t>
            </w:r>
            <w:r w:rsidRPr="00955BC1">
              <w:rPr>
                <w:rFonts w:ascii="Times New Roman" w:hAnsi="Times New Roman"/>
                <w:sz w:val="24"/>
                <w:szCs w:val="24"/>
              </w:rPr>
              <w:t>Кабінету Міністрів України</w:t>
            </w:r>
            <w:r w:rsidRPr="00955BC1">
              <w:rPr>
                <w:rFonts w:ascii="Times New Roman" w:hAnsi="Times New Roman"/>
                <w:bCs/>
                <w:sz w:val="24"/>
                <w:szCs w:val="24"/>
              </w:rPr>
              <w:t xml:space="preserve"> </w:t>
            </w:r>
          </w:p>
        </w:tc>
        <w:tc>
          <w:tcPr>
            <w:tcW w:w="1559" w:type="dxa"/>
          </w:tcPr>
          <w:p w:rsidR="00631393" w:rsidRPr="00955BC1" w:rsidRDefault="00631393" w:rsidP="00336D60">
            <w:pPr>
              <w:spacing w:before="60" w:after="60" w:line="228" w:lineRule="auto"/>
              <w:rPr>
                <w:rFonts w:ascii="Times New Roman" w:hAnsi="Times New Roman"/>
                <w:bCs/>
                <w:sz w:val="24"/>
                <w:szCs w:val="24"/>
                <w:lang w:eastAsia="en-US"/>
              </w:rPr>
            </w:pPr>
            <w:r w:rsidRPr="00955BC1">
              <w:rPr>
                <w:rFonts w:ascii="Times New Roman" w:hAnsi="Times New Roman"/>
                <w:bCs/>
                <w:sz w:val="24"/>
                <w:szCs w:val="24"/>
              </w:rPr>
              <w:t>IV квартал 2016 р.</w:t>
            </w:r>
          </w:p>
        </w:tc>
        <w:tc>
          <w:tcPr>
            <w:tcW w:w="2126" w:type="dxa"/>
          </w:tcPr>
          <w:p w:rsidR="00631393" w:rsidRPr="00955BC1" w:rsidRDefault="00631393" w:rsidP="00336D60">
            <w:pPr>
              <w:rPr>
                <w:rFonts w:ascii="Times New Roman" w:hAnsi="Times New Roman"/>
                <w:bCs/>
                <w:sz w:val="24"/>
                <w:szCs w:val="24"/>
                <w:lang w:eastAsia="en-US"/>
              </w:rPr>
            </w:pPr>
            <w:r w:rsidRPr="00955BC1">
              <w:rPr>
                <w:rFonts w:ascii="Times New Roman" w:hAnsi="Times New Roman"/>
                <w:bCs/>
                <w:sz w:val="24"/>
                <w:szCs w:val="24"/>
              </w:rPr>
              <w:t>Мінсоцполітики</w:t>
            </w:r>
          </w:p>
          <w:p w:rsidR="00631393" w:rsidRPr="00955BC1" w:rsidRDefault="00631393" w:rsidP="00336D60">
            <w:pPr>
              <w:rPr>
                <w:rFonts w:ascii="Times New Roman" w:hAnsi="Times New Roman"/>
                <w:bCs/>
                <w:sz w:val="24"/>
                <w:szCs w:val="24"/>
                <w:lang w:eastAsia="en-US"/>
              </w:rPr>
            </w:pPr>
            <w:r w:rsidRPr="00955BC1">
              <w:rPr>
                <w:rFonts w:ascii="Times New Roman" w:hAnsi="Times New Roman"/>
                <w:bCs/>
                <w:sz w:val="24"/>
                <w:szCs w:val="24"/>
              </w:rPr>
              <w:t>Пенсійний фонд України</w:t>
            </w:r>
          </w:p>
        </w:tc>
        <w:tc>
          <w:tcPr>
            <w:tcW w:w="5244" w:type="dxa"/>
          </w:tcPr>
          <w:p w:rsidR="00631393" w:rsidRPr="00955BC1" w:rsidRDefault="00631393" w:rsidP="00336D60">
            <w:pPr>
              <w:spacing w:line="233" w:lineRule="auto"/>
              <w:jc w:val="both"/>
              <w:rPr>
                <w:rFonts w:ascii="Times New Roman" w:hAnsi="Times New Roman"/>
                <w:b/>
                <w:sz w:val="24"/>
                <w:szCs w:val="24"/>
              </w:rPr>
            </w:pPr>
            <w:r w:rsidRPr="00955BC1">
              <w:rPr>
                <w:rFonts w:ascii="Times New Roman" w:hAnsi="Times New Roman"/>
                <w:b/>
                <w:sz w:val="24"/>
                <w:szCs w:val="24"/>
              </w:rPr>
              <w:t>Виконано.</w:t>
            </w:r>
          </w:p>
          <w:p w:rsidR="00631393" w:rsidRPr="00955BC1" w:rsidRDefault="00631393" w:rsidP="00FE4A14">
            <w:pPr>
              <w:spacing w:line="233" w:lineRule="auto"/>
              <w:jc w:val="both"/>
              <w:rPr>
                <w:rFonts w:ascii="Times New Roman" w:hAnsi="Times New Roman"/>
                <w:sz w:val="24"/>
                <w:szCs w:val="24"/>
              </w:rPr>
            </w:pPr>
            <w:r w:rsidRPr="00955BC1">
              <w:rPr>
                <w:rFonts w:ascii="Times New Roman" w:hAnsi="Times New Roman"/>
                <w:sz w:val="24"/>
                <w:szCs w:val="24"/>
              </w:rPr>
              <w:t>Законопроектом „Про внесення змін до деяких законодавчих актів України щодо запровадження накопичувальної системи загальнообов’язкового державного пенсійного страхування та єдиних при</w:t>
            </w:r>
            <w:r w:rsidR="00FE4A14">
              <w:rPr>
                <w:rFonts w:ascii="Times New Roman" w:hAnsi="Times New Roman"/>
                <w:sz w:val="24"/>
                <w:szCs w:val="24"/>
              </w:rPr>
              <w:t xml:space="preserve">нципів </w:t>
            </w:r>
            <w:r w:rsidR="00FE4A14">
              <w:rPr>
                <w:rFonts w:ascii="Times New Roman" w:hAnsi="Times New Roman"/>
                <w:sz w:val="24"/>
                <w:szCs w:val="24"/>
              </w:rPr>
              <w:lastRenderedPageBreak/>
              <w:t xml:space="preserve">нарахування пенсій” </w:t>
            </w:r>
            <w:r w:rsidRPr="00955BC1">
              <w:rPr>
                <w:rFonts w:ascii="Times New Roman" w:hAnsi="Times New Roman"/>
                <w:sz w:val="24"/>
                <w:szCs w:val="24"/>
              </w:rPr>
              <w:t>(реєстр. № 4608 від 06.05.2016) передбачається вирішити питання виплати пенсій за кордон громадянам, які виїхали на постійне місце проживання в країни, з якими не укладені міжнародні договори.</w:t>
            </w:r>
          </w:p>
        </w:tc>
      </w:tr>
      <w:tr w:rsidR="00631393" w:rsidRPr="00444A1A" w:rsidTr="00F02829">
        <w:tc>
          <w:tcPr>
            <w:tcW w:w="1984" w:type="dxa"/>
          </w:tcPr>
          <w:p w:rsidR="00631393" w:rsidRPr="00955BC1" w:rsidRDefault="00631393" w:rsidP="00336D60">
            <w:pPr>
              <w:spacing w:line="226" w:lineRule="auto"/>
              <w:ind w:right="-57"/>
              <w:rPr>
                <w:rFonts w:ascii="Times New Roman" w:hAnsi="Times New Roman"/>
                <w:spacing w:val="-4"/>
                <w:sz w:val="24"/>
                <w:szCs w:val="24"/>
                <w:lang w:eastAsia="en-US"/>
              </w:rPr>
            </w:pPr>
          </w:p>
        </w:tc>
        <w:tc>
          <w:tcPr>
            <w:tcW w:w="2975" w:type="dxa"/>
          </w:tcPr>
          <w:p w:rsidR="00631393" w:rsidRPr="00955BC1" w:rsidRDefault="00631393" w:rsidP="00336D60">
            <w:pPr>
              <w:spacing w:before="60" w:after="200" w:line="226" w:lineRule="auto"/>
              <w:ind w:right="-57"/>
              <w:rPr>
                <w:rFonts w:ascii="Times New Roman" w:hAnsi="Times New Roman"/>
                <w:sz w:val="24"/>
                <w:szCs w:val="24"/>
                <w:lang w:eastAsia="en-US"/>
              </w:rPr>
            </w:pPr>
            <w:r w:rsidRPr="00955BC1">
              <w:rPr>
                <w:rFonts w:ascii="Times New Roman" w:hAnsi="Times New Roman"/>
                <w:sz w:val="24"/>
                <w:szCs w:val="24"/>
              </w:rPr>
              <w:t xml:space="preserve">6) здійснення заходів щодо зняття  будь-яких обмежень розміру пенсій та інших соціальних виплат особам з інвалідністю та перегляду їх розміру для </w:t>
            </w:r>
            <w:r w:rsidRPr="00955BC1">
              <w:rPr>
                <w:rFonts w:ascii="Times New Roman" w:hAnsi="Times New Roman"/>
                <w:sz w:val="24"/>
                <w:szCs w:val="24"/>
              </w:rPr>
              <w:lastRenderedPageBreak/>
              <w:t>забезпечення достатнього рівня життя</w:t>
            </w:r>
          </w:p>
        </w:tc>
        <w:tc>
          <w:tcPr>
            <w:tcW w:w="1847" w:type="dxa"/>
          </w:tcPr>
          <w:p w:rsidR="00631393" w:rsidRPr="00955BC1" w:rsidRDefault="00631393" w:rsidP="00336D60">
            <w:pPr>
              <w:spacing w:before="60" w:line="226" w:lineRule="auto"/>
              <w:ind w:right="-57"/>
              <w:rPr>
                <w:rFonts w:ascii="Times New Roman" w:hAnsi="Times New Roman"/>
                <w:sz w:val="24"/>
                <w:szCs w:val="24"/>
                <w:lang w:eastAsia="en-US"/>
              </w:rPr>
            </w:pPr>
            <w:r w:rsidRPr="00955BC1">
              <w:rPr>
                <w:rFonts w:ascii="Times New Roman" w:hAnsi="Times New Roman"/>
                <w:bCs/>
                <w:sz w:val="24"/>
                <w:szCs w:val="24"/>
              </w:rPr>
              <w:lastRenderedPageBreak/>
              <w:t xml:space="preserve">законопроект </w:t>
            </w:r>
            <w:r w:rsidRPr="00955BC1">
              <w:rPr>
                <w:rFonts w:ascii="Times New Roman" w:hAnsi="Times New Roman"/>
                <w:sz w:val="24"/>
                <w:szCs w:val="24"/>
              </w:rPr>
              <w:t>внесено на розгляд Кабінету Міністрів України</w:t>
            </w:r>
          </w:p>
          <w:p w:rsidR="00631393" w:rsidRPr="00955BC1" w:rsidRDefault="00631393" w:rsidP="00336D60">
            <w:pPr>
              <w:spacing w:before="60" w:after="200" w:line="226" w:lineRule="auto"/>
              <w:ind w:right="-57"/>
              <w:rPr>
                <w:rFonts w:ascii="Times New Roman" w:hAnsi="Times New Roman"/>
                <w:sz w:val="24"/>
                <w:szCs w:val="24"/>
                <w:lang w:eastAsia="en-US"/>
              </w:rPr>
            </w:pPr>
            <w:r w:rsidRPr="00955BC1">
              <w:rPr>
                <w:rFonts w:ascii="Times New Roman" w:hAnsi="Times New Roman"/>
                <w:sz w:val="24"/>
                <w:szCs w:val="24"/>
              </w:rPr>
              <w:t>у разі необхідності прийнято підзаконні нормативно-</w:t>
            </w:r>
            <w:r w:rsidRPr="00955BC1">
              <w:rPr>
                <w:rFonts w:ascii="Times New Roman" w:hAnsi="Times New Roman"/>
                <w:sz w:val="24"/>
                <w:szCs w:val="24"/>
              </w:rPr>
              <w:lastRenderedPageBreak/>
              <w:t>правові акти з відповідних питань</w:t>
            </w:r>
          </w:p>
        </w:tc>
        <w:tc>
          <w:tcPr>
            <w:tcW w:w="1559" w:type="dxa"/>
          </w:tcPr>
          <w:p w:rsidR="00631393" w:rsidRPr="00955BC1" w:rsidRDefault="00631393" w:rsidP="00336D60">
            <w:pPr>
              <w:spacing w:before="60" w:after="200" w:line="226" w:lineRule="auto"/>
              <w:ind w:right="-57"/>
              <w:rPr>
                <w:rFonts w:ascii="Times New Roman" w:hAnsi="Times New Roman"/>
                <w:sz w:val="24"/>
                <w:szCs w:val="24"/>
                <w:lang w:eastAsia="en-US"/>
              </w:rPr>
            </w:pPr>
            <w:r w:rsidRPr="00955BC1">
              <w:rPr>
                <w:rFonts w:ascii="Times New Roman" w:hAnsi="Times New Roman"/>
                <w:sz w:val="24"/>
                <w:szCs w:val="24"/>
              </w:rPr>
              <w:lastRenderedPageBreak/>
              <w:t>IV квартал 2016 р.</w:t>
            </w:r>
          </w:p>
        </w:tc>
        <w:tc>
          <w:tcPr>
            <w:tcW w:w="2126" w:type="dxa"/>
          </w:tcPr>
          <w:p w:rsidR="00631393" w:rsidRPr="00955BC1" w:rsidRDefault="003074EA" w:rsidP="00336D60">
            <w:pPr>
              <w:ind w:right="-57"/>
              <w:rPr>
                <w:rFonts w:ascii="Times New Roman" w:hAnsi="Times New Roman"/>
                <w:sz w:val="24"/>
                <w:szCs w:val="24"/>
              </w:rPr>
            </w:pPr>
            <w:hyperlink r:id="rId15" w:history="1">
              <w:r w:rsidR="00631393" w:rsidRPr="00955BC1">
                <w:rPr>
                  <w:rFonts w:ascii="Times New Roman" w:hAnsi="Times New Roman"/>
                  <w:sz w:val="24"/>
                  <w:szCs w:val="24"/>
                </w:rPr>
                <w:t>Мінсоцполітики</w:t>
              </w:r>
            </w:hyperlink>
          </w:p>
          <w:p w:rsidR="00631393" w:rsidRPr="00955BC1" w:rsidRDefault="00631393" w:rsidP="00336D60">
            <w:pPr>
              <w:ind w:right="-57"/>
              <w:rPr>
                <w:rFonts w:ascii="Times New Roman" w:hAnsi="Times New Roman"/>
                <w:sz w:val="24"/>
                <w:szCs w:val="24"/>
              </w:rPr>
            </w:pPr>
            <w:r w:rsidRPr="00955BC1">
              <w:rPr>
                <w:rFonts w:ascii="Times New Roman" w:hAnsi="Times New Roman"/>
                <w:sz w:val="24"/>
                <w:szCs w:val="24"/>
              </w:rPr>
              <w:t xml:space="preserve">Мінфін </w:t>
            </w:r>
          </w:p>
          <w:p w:rsidR="00631393" w:rsidRPr="00955BC1" w:rsidRDefault="00631393" w:rsidP="00336D60">
            <w:pPr>
              <w:ind w:right="-57"/>
              <w:rPr>
                <w:rFonts w:ascii="Times New Roman" w:hAnsi="Times New Roman"/>
                <w:sz w:val="24"/>
                <w:szCs w:val="24"/>
              </w:rPr>
            </w:pPr>
            <w:r w:rsidRPr="00955BC1">
              <w:rPr>
                <w:rFonts w:ascii="Times New Roman" w:hAnsi="Times New Roman"/>
                <w:sz w:val="24"/>
                <w:szCs w:val="24"/>
              </w:rPr>
              <w:t>Пенсійний фонд України</w:t>
            </w:r>
          </w:p>
        </w:tc>
        <w:tc>
          <w:tcPr>
            <w:tcW w:w="5244" w:type="dxa"/>
          </w:tcPr>
          <w:p w:rsidR="00631393" w:rsidRPr="00955BC1" w:rsidRDefault="00631393" w:rsidP="0033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jc w:val="both"/>
              <w:rPr>
                <w:rFonts w:ascii="Times New Roman" w:hAnsi="Times New Roman"/>
                <w:b/>
                <w:color w:val="000000"/>
                <w:sz w:val="24"/>
                <w:szCs w:val="24"/>
              </w:rPr>
            </w:pPr>
            <w:r w:rsidRPr="00955BC1">
              <w:rPr>
                <w:rFonts w:ascii="Times New Roman" w:hAnsi="Times New Roman"/>
                <w:b/>
                <w:color w:val="000000"/>
                <w:sz w:val="24"/>
                <w:szCs w:val="24"/>
              </w:rPr>
              <w:t>Виконано.</w:t>
            </w:r>
          </w:p>
          <w:p w:rsidR="00631393" w:rsidRPr="00955BC1" w:rsidRDefault="00631393" w:rsidP="00336D60">
            <w:pPr>
              <w:ind w:firstLine="22"/>
              <w:jc w:val="both"/>
              <w:rPr>
                <w:color w:val="000000"/>
                <w:sz w:val="24"/>
                <w:szCs w:val="24"/>
              </w:rPr>
            </w:pPr>
            <w:r w:rsidRPr="00955BC1">
              <w:rPr>
                <w:rFonts w:ascii="Times New Roman" w:hAnsi="Times New Roman"/>
                <w:color w:val="000000"/>
                <w:sz w:val="24"/>
                <w:szCs w:val="24"/>
              </w:rPr>
              <w:t xml:space="preserve">Прийнята постанова Кабінету Міністрів України „Про внесення змін до постанови Кабінету Міністрів України від 26.03.2008 № 265” від 18.11.2015 № 954, якою врегульовано </w:t>
            </w:r>
            <w:r w:rsidRPr="00955BC1">
              <w:rPr>
                <w:rFonts w:ascii="Times New Roman" w:hAnsi="Times New Roman"/>
                <w:color w:val="000000"/>
                <w:sz w:val="24"/>
                <w:szCs w:val="24"/>
              </w:rPr>
              <w:lastRenderedPageBreak/>
              <w:t>порушене питання.</w:t>
            </w:r>
            <w:r w:rsidRPr="00955BC1">
              <w:rPr>
                <w:color w:val="000000"/>
                <w:sz w:val="24"/>
                <w:szCs w:val="24"/>
              </w:rPr>
              <w:t xml:space="preserve"> </w:t>
            </w:r>
          </w:p>
          <w:p w:rsidR="00631393" w:rsidRPr="00955BC1" w:rsidRDefault="00631393" w:rsidP="00336D60">
            <w:pPr>
              <w:ind w:firstLine="22"/>
              <w:jc w:val="both"/>
              <w:rPr>
                <w:color w:val="000000"/>
                <w:sz w:val="24"/>
                <w:szCs w:val="24"/>
              </w:rPr>
            </w:pPr>
          </w:p>
          <w:p w:rsidR="00631393" w:rsidRPr="00955BC1" w:rsidRDefault="00631393" w:rsidP="00336D60">
            <w:pPr>
              <w:ind w:firstLine="22"/>
              <w:jc w:val="both"/>
              <w:rPr>
                <w:color w:val="000000"/>
                <w:sz w:val="24"/>
                <w:szCs w:val="24"/>
              </w:rPr>
            </w:pPr>
          </w:p>
          <w:p w:rsidR="00631393" w:rsidRPr="00955BC1" w:rsidRDefault="00631393" w:rsidP="00336D60">
            <w:pPr>
              <w:ind w:firstLine="22"/>
              <w:jc w:val="both"/>
              <w:rPr>
                <w:rFonts w:ascii="Times New Roman" w:hAnsi="Times New Roman"/>
                <w:b/>
                <w:sz w:val="24"/>
                <w:szCs w:val="24"/>
              </w:rPr>
            </w:pPr>
            <w:r w:rsidRPr="00955BC1">
              <w:rPr>
                <w:color w:val="000000"/>
                <w:sz w:val="24"/>
                <w:szCs w:val="24"/>
              </w:rPr>
              <w:t xml:space="preserve">                   </w:t>
            </w:r>
          </w:p>
        </w:tc>
      </w:tr>
      <w:tr w:rsidR="00631393" w:rsidRPr="00444A1A" w:rsidTr="00F02829">
        <w:tc>
          <w:tcPr>
            <w:tcW w:w="1984" w:type="dxa"/>
          </w:tcPr>
          <w:p w:rsidR="00631393" w:rsidRPr="00955BC1" w:rsidRDefault="00631393" w:rsidP="00336D60">
            <w:pPr>
              <w:spacing w:line="226" w:lineRule="auto"/>
              <w:ind w:right="-57"/>
              <w:rPr>
                <w:rFonts w:ascii="Times New Roman" w:hAnsi="Times New Roman"/>
                <w:spacing w:val="-4"/>
                <w:sz w:val="24"/>
                <w:szCs w:val="24"/>
                <w:lang w:eastAsia="en-US"/>
              </w:rPr>
            </w:pPr>
          </w:p>
        </w:tc>
        <w:tc>
          <w:tcPr>
            <w:tcW w:w="2975" w:type="dxa"/>
          </w:tcPr>
          <w:p w:rsidR="00631393" w:rsidRPr="00955BC1" w:rsidRDefault="00631393" w:rsidP="00336D60">
            <w:pPr>
              <w:spacing w:line="226" w:lineRule="auto"/>
              <w:ind w:right="-98"/>
              <w:rPr>
                <w:rFonts w:ascii="Times New Roman" w:hAnsi="Times New Roman"/>
                <w:bCs/>
                <w:sz w:val="24"/>
                <w:szCs w:val="24"/>
                <w:lang w:eastAsia="en-US"/>
              </w:rPr>
            </w:pPr>
            <w:r w:rsidRPr="00955BC1">
              <w:rPr>
                <w:rFonts w:ascii="Times New Roman" w:hAnsi="Times New Roman"/>
                <w:sz w:val="24"/>
                <w:szCs w:val="24"/>
              </w:rPr>
              <w:t xml:space="preserve">7) розроблення та подання на розгляд Кабінету Міністрів України проекту постанови Кабінету Міністрів України щодо внесення змін до Типового положення про центр соціально-психологічної допомоги, затвердженого постановою Кабінету Міністрів </w:t>
            </w:r>
            <w:r w:rsidRPr="00955BC1">
              <w:rPr>
                <w:rFonts w:ascii="Times New Roman" w:hAnsi="Times New Roman"/>
                <w:sz w:val="24"/>
                <w:szCs w:val="24"/>
              </w:rPr>
              <w:lastRenderedPageBreak/>
              <w:t>України від 12 травня 2004 р. № 608, щодо виключення обмеження стосовно прийняття до центру осіб, що потребують постійного стороннього догляду і не мають змоги самостійно себе обслуговувати</w:t>
            </w:r>
          </w:p>
        </w:tc>
        <w:tc>
          <w:tcPr>
            <w:tcW w:w="1847" w:type="dxa"/>
          </w:tcPr>
          <w:p w:rsidR="00631393" w:rsidRPr="00955BC1" w:rsidRDefault="00631393" w:rsidP="00336D60">
            <w:pPr>
              <w:spacing w:line="226" w:lineRule="auto"/>
              <w:ind w:right="-57"/>
              <w:rPr>
                <w:rFonts w:ascii="Times New Roman" w:hAnsi="Times New Roman"/>
                <w:sz w:val="24"/>
                <w:szCs w:val="24"/>
                <w:lang w:eastAsia="en-US"/>
              </w:rPr>
            </w:pPr>
            <w:r w:rsidRPr="00955BC1">
              <w:rPr>
                <w:rFonts w:ascii="Times New Roman" w:hAnsi="Times New Roman"/>
                <w:sz w:val="24"/>
                <w:szCs w:val="24"/>
              </w:rPr>
              <w:lastRenderedPageBreak/>
              <w:t>проект нормативно-правового акта внесено на розгляд Кабінету Міністрів України</w:t>
            </w:r>
          </w:p>
        </w:tc>
        <w:tc>
          <w:tcPr>
            <w:tcW w:w="1559" w:type="dxa"/>
          </w:tcPr>
          <w:p w:rsidR="00631393" w:rsidRPr="00955BC1" w:rsidRDefault="00631393" w:rsidP="00336D60">
            <w:pPr>
              <w:spacing w:line="226" w:lineRule="auto"/>
              <w:ind w:right="-57"/>
              <w:rPr>
                <w:rFonts w:ascii="Times New Roman" w:hAnsi="Times New Roman"/>
                <w:bCs/>
                <w:sz w:val="24"/>
                <w:szCs w:val="24"/>
                <w:lang w:eastAsia="en-US"/>
              </w:rPr>
            </w:pPr>
            <w:r w:rsidRPr="00955BC1">
              <w:rPr>
                <w:rFonts w:ascii="Times New Roman" w:hAnsi="Times New Roman"/>
                <w:sz w:val="24"/>
                <w:szCs w:val="24"/>
              </w:rPr>
              <w:t>II квартал 2016 року</w:t>
            </w:r>
          </w:p>
        </w:tc>
        <w:tc>
          <w:tcPr>
            <w:tcW w:w="2126" w:type="dxa"/>
          </w:tcPr>
          <w:p w:rsidR="00631393" w:rsidRPr="00955BC1" w:rsidRDefault="003074EA" w:rsidP="00336D60">
            <w:pPr>
              <w:ind w:right="-57"/>
              <w:rPr>
                <w:rFonts w:ascii="Times New Roman" w:hAnsi="Times New Roman"/>
                <w:sz w:val="24"/>
                <w:szCs w:val="24"/>
              </w:rPr>
            </w:pPr>
            <w:hyperlink r:id="rId16" w:history="1">
              <w:r w:rsidR="00631393" w:rsidRPr="00955BC1">
                <w:rPr>
                  <w:rFonts w:ascii="Times New Roman" w:hAnsi="Times New Roman"/>
                  <w:sz w:val="24"/>
                  <w:szCs w:val="24"/>
                </w:rPr>
                <w:t>Мінсоцполітики</w:t>
              </w:r>
            </w:hyperlink>
            <w:r w:rsidR="00631393" w:rsidRPr="00955BC1">
              <w:rPr>
                <w:rFonts w:ascii="Times New Roman" w:hAnsi="Times New Roman"/>
                <w:sz w:val="24"/>
                <w:szCs w:val="24"/>
              </w:rPr>
              <w:t xml:space="preserve"> </w:t>
            </w:r>
          </w:p>
          <w:p w:rsidR="00631393" w:rsidRPr="00955BC1" w:rsidRDefault="00631393" w:rsidP="00336D60">
            <w:pPr>
              <w:ind w:right="-57"/>
              <w:rPr>
                <w:rFonts w:ascii="Times New Roman" w:hAnsi="Times New Roman"/>
                <w:sz w:val="24"/>
                <w:szCs w:val="24"/>
              </w:rPr>
            </w:pPr>
            <w:r w:rsidRPr="00955BC1">
              <w:rPr>
                <w:rFonts w:ascii="Times New Roman" w:hAnsi="Times New Roman"/>
                <w:sz w:val="24"/>
                <w:szCs w:val="24"/>
              </w:rPr>
              <w:t>МОЗ</w:t>
            </w:r>
          </w:p>
        </w:tc>
        <w:tc>
          <w:tcPr>
            <w:tcW w:w="5244" w:type="dxa"/>
          </w:tcPr>
          <w:p w:rsidR="00631393" w:rsidRPr="00955BC1" w:rsidRDefault="00631393" w:rsidP="00336D60">
            <w:pPr>
              <w:ind w:firstLine="22"/>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631393" w:rsidRPr="00955BC1" w:rsidRDefault="00631393" w:rsidP="00336D60">
            <w:pPr>
              <w:jc w:val="both"/>
              <w:rPr>
                <w:rFonts w:ascii="Times New Roman" w:hAnsi="Times New Roman"/>
                <w:sz w:val="24"/>
                <w:szCs w:val="24"/>
              </w:rPr>
            </w:pPr>
            <w:r w:rsidRPr="00955BC1">
              <w:rPr>
                <w:rFonts w:ascii="Times New Roman" w:hAnsi="Times New Roman"/>
                <w:sz w:val="24"/>
                <w:szCs w:val="24"/>
              </w:rPr>
              <w:t>Проект нормативно-правового акту щодо змін до Типового положення про центр соціально-психологічної допомоги, які дозволять особам, які потребують постійного стороннього догляду, отримувати соціальні послуги в умовах денного стаціонару за умови наявності супроводжуючої особи, направлено Мін</w:t>
            </w:r>
            <w:r w:rsidRPr="00955BC1">
              <w:rPr>
                <w:rFonts w:ascii="Times New Roman" w:hAnsi="Times New Roman"/>
                <w:sz w:val="24"/>
                <w:szCs w:val="24"/>
                <w:lang w:val="ru-RU"/>
              </w:rPr>
              <w:t>’</w:t>
            </w:r>
            <w:r w:rsidRPr="00955BC1">
              <w:rPr>
                <w:rFonts w:ascii="Times New Roman" w:hAnsi="Times New Roman"/>
                <w:sz w:val="24"/>
                <w:szCs w:val="24"/>
              </w:rPr>
              <w:t xml:space="preserve">юсту  для </w:t>
            </w:r>
            <w:r w:rsidRPr="00955BC1">
              <w:rPr>
                <w:rFonts w:ascii="Times New Roman" w:hAnsi="Times New Roman"/>
                <w:sz w:val="24"/>
                <w:szCs w:val="24"/>
              </w:rPr>
              <w:lastRenderedPageBreak/>
              <w:t>здійснення правової експертизи листом Мінсоцполітики від 26.05.2017 № 10900/0/2-17-42.</w:t>
            </w:r>
          </w:p>
          <w:p w:rsidR="00631393" w:rsidRPr="00955BC1" w:rsidRDefault="00631393" w:rsidP="00336D60">
            <w:pPr>
              <w:jc w:val="both"/>
              <w:rPr>
                <w:rFonts w:ascii="Times New Roman" w:hAnsi="Times New Roman"/>
                <w:sz w:val="24"/>
                <w:szCs w:val="24"/>
              </w:rPr>
            </w:pPr>
          </w:p>
        </w:tc>
      </w:tr>
      <w:tr w:rsidR="00631393" w:rsidRPr="00444A1A" w:rsidTr="00F02829">
        <w:tc>
          <w:tcPr>
            <w:tcW w:w="1984" w:type="dxa"/>
          </w:tcPr>
          <w:p w:rsidR="00631393" w:rsidRPr="00955BC1" w:rsidRDefault="00631393" w:rsidP="00336D60">
            <w:pPr>
              <w:widowControl w:val="0"/>
              <w:autoSpaceDE w:val="0"/>
              <w:autoSpaceDN w:val="0"/>
              <w:adjustRightInd w:val="0"/>
              <w:spacing w:line="226" w:lineRule="auto"/>
              <w:ind w:right="-57"/>
              <w:rPr>
                <w:rFonts w:ascii="Times New Roman" w:hAnsi="Times New Roman"/>
                <w:spacing w:val="-4"/>
                <w:sz w:val="24"/>
                <w:szCs w:val="24"/>
                <w:lang w:eastAsia="en-US"/>
              </w:rPr>
            </w:pPr>
            <w:r w:rsidRPr="00955BC1">
              <w:rPr>
                <w:rFonts w:ascii="Times New Roman" w:hAnsi="Times New Roman"/>
                <w:spacing w:val="-4"/>
                <w:sz w:val="24"/>
                <w:szCs w:val="24"/>
              </w:rPr>
              <w:lastRenderedPageBreak/>
              <w:t>50. Створення здорових та безпечних умов праці</w:t>
            </w:r>
          </w:p>
        </w:tc>
        <w:tc>
          <w:tcPr>
            <w:tcW w:w="2975" w:type="dxa"/>
          </w:tcPr>
          <w:p w:rsidR="00631393" w:rsidRPr="00955BC1" w:rsidRDefault="00631393" w:rsidP="00336D60">
            <w:pPr>
              <w:spacing w:line="226" w:lineRule="auto"/>
              <w:ind w:right="-98"/>
              <w:rPr>
                <w:rFonts w:ascii="Times New Roman" w:hAnsi="Times New Roman"/>
                <w:sz w:val="24"/>
                <w:szCs w:val="24"/>
              </w:rPr>
            </w:pPr>
            <w:r w:rsidRPr="00955BC1">
              <w:rPr>
                <w:rFonts w:ascii="Times New Roman" w:hAnsi="Times New Roman"/>
                <w:sz w:val="24"/>
                <w:szCs w:val="24"/>
              </w:rPr>
              <w:t xml:space="preserve">1) розроблення </w:t>
            </w:r>
            <w:r w:rsidRPr="00955BC1">
              <w:rPr>
                <w:rFonts w:ascii="Times New Roman" w:hAnsi="Times New Roman"/>
                <w:bCs/>
                <w:sz w:val="24"/>
                <w:szCs w:val="24"/>
              </w:rPr>
              <w:t xml:space="preserve">законопроектів </w:t>
            </w:r>
            <w:r w:rsidRPr="00955BC1">
              <w:rPr>
                <w:rFonts w:ascii="Times New Roman" w:hAnsi="Times New Roman"/>
                <w:sz w:val="24"/>
                <w:szCs w:val="24"/>
              </w:rPr>
              <w:t xml:space="preserve">щодо внесення змін до Податкового кодексу України та інших законодавчих </w:t>
            </w:r>
            <w:r w:rsidRPr="00955BC1">
              <w:rPr>
                <w:rFonts w:ascii="Times New Roman" w:hAnsi="Times New Roman"/>
                <w:sz w:val="24"/>
                <w:szCs w:val="24"/>
              </w:rPr>
              <w:lastRenderedPageBreak/>
              <w:t xml:space="preserve">актів України з метою приведення їх у відповідність з Конвенціями Міжнародної організації праці № 81 про інспекцію праці у промисловості і торгівлі та </w:t>
            </w:r>
            <w:r w:rsidRPr="00955BC1">
              <w:rPr>
                <w:rFonts w:ascii="Times New Roman" w:hAnsi="Times New Roman"/>
                <w:sz w:val="24"/>
                <w:szCs w:val="24"/>
              </w:rPr>
              <w:br/>
              <w:t>№ 129 про інспекцію праці в сільському господарстві у частині проведення перевірок</w:t>
            </w:r>
          </w:p>
          <w:p w:rsidR="00631393" w:rsidRPr="00955BC1" w:rsidRDefault="00631393" w:rsidP="00336D60">
            <w:pPr>
              <w:spacing w:line="226" w:lineRule="auto"/>
              <w:ind w:right="-98"/>
              <w:rPr>
                <w:rFonts w:ascii="Times New Roman" w:hAnsi="Times New Roman"/>
                <w:sz w:val="24"/>
                <w:szCs w:val="24"/>
                <w:lang w:eastAsia="en-US"/>
              </w:rPr>
            </w:pPr>
          </w:p>
        </w:tc>
        <w:tc>
          <w:tcPr>
            <w:tcW w:w="1847" w:type="dxa"/>
          </w:tcPr>
          <w:p w:rsidR="00631393" w:rsidRPr="00955BC1" w:rsidRDefault="00631393" w:rsidP="00336D60">
            <w:pPr>
              <w:spacing w:line="226" w:lineRule="auto"/>
              <w:ind w:right="-57"/>
              <w:rPr>
                <w:rFonts w:ascii="Times New Roman" w:hAnsi="Times New Roman"/>
                <w:bCs/>
                <w:sz w:val="24"/>
                <w:szCs w:val="24"/>
                <w:lang w:eastAsia="en-US"/>
              </w:rPr>
            </w:pPr>
            <w:r w:rsidRPr="00955BC1">
              <w:rPr>
                <w:rFonts w:ascii="Times New Roman" w:hAnsi="Times New Roman"/>
                <w:bCs/>
                <w:sz w:val="24"/>
                <w:szCs w:val="24"/>
              </w:rPr>
              <w:lastRenderedPageBreak/>
              <w:t>зменшено кількість фактів порушень роботодавцями трудових прав працівників</w:t>
            </w:r>
          </w:p>
          <w:p w:rsidR="00631393" w:rsidRPr="00955BC1" w:rsidRDefault="00631393" w:rsidP="00336D60">
            <w:pPr>
              <w:spacing w:line="226" w:lineRule="auto"/>
              <w:ind w:right="-124"/>
              <w:rPr>
                <w:rFonts w:ascii="Times New Roman" w:hAnsi="Times New Roman"/>
                <w:sz w:val="24"/>
                <w:szCs w:val="24"/>
                <w:lang w:eastAsia="en-US"/>
              </w:rPr>
            </w:pPr>
            <w:r w:rsidRPr="00955BC1">
              <w:rPr>
                <w:rFonts w:ascii="Times New Roman" w:hAnsi="Times New Roman"/>
                <w:sz w:val="24"/>
                <w:szCs w:val="24"/>
              </w:rPr>
              <w:lastRenderedPageBreak/>
              <w:t>створено умови для здійснення державного контролю та нагляду за додержанням законодавства, що дасть змогу забезпечити права громадян у сфері праці</w:t>
            </w:r>
          </w:p>
        </w:tc>
        <w:tc>
          <w:tcPr>
            <w:tcW w:w="1559" w:type="dxa"/>
          </w:tcPr>
          <w:p w:rsidR="00631393" w:rsidRPr="00955BC1" w:rsidRDefault="00631393" w:rsidP="00336D60">
            <w:pPr>
              <w:spacing w:line="226" w:lineRule="auto"/>
              <w:ind w:right="-57"/>
              <w:rPr>
                <w:rFonts w:ascii="Times New Roman" w:hAnsi="Times New Roman"/>
                <w:sz w:val="24"/>
                <w:szCs w:val="24"/>
              </w:rPr>
            </w:pPr>
            <w:r w:rsidRPr="00955BC1">
              <w:rPr>
                <w:rFonts w:ascii="Times New Roman" w:hAnsi="Times New Roman"/>
                <w:sz w:val="24"/>
                <w:szCs w:val="24"/>
              </w:rPr>
              <w:lastRenderedPageBreak/>
              <w:t>IV квартал 2016 р.</w:t>
            </w:r>
          </w:p>
        </w:tc>
        <w:tc>
          <w:tcPr>
            <w:tcW w:w="2126" w:type="dxa"/>
          </w:tcPr>
          <w:p w:rsidR="00631393" w:rsidRPr="00955BC1" w:rsidRDefault="003074EA" w:rsidP="00336D60">
            <w:pPr>
              <w:ind w:right="-57"/>
              <w:rPr>
                <w:rFonts w:ascii="Times New Roman" w:hAnsi="Times New Roman"/>
                <w:sz w:val="24"/>
                <w:szCs w:val="24"/>
              </w:rPr>
            </w:pPr>
            <w:hyperlink r:id="rId17" w:history="1">
              <w:r w:rsidR="00631393" w:rsidRPr="00955BC1">
                <w:rPr>
                  <w:rFonts w:ascii="Times New Roman" w:hAnsi="Times New Roman"/>
                  <w:sz w:val="24"/>
                  <w:szCs w:val="24"/>
                </w:rPr>
                <w:t>Мінсоцполітики</w:t>
              </w:r>
            </w:hyperlink>
          </w:p>
          <w:p w:rsidR="00631393" w:rsidRPr="00955BC1" w:rsidRDefault="00631393" w:rsidP="00336D60">
            <w:pPr>
              <w:ind w:right="-57"/>
              <w:rPr>
                <w:rFonts w:ascii="Times New Roman" w:hAnsi="Times New Roman"/>
                <w:sz w:val="24"/>
                <w:szCs w:val="24"/>
              </w:rPr>
            </w:pPr>
            <w:r w:rsidRPr="00955BC1">
              <w:rPr>
                <w:rFonts w:ascii="Times New Roman" w:hAnsi="Times New Roman"/>
                <w:sz w:val="24"/>
                <w:szCs w:val="24"/>
              </w:rPr>
              <w:t xml:space="preserve">Держпраці за участю всеукраїнських профспілок та їх об’єднань, </w:t>
            </w:r>
            <w:r w:rsidRPr="00955BC1">
              <w:rPr>
                <w:rFonts w:ascii="Times New Roman" w:hAnsi="Times New Roman"/>
                <w:sz w:val="24"/>
                <w:szCs w:val="24"/>
              </w:rPr>
              <w:lastRenderedPageBreak/>
              <w:t>всеукраїнських об’єднань організацій роботодавців (за згодою)</w:t>
            </w:r>
          </w:p>
        </w:tc>
        <w:tc>
          <w:tcPr>
            <w:tcW w:w="5244" w:type="dxa"/>
          </w:tcPr>
          <w:p w:rsidR="00631393" w:rsidRPr="00955BC1" w:rsidRDefault="00631393" w:rsidP="00336D60">
            <w:pPr>
              <w:ind w:firstLine="22"/>
              <w:jc w:val="both"/>
              <w:rPr>
                <w:rFonts w:ascii="Times New Roman" w:hAnsi="Times New Roman"/>
                <w:b/>
                <w:sz w:val="24"/>
                <w:szCs w:val="24"/>
              </w:rPr>
            </w:pPr>
            <w:r>
              <w:rPr>
                <w:rFonts w:ascii="Times New Roman" w:hAnsi="Times New Roman"/>
                <w:b/>
                <w:sz w:val="24"/>
                <w:szCs w:val="24"/>
              </w:rPr>
              <w:lastRenderedPageBreak/>
              <w:t>Виконання триває</w:t>
            </w:r>
            <w:r w:rsidRPr="00955BC1">
              <w:rPr>
                <w:rFonts w:ascii="Times New Roman" w:hAnsi="Times New Roman"/>
                <w:b/>
                <w:sz w:val="24"/>
                <w:szCs w:val="24"/>
              </w:rPr>
              <w:t>.</w:t>
            </w:r>
          </w:p>
          <w:p w:rsidR="00631393" w:rsidRPr="00955BC1" w:rsidRDefault="00631393" w:rsidP="00336D60">
            <w:pPr>
              <w:tabs>
                <w:tab w:val="left" w:pos="-180"/>
              </w:tabs>
              <w:jc w:val="both"/>
              <w:rPr>
                <w:rFonts w:ascii="Times New Roman" w:hAnsi="Times New Roman"/>
                <w:sz w:val="24"/>
                <w:szCs w:val="24"/>
              </w:rPr>
            </w:pPr>
            <w:r w:rsidRPr="00955BC1">
              <w:rPr>
                <w:rFonts w:ascii="Times New Roman" w:hAnsi="Times New Roman"/>
                <w:sz w:val="24"/>
                <w:szCs w:val="24"/>
              </w:rPr>
              <w:t xml:space="preserve">Верховною Радою України у першому читанні схвалено проект Трудового кодексу (реєстраційний № 1658 від 27.12.2014), яким </w:t>
            </w:r>
            <w:r w:rsidRPr="00955BC1">
              <w:rPr>
                <w:rFonts w:ascii="Times New Roman" w:hAnsi="Times New Roman"/>
                <w:sz w:val="24"/>
                <w:szCs w:val="24"/>
              </w:rPr>
              <w:lastRenderedPageBreak/>
              <w:t>передбачено низку інновацій, спрямованих на посилення захисту прав працюючих на безпечні та здорові умови праці.</w:t>
            </w:r>
          </w:p>
          <w:p w:rsidR="00631393" w:rsidRPr="00955BC1" w:rsidRDefault="00631393" w:rsidP="00336D60">
            <w:pPr>
              <w:tabs>
                <w:tab w:val="left" w:pos="-180"/>
              </w:tabs>
              <w:jc w:val="both"/>
              <w:rPr>
                <w:rFonts w:ascii="Times New Roman" w:hAnsi="Times New Roman"/>
                <w:sz w:val="24"/>
                <w:szCs w:val="24"/>
              </w:rPr>
            </w:pPr>
            <w:r w:rsidRPr="00955BC1">
              <w:rPr>
                <w:rFonts w:ascii="Times New Roman" w:hAnsi="Times New Roman"/>
                <w:sz w:val="24"/>
                <w:szCs w:val="24"/>
              </w:rPr>
              <w:t>Так, вже напрацьована нова редакція глави Х проекту Трудового кодексу, якою пропонується запровадити ризик-орієнтований підхід в системі управління охороною праці.</w:t>
            </w:r>
          </w:p>
          <w:p w:rsidR="00631393" w:rsidRPr="00955BC1" w:rsidRDefault="00631393" w:rsidP="00336D60">
            <w:pPr>
              <w:tabs>
                <w:tab w:val="left" w:pos="-180"/>
              </w:tabs>
              <w:jc w:val="both"/>
              <w:rPr>
                <w:rFonts w:ascii="Times New Roman" w:hAnsi="Times New Roman"/>
                <w:sz w:val="24"/>
                <w:szCs w:val="24"/>
              </w:rPr>
            </w:pPr>
            <w:r w:rsidRPr="00955BC1">
              <w:rPr>
                <w:rFonts w:ascii="Times New Roman" w:hAnsi="Times New Roman"/>
                <w:sz w:val="24"/>
                <w:szCs w:val="24"/>
              </w:rPr>
              <w:t xml:space="preserve">У зазначених напрацюваннях  враховані вимоги конвенцій Міжнародної організації праці № 81 </w:t>
            </w:r>
            <w:r w:rsidRPr="00955BC1">
              <w:rPr>
                <w:rFonts w:ascii="Times New Roman" w:hAnsi="Times New Roman"/>
                <w:sz w:val="24"/>
                <w:szCs w:val="24"/>
              </w:rPr>
              <w:lastRenderedPageBreak/>
              <w:t xml:space="preserve">1947 року про інспекцію праці у промисловості й торгівлі, № 129 1969 року про інспекцію праці в сільському господарстві, Директиви Ради ЄС № 89/391/ЄЕС про запровадження заходів, що сприяють поліпшенню безпеки та гігієни праці працівників на виробництві, а також ряд інших питань. </w:t>
            </w:r>
          </w:p>
        </w:tc>
      </w:tr>
      <w:tr w:rsidR="00631393" w:rsidRPr="00444A1A" w:rsidTr="00F02829">
        <w:tc>
          <w:tcPr>
            <w:tcW w:w="1984" w:type="dxa"/>
          </w:tcPr>
          <w:p w:rsidR="00631393" w:rsidRPr="00955BC1" w:rsidRDefault="00631393" w:rsidP="00336D60">
            <w:pPr>
              <w:widowControl w:val="0"/>
              <w:autoSpaceDE w:val="0"/>
              <w:autoSpaceDN w:val="0"/>
              <w:adjustRightInd w:val="0"/>
              <w:spacing w:line="226" w:lineRule="auto"/>
              <w:ind w:right="-57"/>
              <w:rPr>
                <w:rFonts w:ascii="Times New Roman" w:hAnsi="Times New Roman"/>
                <w:spacing w:val="-4"/>
                <w:sz w:val="24"/>
                <w:szCs w:val="24"/>
              </w:rPr>
            </w:pPr>
          </w:p>
        </w:tc>
        <w:tc>
          <w:tcPr>
            <w:tcW w:w="2975" w:type="dxa"/>
          </w:tcPr>
          <w:p w:rsidR="00631393" w:rsidRPr="00955BC1" w:rsidRDefault="00631393" w:rsidP="00336D60">
            <w:pPr>
              <w:spacing w:line="228" w:lineRule="auto"/>
              <w:rPr>
                <w:rFonts w:ascii="Times New Roman" w:hAnsi="Times New Roman"/>
                <w:bCs/>
                <w:color w:val="000000"/>
                <w:spacing w:val="5"/>
                <w:sz w:val="24"/>
                <w:szCs w:val="24"/>
              </w:rPr>
            </w:pPr>
            <w:r w:rsidRPr="00955BC1">
              <w:rPr>
                <w:rFonts w:ascii="Times New Roman" w:hAnsi="Times New Roman"/>
                <w:bCs/>
                <w:color w:val="000000"/>
                <w:spacing w:val="5"/>
                <w:sz w:val="24"/>
                <w:szCs w:val="24"/>
              </w:rPr>
              <w:t xml:space="preserve">2) розроблення нормативно-правового акта щодо посилення державного контролю за </w:t>
            </w:r>
            <w:r w:rsidRPr="00955BC1">
              <w:rPr>
                <w:rFonts w:ascii="Times New Roman" w:hAnsi="Times New Roman"/>
                <w:bCs/>
                <w:color w:val="000000"/>
                <w:spacing w:val="5"/>
                <w:sz w:val="24"/>
                <w:szCs w:val="24"/>
              </w:rPr>
              <w:lastRenderedPageBreak/>
              <w:t xml:space="preserve">додержанням законодавства з питань праці шляхом проведення перевірок підприємств і організацій, в якому передбачається, що критерієм ефективності перевірки є не кількість проведених перевірок, накладених штрафів тощо, а кількість відновлених прав, усунутих порушень, зменшення </w:t>
            </w:r>
            <w:r w:rsidRPr="00955BC1">
              <w:rPr>
                <w:rFonts w:ascii="Times New Roman" w:hAnsi="Times New Roman"/>
                <w:bCs/>
                <w:color w:val="000000"/>
                <w:spacing w:val="5"/>
                <w:sz w:val="24"/>
                <w:szCs w:val="24"/>
              </w:rPr>
              <w:lastRenderedPageBreak/>
              <w:t>кількості нещасних випадків на виробництві</w:t>
            </w:r>
          </w:p>
        </w:tc>
        <w:tc>
          <w:tcPr>
            <w:tcW w:w="1847" w:type="dxa"/>
          </w:tcPr>
          <w:p w:rsidR="00631393" w:rsidRPr="00955BC1" w:rsidRDefault="00631393" w:rsidP="00336D60">
            <w:pPr>
              <w:spacing w:line="228" w:lineRule="auto"/>
              <w:rPr>
                <w:rFonts w:ascii="Times New Roman" w:hAnsi="Times New Roman"/>
                <w:bCs/>
                <w:color w:val="000000"/>
                <w:spacing w:val="5"/>
                <w:sz w:val="24"/>
                <w:szCs w:val="24"/>
              </w:rPr>
            </w:pPr>
            <w:r w:rsidRPr="00955BC1">
              <w:rPr>
                <w:rFonts w:ascii="Times New Roman" w:hAnsi="Times New Roman"/>
                <w:bCs/>
                <w:color w:val="000000"/>
                <w:spacing w:val="5"/>
                <w:sz w:val="24"/>
                <w:szCs w:val="24"/>
              </w:rPr>
              <w:lastRenderedPageBreak/>
              <w:t xml:space="preserve">забезпечено соціальний захист громадян на роботах із шкідливими </w:t>
            </w:r>
            <w:r w:rsidRPr="00955BC1">
              <w:rPr>
                <w:rFonts w:ascii="Times New Roman" w:hAnsi="Times New Roman"/>
                <w:bCs/>
                <w:color w:val="000000"/>
                <w:spacing w:val="5"/>
                <w:sz w:val="24"/>
                <w:szCs w:val="24"/>
              </w:rPr>
              <w:lastRenderedPageBreak/>
              <w:t>умовами праці</w:t>
            </w:r>
          </w:p>
        </w:tc>
        <w:tc>
          <w:tcPr>
            <w:tcW w:w="1559" w:type="dxa"/>
          </w:tcPr>
          <w:p w:rsidR="00631393" w:rsidRPr="00955BC1" w:rsidRDefault="00631393" w:rsidP="00336D60">
            <w:pPr>
              <w:spacing w:line="228" w:lineRule="auto"/>
              <w:rPr>
                <w:rFonts w:ascii="Times New Roman" w:hAnsi="Times New Roman"/>
                <w:bCs/>
                <w:color w:val="000000"/>
                <w:spacing w:val="5"/>
                <w:sz w:val="24"/>
                <w:szCs w:val="24"/>
              </w:rPr>
            </w:pPr>
            <w:r w:rsidRPr="00955BC1">
              <w:rPr>
                <w:rFonts w:ascii="Times New Roman" w:hAnsi="Times New Roman"/>
                <w:bCs/>
                <w:color w:val="000000"/>
                <w:spacing w:val="5"/>
                <w:sz w:val="24"/>
                <w:szCs w:val="24"/>
              </w:rPr>
              <w:lastRenderedPageBreak/>
              <w:t>II квартал 2016 р.</w:t>
            </w:r>
          </w:p>
        </w:tc>
        <w:tc>
          <w:tcPr>
            <w:tcW w:w="2126" w:type="dxa"/>
          </w:tcPr>
          <w:p w:rsidR="00631393" w:rsidRPr="00955BC1" w:rsidRDefault="00631393" w:rsidP="00336D60">
            <w:pPr>
              <w:ind w:right="-57"/>
              <w:rPr>
                <w:rFonts w:ascii="Times New Roman" w:hAnsi="Times New Roman"/>
                <w:sz w:val="24"/>
                <w:szCs w:val="24"/>
              </w:rPr>
            </w:pPr>
            <w:r w:rsidRPr="00955BC1">
              <w:rPr>
                <w:rFonts w:ascii="Times New Roman" w:hAnsi="Times New Roman"/>
                <w:sz w:val="24"/>
                <w:szCs w:val="24"/>
              </w:rPr>
              <w:t>Держпраці</w:t>
            </w:r>
          </w:p>
        </w:tc>
        <w:tc>
          <w:tcPr>
            <w:tcW w:w="5244" w:type="dxa"/>
          </w:tcPr>
          <w:p w:rsidR="00631393" w:rsidRPr="00955BC1" w:rsidRDefault="00631393" w:rsidP="00336D60">
            <w:pPr>
              <w:ind w:firstLine="22"/>
              <w:jc w:val="both"/>
              <w:rPr>
                <w:rFonts w:ascii="Times New Roman" w:hAnsi="Times New Roman"/>
                <w:b/>
                <w:sz w:val="24"/>
                <w:szCs w:val="24"/>
              </w:rPr>
            </w:pPr>
            <w:r w:rsidRPr="00955BC1">
              <w:rPr>
                <w:rFonts w:ascii="Times New Roman" w:hAnsi="Times New Roman"/>
                <w:b/>
                <w:sz w:val="24"/>
                <w:szCs w:val="24"/>
              </w:rPr>
              <w:t>Виконано.</w:t>
            </w:r>
          </w:p>
          <w:p w:rsidR="00631393" w:rsidRPr="00955BC1" w:rsidRDefault="00631393" w:rsidP="00336D60">
            <w:pPr>
              <w:tabs>
                <w:tab w:val="left" w:pos="-180"/>
              </w:tabs>
              <w:jc w:val="both"/>
              <w:rPr>
                <w:rFonts w:ascii="Times New Roman" w:hAnsi="Times New Roman"/>
                <w:bCs/>
                <w:color w:val="000000"/>
                <w:spacing w:val="5"/>
                <w:sz w:val="24"/>
                <w:szCs w:val="24"/>
              </w:rPr>
            </w:pPr>
            <w:r w:rsidRPr="00955BC1">
              <w:rPr>
                <w:rFonts w:ascii="Times New Roman" w:hAnsi="Times New Roman"/>
                <w:sz w:val="24"/>
                <w:szCs w:val="24"/>
              </w:rPr>
              <w:t xml:space="preserve">Постановою Кабінету Міністрів України від 26.04.2017 № 295 „Деякі питання реалізації статті 259 </w:t>
            </w:r>
            <w:r w:rsidRPr="00955BC1">
              <w:rPr>
                <w:rFonts w:ascii="Times New Roman" w:hAnsi="Times New Roman"/>
                <w:sz w:val="24"/>
                <w:szCs w:val="24"/>
              </w:rPr>
              <w:lastRenderedPageBreak/>
              <w:t xml:space="preserve">Кодексу законів про працю України та статті 34 Закону України „Про місцеве самоврядування в Україні” затверджено новий Порядок здійснення державного нагляду за додержанням законодавства про працю та зайнятість населення органами Держпраці, делегування повноважень Держпраці виконавчим органам міських рад міст обласного значення та об’єднаним територіальним </w:t>
            </w:r>
            <w:r w:rsidRPr="00955BC1">
              <w:rPr>
                <w:rFonts w:ascii="Times New Roman" w:hAnsi="Times New Roman"/>
                <w:sz w:val="24"/>
                <w:szCs w:val="24"/>
              </w:rPr>
              <w:lastRenderedPageBreak/>
              <w:t>громадам щодо здійснення контролю за додержанням законодавства про працю та зайнятість населення, а також накладання штрафів у разі виявлення його порушень.</w:t>
            </w:r>
          </w:p>
        </w:tc>
      </w:tr>
      <w:tr w:rsidR="00631393" w:rsidRPr="00444A1A" w:rsidTr="00F02829">
        <w:tc>
          <w:tcPr>
            <w:tcW w:w="1984" w:type="dxa"/>
          </w:tcPr>
          <w:p w:rsidR="00631393" w:rsidRPr="00955BC1" w:rsidRDefault="00631393" w:rsidP="00336D60">
            <w:pPr>
              <w:spacing w:line="228" w:lineRule="auto"/>
              <w:rPr>
                <w:rFonts w:ascii="Times New Roman" w:hAnsi="Times New Roman"/>
                <w:sz w:val="24"/>
                <w:szCs w:val="24"/>
                <w:lang w:eastAsia="en-US"/>
              </w:rPr>
            </w:pPr>
            <w:r w:rsidRPr="00955BC1">
              <w:rPr>
                <w:rFonts w:ascii="Times New Roman" w:hAnsi="Times New Roman"/>
                <w:spacing w:val="-6"/>
                <w:sz w:val="24"/>
                <w:szCs w:val="24"/>
              </w:rPr>
              <w:lastRenderedPageBreak/>
              <w:t>51. Забезпечення захисту трудових прав громадян, у тому числі права громадян на об’єднання у професійні спілки</w:t>
            </w:r>
          </w:p>
        </w:tc>
        <w:tc>
          <w:tcPr>
            <w:tcW w:w="2975" w:type="dxa"/>
          </w:tcPr>
          <w:p w:rsidR="00631393" w:rsidRPr="00955BC1" w:rsidRDefault="00631393" w:rsidP="00336D60">
            <w:pPr>
              <w:spacing w:line="228" w:lineRule="auto"/>
              <w:rPr>
                <w:rFonts w:ascii="Times New Roman" w:hAnsi="Times New Roman"/>
                <w:sz w:val="24"/>
                <w:szCs w:val="24"/>
                <w:lang w:eastAsia="en-US"/>
              </w:rPr>
            </w:pPr>
            <w:r w:rsidRPr="00955BC1">
              <w:rPr>
                <w:rFonts w:ascii="Times New Roman" w:hAnsi="Times New Roman"/>
                <w:sz w:val="24"/>
                <w:szCs w:val="24"/>
              </w:rPr>
              <w:t xml:space="preserve">1) вивчення питання щодо ратифікації Україною Конвенції Міжнародної організації праці № 88 про організацію служби зайнятості та Конвенції Міжнародної організації праці </w:t>
            </w:r>
            <w:r w:rsidRPr="00955BC1">
              <w:rPr>
                <w:rFonts w:ascii="Times New Roman" w:hAnsi="Times New Roman"/>
                <w:sz w:val="24"/>
                <w:szCs w:val="24"/>
              </w:rPr>
              <w:lastRenderedPageBreak/>
              <w:t xml:space="preserve">№ 181 про приватні агентства зайнятості та подання відповідних пропозицій </w:t>
            </w:r>
          </w:p>
        </w:tc>
        <w:tc>
          <w:tcPr>
            <w:tcW w:w="1847" w:type="dxa"/>
          </w:tcPr>
          <w:p w:rsidR="00631393" w:rsidRPr="00955BC1" w:rsidRDefault="00631393" w:rsidP="00336D60">
            <w:pPr>
              <w:spacing w:line="228" w:lineRule="auto"/>
              <w:rPr>
                <w:rFonts w:ascii="Times New Roman" w:hAnsi="Times New Roman"/>
                <w:sz w:val="24"/>
                <w:szCs w:val="24"/>
                <w:lang w:eastAsia="en-US"/>
              </w:rPr>
            </w:pPr>
            <w:r w:rsidRPr="00955BC1">
              <w:rPr>
                <w:rFonts w:ascii="Times New Roman" w:hAnsi="Times New Roman"/>
                <w:sz w:val="24"/>
                <w:szCs w:val="24"/>
              </w:rPr>
              <w:lastRenderedPageBreak/>
              <w:t>внесено пропозиції Кабінету Міністрів України</w:t>
            </w:r>
            <w:r w:rsidRPr="00955BC1">
              <w:rPr>
                <w:rFonts w:ascii="Times New Roman" w:hAnsi="Times New Roman"/>
                <w:bCs/>
                <w:sz w:val="24"/>
                <w:szCs w:val="24"/>
              </w:rPr>
              <w:t xml:space="preserve"> </w:t>
            </w:r>
            <w:r w:rsidRPr="00955BC1">
              <w:rPr>
                <w:rFonts w:ascii="Times New Roman" w:hAnsi="Times New Roman"/>
                <w:sz w:val="24"/>
                <w:szCs w:val="24"/>
              </w:rPr>
              <w:t>щодо ратифікації Конвенцій</w:t>
            </w:r>
          </w:p>
        </w:tc>
        <w:tc>
          <w:tcPr>
            <w:tcW w:w="1559" w:type="dxa"/>
          </w:tcPr>
          <w:p w:rsidR="00631393" w:rsidRPr="00955BC1" w:rsidRDefault="00631393" w:rsidP="00336D60">
            <w:pPr>
              <w:spacing w:line="228" w:lineRule="auto"/>
              <w:rPr>
                <w:rFonts w:ascii="Times New Roman" w:hAnsi="Times New Roman"/>
                <w:sz w:val="24"/>
                <w:szCs w:val="24"/>
                <w:lang w:eastAsia="en-US"/>
              </w:rPr>
            </w:pPr>
            <w:r w:rsidRPr="00955BC1">
              <w:rPr>
                <w:rFonts w:ascii="Times New Roman" w:hAnsi="Times New Roman"/>
                <w:sz w:val="24"/>
                <w:szCs w:val="24"/>
              </w:rPr>
              <w:t>II квартал 2016 р.</w:t>
            </w:r>
          </w:p>
        </w:tc>
        <w:tc>
          <w:tcPr>
            <w:tcW w:w="2126" w:type="dxa"/>
          </w:tcPr>
          <w:p w:rsidR="00631393" w:rsidRPr="00955BC1" w:rsidRDefault="00631393" w:rsidP="00336D60">
            <w:pPr>
              <w:rPr>
                <w:rFonts w:ascii="Times New Roman" w:hAnsi="Times New Roman"/>
                <w:sz w:val="24"/>
                <w:szCs w:val="24"/>
                <w:lang w:eastAsia="en-US"/>
              </w:rPr>
            </w:pPr>
            <w:r w:rsidRPr="00955BC1">
              <w:rPr>
                <w:rFonts w:ascii="Times New Roman" w:hAnsi="Times New Roman"/>
                <w:sz w:val="24"/>
                <w:szCs w:val="24"/>
              </w:rPr>
              <w:t>Мінсоцполітики</w:t>
            </w:r>
          </w:p>
        </w:tc>
        <w:tc>
          <w:tcPr>
            <w:tcW w:w="5244" w:type="dxa"/>
          </w:tcPr>
          <w:p w:rsidR="00631393" w:rsidRPr="00955BC1" w:rsidRDefault="00631393" w:rsidP="00336D60">
            <w:pPr>
              <w:pStyle w:val="Default"/>
              <w:jc w:val="both"/>
              <w:rPr>
                <w:b/>
                <w:lang w:val="uk-UA"/>
              </w:rPr>
            </w:pPr>
            <w:r w:rsidRPr="00955BC1">
              <w:rPr>
                <w:b/>
                <w:lang w:val="uk-UA"/>
              </w:rPr>
              <w:t>Виконано.</w:t>
            </w:r>
          </w:p>
          <w:p w:rsidR="00631393" w:rsidRPr="00955BC1" w:rsidRDefault="00631393" w:rsidP="00336D60">
            <w:pPr>
              <w:pStyle w:val="Default"/>
              <w:jc w:val="both"/>
              <w:rPr>
                <w:lang w:val="uk-UA"/>
              </w:rPr>
            </w:pPr>
            <w:r w:rsidRPr="00955BC1">
              <w:rPr>
                <w:lang w:val="uk-UA"/>
              </w:rPr>
              <w:t xml:space="preserve">Мінсоцполітики вивчено питання щодо ратифікації Україною Конвенції Міжнародної організації праці № 88 про організацію служби зайнятості та Конвенції Міжнародної організації праці № 181 про приватні агентства </w:t>
            </w:r>
            <w:r w:rsidRPr="00955BC1">
              <w:rPr>
                <w:lang w:val="uk-UA"/>
              </w:rPr>
              <w:lastRenderedPageBreak/>
              <w:t xml:space="preserve">зайнятості та внесено пропозиції Кабінету Міністрів України, що ратифікація зазначених Конвенцій є передчасною (лист від 09.06.2016 </w:t>
            </w:r>
          </w:p>
          <w:p w:rsidR="00631393" w:rsidRPr="00955BC1" w:rsidRDefault="00631393" w:rsidP="00336D60">
            <w:pPr>
              <w:pStyle w:val="Default"/>
              <w:jc w:val="both"/>
            </w:pPr>
            <w:r w:rsidRPr="00955BC1">
              <w:rPr>
                <w:lang w:val="uk-UA"/>
              </w:rPr>
              <w:t xml:space="preserve">№ 3119/0/10-16/021). </w:t>
            </w:r>
          </w:p>
        </w:tc>
      </w:tr>
      <w:tr w:rsidR="00631393" w:rsidRPr="00444A1A" w:rsidTr="00F02829">
        <w:tc>
          <w:tcPr>
            <w:tcW w:w="1984" w:type="dxa"/>
          </w:tcPr>
          <w:p w:rsidR="00631393" w:rsidRPr="00955BC1" w:rsidRDefault="00631393" w:rsidP="00336D60">
            <w:pPr>
              <w:spacing w:line="228" w:lineRule="auto"/>
              <w:rPr>
                <w:rFonts w:ascii="Times New Roman" w:hAnsi="Times New Roman"/>
                <w:sz w:val="24"/>
                <w:szCs w:val="24"/>
                <w:lang w:eastAsia="en-US"/>
              </w:rPr>
            </w:pPr>
          </w:p>
        </w:tc>
        <w:tc>
          <w:tcPr>
            <w:tcW w:w="2975" w:type="dxa"/>
          </w:tcPr>
          <w:p w:rsidR="00631393" w:rsidRPr="00955BC1" w:rsidRDefault="00631393" w:rsidP="00336D60">
            <w:pPr>
              <w:spacing w:line="228" w:lineRule="auto"/>
              <w:rPr>
                <w:rFonts w:ascii="Times New Roman" w:hAnsi="Times New Roman"/>
                <w:sz w:val="24"/>
                <w:szCs w:val="24"/>
                <w:lang w:eastAsia="en-US"/>
              </w:rPr>
            </w:pPr>
            <w:r w:rsidRPr="00955BC1">
              <w:rPr>
                <w:rFonts w:ascii="Times New Roman" w:hAnsi="Times New Roman"/>
                <w:sz w:val="24"/>
                <w:szCs w:val="24"/>
              </w:rPr>
              <w:t xml:space="preserve">2) вивчення питання щодо ратифікації Україною Розділу III Конвенції Міжнародної організації праці № 173 про захист вимог працівників у разі неплатоспроможності роботодавця для </w:t>
            </w:r>
            <w:r w:rsidRPr="00955BC1">
              <w:rPr>
                <w:rFonts w:ascii="Times New Roman" w:hAnsi="Times New Roman"/>
                <w:sz w:val="24"/>
                <w:szCs w:val="24"/>
              </w:rPr>
              <w:lastRenderedPageBreak/>
              <w:t>подання Президентові України</w:t>
            </w:r>
          </w:p>
        </w:tc>
        <w:tc>
          <w:tcPr>
            <w:tcW w:w="1847" w:type="dxa"/>
          </w:tcPr>
          <w:p w:rsidR="00631393" w:rsidRPr="00955BC1" w:rsidRDefault="00631393" w:rsidP="00336D60">
            <w:pPr>
              <w:spacing w:line="228" w:lineRule="auto"/>
              <w:rPr>
                <w:rFonts w:ascii="Times New Roman" w:hAnsi="Times New Roman"/>
                <w:sz w:val="24"/>
                <w:szCs w:val="24"/>
                <w:lang w:eastAsia="en-US"/>
              </w:rPr>
            </w:pPr>
            <w:r w:rsidRPr="00955BC1">
              <w:rPr>
                <w:rFonts w:ascii="Times New Roman" w:hAnsi="Times New Roman"/>
                <w:sz w:val="24"/>
                <w:szCs w:val="24"/>
              </w:rPr>
              <w:lastRenderedPageBreak/>
              <w:t>внесено пропозиції Кабінету Міністрів України</w:t>
            </w:r>
            <w:r w:rsidRPr="00955BC1">
              <w:rPr>
                <w:rFonts w:ascii="Times New Roman" w:hAnsi="Times New Roman"/>
                <w:bCs/>
                <w:sz w:val="24"/>
                <w:szCs w:val="24"/>
              </w:rPr>
              <w:t xml:space="preserve"> </w:t>
            </w:r>
            <w:r w:rsidRPr="00955BC1">
              <w:rPr>
                <w:rFonts w:ascii="Times New Roman" w:hAnsi="Times New Roman"/>
                <w:sz w:val="24"/>
                <w:szCs w:val="24"/>
              </w:rPr>
              <w:t>щодо ратифікації Конвенції</w:t>
            </w:r>
          </w:p>
        </w:tc>
        <w:tc>
          <w:tcPr>
            <w:tcW w:w="1559" w:type="dxa"/>
          </w:tcPr>
          <w:p w:rsidR="00631393" w:rsidRPr="00955BC1" w:rsidRDefault="00631393" w:rsidP="00336D60">
            <w:pPr>
              <w:spacing w:line="228" w:lineRule="auto"/>
              <w:jc w:val="center"/>
              <w:rPr>
                <w:rFonts w:ascii="Times New Roman" w:hAnsi="Times New Roman"/>
                <w:sz w:val="24"/>
                <w:szCs w:val="24"/>
                <w:lang w:eastAsia="en-US"/>
              </w:rPr>
            </w:pPr>
            <w:r w:rsidRPr="00955BC1">
              <w:rPr>
                <w:rFonts w:ascii="Times New Roman" w:hAnsi="Times New Roman"/>
                <w:sz w:val="24"/>
                <w:szCs w:val="24"/>
              </w:rPr>
              <w:t>II квартал 2016 р.</w:t>
            </w:r>
          </w:p>
        </w:tc>
        <w:tc>
          <w:tcPr>
            <w:tcW w:w="2126" w:type="dxa"/>
          </w:tcPr>
          <w:p w:rsidR="00631393" w:rsidRPr="00955BC1" w:rsidRDefault="00631393" w:rsidP="00336D60">
            <w:pPr>
              <w:rPr>
                <w:rFonts w:ascii="Times New Roman" w:hAnsi="Times New Roman"/>
                <w:sz w:val="24"/>
                <w:szCs w:val="24"/>
                <w:lang w:eastAsia="en-US"/>
              </w:rPr>
            </w:pPr>
            <w:r w:rsidRPr="00955BC1">
              <w:rPr>
                <w:rFonts w:ascii="Times New Roman" w:hAnsi="Times New Roman"/>
                <w:sz w:val="24"/>
                <w:szCs w:val="24"/>
              </w:rPr>
              <w:t>Мінсоцполітики</w:t>
            </w:r>
          </w:p>
        </w:tc>
        <w:tc>
          <w:tcPr>
            <w:tcW w:w="5244" w:type="dxa"/>
          </w:tcPr>
          <w:p w:rsidR="00631393" w:rsidRPr="00955BC1" w:rsidRDefault="00631393" w:rsidP="00336D60">
            <w:pPr>
              <w:pStyle w:val="Default"/>
              <w:jc w:val="both"/>
              <w:rPr>
                <w:b/>
                <w:lang w:val="uk-UA"/>
              </w:rPr>
            </w:pPr>
            <w:r w:rsidRPr="00955BC1">
              <w:rPr>
                <w:b/>
                <w:lang w:val="uk-UA"/>
              </w:rPr>
              <w:t>Виконано.</w:t>
            </w:r>
          </w:p>
          <w:p w:rsidR="00631393" w:rsidRPr="00955BC1" w:rsidRDefault="00631393" w:rsidP="00336D60">
            <w:pPr>
              <w:pStyle w:val="Default"/>
              <w:jc w:val="both"/>
              <w:rPr>
                <w:lang w:val="uk-UA"/>
              </w:rPr>
            </w:pPr>
            <w:r w:rsidRPr="00955BC1">
              <w:rPr>
                <w:lang w:val="uk-UA"/>
              </w:rPr>
              <w:t>Мінсоцполітики створено робочу групу щодо напрацювання законодавчих ініціатив по задоволенню вимог найманих працівників у випадку неплатоспроможності роботодавця.</w:t>
            </w:r>
          </w:p>
          <w:p w:rsidR="00631393" w:rsidRPr="00955BC1" w:rsidRDefault="00631393" w:rsidP="00336D60">
            <w:pPr>
              <w:pStyle w:val="Default"/>
              <w:jc w:val="both"/>
              <w:rPr>
                <w:lang w:val="uk-UA"/>
              </w:rPr>
            </w:pPr>
            <w:r w:rsidRPr="00955BC1">
              <w:rPr>
                <w:lang w:val="uk-UA"/>
              </w:rPr>
              <w:t xml:space="preserve">Враховуючи, що пунктом 8 розпорядження Кабінету Міністрів </w:t>
            </w:r>
            <w:r w:rsidRPr="00955BC1">
              <w:rPr>
                <w:lang w:val="uk-UA"/>
              </w:rPr>
              <w:lastRenderedPageBreak/>
              <w:t xml:space="preserve">України від 14.05.2015 № 450-р „Про затвердження плану заходів щодо забезпечення виконання положень Європейської соціальної хартії (переглянутої) на 2015-2019 роки” терміном завдання підготовки пропозицій щодо ратифікації Конвенції МОП № 173 про захист вимог працівників у випадку неплатоспроможності роботодавця (розділ III “Захист вимог працівників установою-гарантом. Загальні положення”) </w:t>
            </w:r>
            <w:r w:rsidRPr="00955BC1">
              <w:rPr>
                <w:lang w:val="uk-UA"/>
              </w:rPr>
              <w:lastRenderedPageBreak/>
              <w:t xml:space="preserve">встановлено 2019 рік. </w:t>
            </w:r>
          </w:p>
        </w:tc>
      </w:tr>
      <w:tr w:rsidR="00631393" w:rsidRPr="00444A1A" w:rsidTr="00F02829">
        <w:tc>
          <w:tcPr>
            <w:tcW w:w="1984" w:type="dxa"/>
          </w:tcPr>
          <w:p w:rsidR="00631393" w:rsidRPr="00955BC1" w:rsidRDefault="00631393" w:rsidP="00336D60">
            <w:pPr>
              <w:widowControl w:val="0"/>
              <w:autoSpaceDE w:val="0"/>
              <w:autoSpaceDN w:val="0"/>
              <w:adjustRightInd w:val="0"/>
              <w:spacing w:line="228" w:lineRule="auto"/>
              <w:rPr>
                <w:rFonts w:ascii="Times New Roman" w:hAnsi="Times New Roman"/>
                <w:sz w:val="24"/>
                <w:szCs w:val="24"/>
                <w:lang w:eastAsia="en-US"/>
              </w:rPr>
            </w:pPr>
            <w:r w:rsidRPr="00955BC1">
              <w:rPr>
                <w:rFonts w:ascii="Times New Roman" w:hAnsi="Times New Roman"/>
                <w:kern w:val="2"/>
                <w:sz w:val="24"/>
                <w:szCs w:val="24"/>
              </w:rPr>
              <w:lastRenderedPageBreak/>
              <w:t>52. Посилення соціальної відповідальності бізнесу, створення умов для запровадження соціально-корпоративної відповідальності суб’єктів господарювання</w:t>
            </w:r>
          </w:p>
        </w:tc>
        <w:tc>
          <w:tcPr>
            <w:tcW w:w="2975" w:type="dxa"/>
          </w:tcPr>
          <w:p w:rsidR="00631393" w:rsidRPr="00955BC1" w:rsidRDefault="00631393" w:rsidP="00336D60">
            <w:pPr>
              <w:spacing w:line="228" w:lineRule="auto"/>
              <w:rPr>
                <w:rFonts w:ascii="Times New Roman" w:hAnsi="Times New Roman"/>
                <w:sz w:val="24"/>
                <w:szCs w:val="24"/>
                <w:lang w:eastAsia="en-US"/>
              </w:rPr>
            </w:pPr>
            <w:r w:rsidRPr="00955BC1">
              <w:rPr>
                <w:rFonts w:ascii="Times New Roman" w:hAnsi="Times New Roman"/>
                <w:sz w:val="24"/>
                <w:szCs w:val="24"/>
              </w:rPr>
              <w:t xml:space="preserve">1) розроблення законопроекту про внесення змін до Закону України “Про соціальний діалог” стосовно вдосконалення питань соціального діалогу, зокрема, у частині залучення інститутів громадянського суспільства до таких форм соціального діалогу, як консультації та узгоджувальні </w:t>
            </w:r>
            <w:r w:rsidRPr="00955BC1">
              <w:rPr>
                <w:rFonts w:ascii="Times New Roman" w:hAnsi="Times New Roman"/>
                <w:sz w:val="24"/>
                <w:szCs w:val="24"/>
              </w:rPr>
              <w:lastRenderedPageBreak/>
              <w:t>процедури</w:t>
            </w:r>
          </w:p>
        </w:tc>
        <w:tc>
          <w:tcPr>
            <w:tcW w:w="1847" w:type="dxa"/>
          </w:tcPr>
          <w:p w:rsidR="00631393" w:rsidRPr="00955BC1" w:rsidRDefault="00631393" w:rsidP="00336D60">
            <w:pPr>
              <w:spacing w:line="228" w:lineRule="auto"/>
              <w:rPr>
                <w:rFonts w:ascii="Times New Roman" w:hAnsi="Times New Roman"/>
                <w:sz w:val="24"/>
                <w:szCs w:val="24"/>
                <w:lang w:eastAsia="en-US"/>
              </w:rPr>
            </w:pPr>
            <w:r w:rsidRPr="00955BC1">
              <w:rPr>
                <w:rFonts w:ascii="Times New Roman" w:hAnsi="Times New Roman"/>
                <w:sz w:val="24"/>
                <w:szCs w:val="24"/>
              </w:rPr>
              <w:lastRenderedPageBreak/>
              <w:t>внесено на розгляд Кабінету Міністрів України</w:t>
            </w:r>
            <w:r w:rsidRPr="00955BC1">
              <w:rPr>
                <w:rFonts w:ascii="Times New Roman" w:hAnsi="Times New Roman"/>
                <w:bCs/>
                <w:sz w:val="24"/>
                <w:szCs w:val="24"/>
              </w:rPr>
              <w:t xml:space="preserve"> </w:t>
            </w:r>
            <w:r w:rsidRPr="00955BC1">
              <w:rPr>
                <w:rFonts w:ascii="Times New Roman" w:hAnsi="Times New Roman"/>
                <w:sz w:val="24"/>
                <w:szCs w:val="24"/>
              </w:rPr>
              <w:t>законопроект про внесення змін до Закону України “Про соціальний діалог”</w:t>
            </w:r>
          </w:p>
        </w:tc>
        <w:tc>
          <w:tcPr>
            <w:tcW w:w="1559" w:type="dxa"/>
          </w:tcPr>
          <w:p w:rsidR="00631393" w:rsidRPr="00955BC1" w:rsidRDefault="00631393" w:rsidP="00336D60">
            <w:pPr>
              <w:spacing w:line="228" w:lineRule="auto"/>
              <w:rPr>
                <w:rFonts w:ascii="Times New Roman" w:hAnsi="Times New Roman"/>
                <w:sz w:val="24"/>
                <w:szCs w:val="24"/>
                <w:lang w:eastAsia="en-US"/>
              </w:rPr>
            </w:pPr>
            <w:r w:rsidRPr="00955BC1">
              <w:rPr>
                <w:rFonts w:ascii="Times New Roman" w:hAnsi="Times New Roman"/>
                <w:sz w:val="24"/>
                <w:szCs w:val="24"/>
              </w:rPr>
              <w:t>грудень 2016 р.</w:t>
            </w:r>
          </w:p>
        </w:tc>
        <w:tc>
          <w:tcPr>
            <w:tcW w:w="2126" w:type="dxa"/>
          </w:tcPr>
          <w:p w:rsidR="00631393" w:rsidRPr="00955BC1" w:rsidRDefault="00631393" w:rsidP="00336D60">
            <w:pPr>
              <w:rPr>
                <w:rFonts w:ascii="Times New Roman" w:hAnsi="Times New Roman"/>
                <w:sz w:val="24"/>
                <w:szCs w:val="24"/>
                <w:lang w:eastAsia="en-US"/>
              </w:rPr>
            </w:pPr>
            <w:r w:rsidRPr="00955BC1">
              <w:rPr>
                <w:rFonts w:ascii="Times New Roman" w:hAnsi="Times New Roman"/>
                <w:sz w:val="24"/>
                <w:szCs w:val="24"/>
              </w:rPr>
              <w:t>Кабінет Міністрів України</w:t>
            </w:r>
          </w:p>
          <w:p w:rsidR="00631393" w:rsidRPr="00955BC1" w:rsidRDefault="00631393" w:rsidP="00336D60">
            <w:pPr>
              <w:rPr>
                <w:rFonts w:ascii="Times New Roman" w:hAnsi="Times New Roman"/>
                <w:sz w:val="24"/>
                <w:szCs w:val="24"/>
              </w:rPr>
            </w:pPr>
            <w:r w:rsidRPr="00955BC1">
              <w:rPr>
                <w:rFonts w:ascii="Times New Roman" w:hAnsi="Times New Roman"/>
                <w:sz w:val="24"/>
                <w:szCs w:val="24"/>
              </w:rPr>
              <w:t>Мінсоцполітики</w:t>
            </w:r>
          </w:p>
          <w:p w:rsidR="00631393" w:rsidRPr="00955BC1" w:rsidRDefault="00631393" w:rsidP="00336D60">
            <w:pPr>
              <w:rPr>
                <w:rFonts w:ascii="Times New Roman" w:hAnsi="Times New Roman"/>
                <w:sz w:val="24"/>
                <w:szCs w:val="24"/>
              </w:rPr>
            </w:pPr>
            <w:r w:rsidRPr="00955BC1">
              <w:rPr>
                <w:rFonts w:ascii="Times New Roman" w:hAnsi="Times New Roman"/>
                <w:sz w:val="24"/>
                <w:szCs w:val="24"/>
              </w:rPr>
              <w:t>Мінекономрозвитку</w:t>
            </w:r>
          </w:p>
          <w:p w:rsidR="00631393" w:rsidRPr="00955BC1" w:rsidRDefault="00631393" w:rsidP="00336D60">
            <w:pPr>
              <w:rPr>
                <w:rFonts w:ascii="Times New Roman" w:hAnsi="Times New Roman"/>
                <w:sz w:val="24"/>
                <w:szCs w:val="24"/>
              </w:rPr>
            </w:pPr>
            <w:r w:rsidRPr="00955BC1">
              <w:rPr>
                <w:rFonts w:ascii="Times New Roman" w:hAnsi="Times New Roman"/>
                <w:sz w:val="24"/>
                <w:szCs w:val="24"/>
              </w:rPr>
              <w:t xml:space="preserve">МОЗ </w:t>
            </w:r>
          </w:p>
          <w:p w:rsidR="00631393" w:rsidRPr="00955BC1" w:rsidRDefault="00631393" w:rsidP="00336D60">
            <w:pPr>
              <w:rPr>
                <w:rFonts w:ascii="Times New Roman" w:hAnsi="Times New Roman"/>
                <w:sz w:val="24"/>
                <w:szCs w:val="24"/>
              </w:rPr>
            </w:pPr>
            <w:r w:rsidRPr="00955BC1">
              <w:rPr>
                <w:rFonts w:ascii="Times New Roman" w:hAnsi="Times New Roman"/>
                <w:sz w:val="24"/>
                <w:szCs w:val="24"/>
              </w:rPr>
              <w:t xml:space="preserve">Мінфін </w:t>
            </w:r>
          </w:p>
          <w:p w:rsidR="00631393" w:rsidRPr="00955BC1" w:rsidRDefault="00631393" w:rsidP="00336D60">
            <w:pPr>
              <w:rPr>
                <w:rFonts w:ascii="Times New Roman" w:hAnsi="Times New Roman"/>
                <w:bCs/>
                <w:spacing w:val="-6"/>
                <w:sz w:val="24"/>
                <w:szCs w:val="24"/>
                <w:lang w:eastAsia="en-US"/>
              </w:rPr>
            </w:pPr>
            <w:r w:rsidRPr="00955BC1">
              <w:rPr>
                <w:rFonts w:ascii="Times New Roman" w:hAnsi="Times New Roman"/>
                <w:sz w:val="24"/>
                <w:szCs w:val="24"/>
              </w:rPr>
              <w:t>Мін’юст</w:t>
            </w:r>
          </w:p>
        </w:tc>
        <w:tc>
          <w:tcPr>
            <w:tcW w:w="5244" w:type="dxa"/>
          </w:tcPr>
          <w:p w:rsidR="00631393" w:rsidRPr="00955BC1" w:rsidRDefault="00631393" w:rsidP="00336D60">
            <w:pPr>
              <w:tabs>
                <w:tab w:val="left" w:pos="1425"/>
                <w:tab w:val="center" w:pos="5016"/>
              </w:tabs>
              <w:jc w:val="both"/>
              <w:rPr>
                <w:rFonts w:ascii="Times New Roman" w:hAnsi="Times New Roman"/>
                <w:b/>
                <w:color w:val="000000"/>
                <w:sz w:val="24"/>
                <w:szCs w:val="24"/>
              </w:rPr>
            </w:pPr>
            <w:r w:rsidRPr="00955BC1">
              <w:rPr>
                <w:rFonts w:ascii="Times New Roman" w:hAnsi="Times New Roman"/>
                <w:b/>
                <w:color w:val="000000"/>
                <w:sz w:val="24"/>
                <w:szCs w:val="24"/>
              </w:rPr>
              <w:t>Виконано.</w:t>
            </w:r>
          </w:p>
          <w:p w:rsidR="00631393" w:rsidRPr="00955BC1" w:rsidRDefault="00631393" w:rsidP="00336D60">
            <w:pPr>
              <w:tabs>
                <w:tab w:val="left" w:pos="1425"/>
                <w:tab w:val="center" w:pos="5016"/>
              </w:tabs>
              <w:jc w:val="both"/>
              <w:rPr>
                <w:rFonts w:ascii="Times New Roman" w:hAnsi="Times New Roman"/>
                <w:color w:val="000000"/>
                <w:sz w:val="24"/>
                <w:szCs w:val="24"/>
              </w:rPr>
            </w:pPr>
            <w:r w:rsidRPr="00955BC1">
              <w:rPr>
                <w:rFonts w:ascii="Times New Roman" w:hAnsi="Times New Roman"/>
                <w:color w:val="000000"/>
                <w:sz w:val="24"/>
                <w:szCs w:val="24"/>
              </w:rPr>
              <w:t xml:space="preserve">Розроблено проект Закону України </w:t>
            </w:r>
            <w:r w:rsidRPr="00955BC1">
              <w:rPr>
                <w:rFonts w:ascii="Times New Roman" w:hAnsi="Times New Roman"/>
                <w:sz w:val="24"/>
                <w:szCs w:val="24"/>
              </w:rPr>
              <w:t xml:space="preserve">„Про внесення змін до деяких законів України щодо удосконалення ведення соціального діалогу” </w:t>
            </w:r>
            <w:r w:rsidRPr="00955BC1">
              <w:rPr>
                <w:rFonts w:ascii="Times New Roman" w:hAnsi="Times New Roman"/>
                <w:color w:val="000000"/>
                <w:sz w:val="24"/>
                <w:szCs w:val="24"/>
              </w:rPr>
              <w:t>стосовно залучення інститутів громадянського суспільства до таких форм соціального діалогу, як консультації та узгоджувальні процедури.</w:t>
            </w:r>
          </w:p>
          <w:p w:rsidR="00631393" w:rsidRPr="00955BC1" w:rsidRDefault="00631393" w:rsidP="00336D60">
            <w:pPr>
              <w:tabs>
                <w:tab w:val="left" w:pos="1425"/>
                <w:tab w:val="center" w:pos="5016"/>
              </w:tabs>
              <w:jc w:val="both"/>
              <w:rPr>
                <w:rFonts w:ascii="Times New Roman" w:hAnsi="Times New Roman"/>
                <w:sz w:val="24"/>
                <w:szCs w:val="24"/>
              </w:rPr>
            </w:pPr>
            <w:r w:rsidRPr="00955BC1">
              <w:rPr>
                <w:rFonts w:ascii="Times New Roman" w:hAnsi="Times New Roman"/>
                <w:color w:val="000000"/>
                <w:sz w:val="24"/>
                <w:szCs w:val="24"/>
              </w:rPr>
              <w:t xml:space="preserve">За результатами погодження, громадського обговорення та узгоджувальних </w:t>
            </w:r>
            <w:r w:rsidRPr="00955BC1">
              <w:rPr>
                <w:rFonts w:ascii="Times New Roman" w:hAnsi="Times New Roman"/>
                <w:color w:val="000000"/>
                <w:sz w:val="24"/>
                <w:szCs w:val="24"/>
              </w:rPr>
              <w:lastRenderedPageBreak/>
              <w:t>консультацій прийнято рішення щодо втрати актуальності розробки законопроекту, оскільки чинне законодавство дозволяє залучати інститути громадянського суспільства до соціального діалогу. Також і органи соціального діалогу, зокрема</w:t>
            </w:r>
          </w:p>
          <w:p w:rsidR="00631393" w:rsidRPr="00955BC1" w:rsidRDefault="00631393" w:rsidP="00336D60">
            <w:pPr>
              <w:tabs>
                <w:tab w:val="left" w:pos="1425"/>
                <w:tab w:val="center" w:pos="5016"/>
              </w:tabs>
              <w:jc w:val="both"/>
              <w:rPr>
                <w:rFonts w:ascii="Times New Roman" w:hAnsi="Times New Roman"/>
                <w:b/>
                <w:sz w:val="24"/>
                <w:szCs w:val="24"/>
              </w:rPr>
            </w:pPr>
            <w:r w:rsidRPr="00955BC1">
              <w:rPr>
                <w:rFonts w:ascii="Times New Roman" w:hAnsi="Times New Roman"/>
                <w:sz w:val="24"/>
                <w:szCs w:val="24"/>
              </w:rPr>
              <w:t xml:space="preserve">Національна, територіальна та галузеві соціально-економічні ради можуть залучати інститути громадянського суспільства до своєї </w:t>
            </w:r>
            <w:r w:rsidRPr="00955BC1">
              <w:rPr>
                <w:rFonts w:ascii="Times New Roman" w:hAnsi="Times New Roman"/>
                <w:sz w:val="24"/>
                <w:szCs w:val="24"/>
              </w:rPr>
              <w:lastRenderedPageBreak/>
              <w:t xml:space="preserve">роботи без внесення змін до Закону. </w:t>
            </w:r>
          </w:p>
        </w:tc>
      </w:tr>
      <w:tr w:rsidR="00631393" w:rsidRPr="00444A1A" w:rsidTr="00F02829">
        <w:tc>
          <w:tcPr>
            <w:tcW w:w="1984" w:type="dxa"/>
          </w:tcPr>
          <w:p w:rsidR="00631393" w:rsidRPr="00955BC1" w:rsidRDefault="00631393" w:rsidP="00336D60">
            <w:pPr>
              <w:widowControl w:val="0"/>
              <w:autoSpaceDE w:val="0"/>
              <w:autoSpaceDN w:val="0"/>
              <w:adjustRightInd w:val="0"/>
              <w:spacing w:line="228" w:lineRule="auto"/>
              <w:rPr>
                <w:rFonts w:ascii="Times New Roman" w:hAnsi="Times New Roman"/>
                <w:kern w:val="2"/>
                <w:sz w:val="24"/>
                <w:szCs w:val="24"/>
              </w:rPr>
            </w:pPr>
          </w:p>
        </w:tc>
        <w:tc>
          <w:tcPr>
            <w:tcW w:w="2975" w:type="dxa"/>
          </w:tcPr>
          <w:p w:rsidR="00631393" w:rsidRPr="00955BC1" w:rsidRDefault="00631393" w:rsidP="00336D60">
            <w:pPr>
              <w:spacing w:line="228" w:lineRule="auto"/>
              <w:rPr>
                <w:rFonts w:ascii="Times New Roman" w:hAnsi="Times New Roman"/>
                <w:sz w:val="24"/>
                <w:szCs w:val="24"/>
                <w:lang w:eastAsia="en-US"/>
              </w:rPr>
            </w:pPr>
            <w:r w:rsidRPr="00955BC1">
              <w:rPr>
                <w:rFonts w:ascii="Times New Roman" w:hAnsi="Times New Roman"/>
                <w:sz w:val="24"/>
                <w:szCs w:val="24"/>
              </w:rPr>
              <w:t>2) підготовка пропозицій щодо внесення змін до нормативно-правових актів з питань колективно-договірного регулювання трудових відносин з урахуванням міжнародних норм і стандартів</w:t>
            </w:r>
          </w:p>
        </w:tc>
        <w:tc>
          <w:tcPr>
            <w:tcW w:w="1847" w:type="dxa"/>
          </w:tcPr>
          <w:p w:rsidR="00631393" w:rsidRPr="00955BC1" w:rsidRDefault="00631393" w:rsidP="00336D60">
            <w:pPr>
              <w:spacing w:line="228" w:lineRule="auto"/>
              <w:rPr>
                <w:rFonts w:ascii="Times New Roman" w:hAnsi="Times New Roman"/>
                <w:sz w:val="24"/>
                <w:szCs w:val="24"/>
                <w:lang w:eastAsia="en-US"/>
              </w:rPr>
            </w:pPr>
            <w:r w:rsidRPr="00955BC1">
              <w:rPr>
                <w:rFonts w:ascii="Times New Roman" w:hAnsi="Times New Roman"/>
                <w:sz w:val="24"/>
                <w:szCs w:val="24"/>
              </w:rPr>
              <w:t>внесено проекти актів на розгляд Кабінету Міністрів України</w:t>
            </w:r>
          </w:p>
        </w:tc>
        <w:tc>
          <w:tcPr>
            <w:tcW w:w="1559" w:type="dxa"/>
          </w:tcPr>
          <w:p w:rsidR="00631393" w:rsidRPr="00955BC1" w:rsidRDefault="00631393" w:rsidP="00336D60">
            <w:pPr>
              <w:spacing w:line="228" w:lineRule="auto"/>
              <w:rPr>
                <w:rFonts w:ascii="Times New Roman" w:hAnsi="Times New Roman"/>
                <w:sz w:val="24"/>
                <w:szCs w:val="24"/>
                <w:lang w:eastAsia="en-US"/>
              </w:rPr>
            </w:pPr>
            <w:r w:rsidRPr="00955BC1">
              <w:rPr>
                <w:rFonts w:ascii="Times New Roman" w:hAnsi="Times New Roman"/>
                <w:sz w:val="24"/>
                <w:szCs w:val="24"/>
              </w:rPr>
              <w:t>2016 рік</w:t>
            </w:r>
          </w:p>
        </w:tc>
        <w:tc>
          <w:tcPr>
            <w:tcW w:w="2126" w:type="dxa"/>
          </w:tcPr>
          <w:p w:rsidR="00631393" w:rsidRPr="00955BC1" w:rsidRDefault="00631393" w:rsidP="00336D60">
            <w:pPr>
              <w:rPr>
                <w:rFonts w:ascii="Times New Roman" w:hAnsi="Times New Roman"/>
                <w:spacing w:val="-8"/>
                <w:sz w:val="24"/>
                <w:szCs w:val="24"/>
                <w:lang w:eastAsia="en-US"/>
              </w:rPr>
            </w:pPr>
            <w:r w:rsidRPr="00955BC1">
              <w:rPr>
                <w:rFonts w:ascii="Times New Roman" w:hAnsi="Times New Roman"/>
                <w:spacing w:val="-8"/>
                <w:sz w:val="24"/>
                <w:szCs w:val="24"/>
              </w:rPr>
              <w:t>Мінсоцполітики</w:t>
            </w:r>
          </w:p>
        </w:tc>
        <w:tc>
          <w:tcPr>
            <w:tcW w:w="5244" w:type="dxa"/>
          </w:tcPr>
          <w:p w:rsidR="00631393" w:rsidRPr="00955BC1" w:rsidRDefault="00631393" w:rsidP="00336D60">
            <w:pPr>
              <w:tabs>
                <w:tab w:val="left" w:pos="540"/>
              </w:tabs>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631393" w:rsidRPr="00955BC1" w:rsidRDefault="00631393" w:rsidP="00336D60">
            <w:pPr>
              <w:pStyle w:val="Default"/>
              <w:jc w:val="both"/>
              <w:rPr>
                <w:lang w:val="uk-UA"/>
              </w:rPr>
            </w:pPr>
            <w:r w:rsidRPr="00955BC1">
              <w:rPr>
                <w:lang w:val="uk-UA"/>
              </w:rPr>
              <w:t>Мінсоцполітики розроблено проект Закону України „Про колективні договори та колективні угоди</w:t>
            </w:r>
            <w:r w:rsidRPr="00955BC1">
              <w:t>”</w:t>
            </w:r>
            <w:r w:rsidRPr="00955BC1">
              <w:rPr>
                <w:lang w:val="uk-UA"/>
              </w:rPr>
              <w:t>, який</w:t>
            </w:r>
          </w:p>
          <w:p w:rsidR="00631393" w:rsidRPr="00955BC1" w:rsidRDefault="00631393" w:rsidP="00336D60">
            <w:pPr>
              <w:ind w:firstLine="22"/>
              <w:jc w:val="both"/>
              <w:rPr>
                <w:rFonts w:ascii="Times New Roman" w:hAnsi="Times New Roman"/>
                <w:b/>
                <w:sz w:val="24"/>
                <w:szCs w:val="24"/>
              </w:rPr>
            </w:pPr>
            <w:r w:rsidRPr="00955BC1">
              <w:rPr>
                <w:rFonts w:ascii="Times New Roman" w:hAnsi="Times New Roman"/>
                <w:sz w:val="24"/>
                <w:szCs w:val="24"/>
              </w:rPr>
              <w:t xml:space="preserve">опрацьовується тристоронньою робочою групою з підготовки узгодженого законопроекту про колективні договори і угоди, створеною рішенням Національної тристоронньої соціально-економічної ради. На цей час </w:t>
            </w:r>
            <w:r w:rsidRPr="00955BC1">
              <w:rPr>
                <w:rFonts w:ascii="Times New Roman" w:hAnsi="Times New Roman"/>
                <w:sz w:val="24"/>
                <w:szCs w:val="24"/>
              </w:rPr>
              <w:lastRenderedPageBreak/>
              <w:t>відбулося 29 засідань робочої групи.</w:t>
            </w:r>
          </w:p>
        </w:tc>
      </w:tr>
      <w:tr w:rsidR="00631393" w:rsidRPr="00444A1A" w:rsidTr="00F02829">
        <w:tc>
          <w:tcPr>
            <w:tcW w:w="1984" w:type="dxa"/>
          </w:tcPr>
          <w:p w:rsidR="00631393" w:rsidRPr="00955BC1" w:rsidRDefault="00631393" w:rsidP="00336D60">
            <w:pPr>
              <w:widowControl w:val="0"/>
              <w:autoSpaceDE w:val="0"/>
              <w:autoSpaceDN w:val="0"/>
              <w:adjustRightInd w:val="0"/>
              <w:spacing w:line="228" w:lineRule="auto"/>
              <w:rPr>
                <w:rFonts w:ascii="Times New Roman" w:hAnsi="Times New Roman"/>
                <w:kern w:val="2"/>
                <w:sz w:val="24"/>
                <w:szCs w:val="24"/>
                <w:lang w:eastAsia="en-US"/>
              </w:rPr>
            </w:pPr>
            <w:r w:rsidRPr="00955BC1">
              <w:rPr>
                <w:rFonts w:ascii="Times New Roman" w:hAnsi="Times New Roman"/>
                <w:kern w:val="2"/>
                <w:sz w:val="24"/>
                <w:szCs w:val="24"/>
              </w:rPr>
              <w:lastRenderedPageBreak/>
              <w:t>53. Забезпечення розумного пристосування робочих місць для потреб людей з інвалідністю, їх супровід на робочому місці</w:t>
            </w:r>
          </w:p>
        </w:tc>
        <w:tc>
          <w:tcPr>
            <w:tcW w:w="2975" w:type="dxa"/>
          </w:tcPr>
          <w:p w:rsidR="00631393" w:rsidRPr="00955BC1" w:rsidRDefault="00631393" w:rsidP="00336D60">
            <w:pPr>
              <w:spacing w:line="228" w:lineRule="auto"/>
              <w:rPr>
                <w:rFonts w:ascii="Times New Roman" w:hAnsi="Times New Roman"/>
                <w:sz w:val="24"/>
                <w:szCs w:val="24"/>
                <w:lang w:eastAsia="en-US"/>
              </w:rPr>
            </w:pPr>
            <w:r w:rsidRPr="00955BC1">
              <w:rPr>
                <w:rFonts w:ascii="Times New Roman" w:hAnsi="Times New Roman"/>
                <w:sz w:val="24"/>
                <w:szCs w:val="24"/>
              </w:rPr>
              <w:t>1) розроблення та подання на розгляд Кабінету Міністрів України</w:t>
            </w:r>
            <w:r w:rsidRPr="00955BC1">
              <w:rPr>
                <w:rFonts w:ascii="Times New Roman" w:hAnsi="Times New Roman"/>
                <w:bCs/>
                <w:sz w:val="24"/>
                <w:szCs w:val="24"/>
              </w:rPr>
              <w:t xml:space="preserve"> </w:t>
            </w:r>
            <w:r w:rsidRPr="00955BC1">
              <w:rPr>
                <w:rFonts w:ascii="Times New Roman" w:hAnsi="Times New Roman"/>
                <w:sz w:val="24"/>
                <w:szCs w:val="24"/>
              </w:rPr>
              <w:t>проекту нормативно-правового акта щодо внесення змін до законодавства, зокрема, у частині:</w:t>
            </w:r>
          </w:p>
          <w:p w:rsidR="00631393" w:rsidRPr="00955BC1" w:rsidRDefault="00631393" w:rsidP="00336D60">
            <w:pPr>
              <w:spacing w:line="228" w:lineRule="auto"/>
              <w:rPr>
                <w:rFonts w:ascii="Times New Roman" w:hAnsi="Times New Roman"/>
                <w:sz w:val="24"/>
                <w:szCs w:val="24"/>
              </w:rPr>
            </w:pPr>
            <w:r w:rsidRPr="00955BC1">
              <w:rPr>
                <w:rFonts w:ascii="Times New Roman" w:hAnsi="Times New Roman"/>
                <w:sz w:val="24"/>
                <w:szCs w:val="24"/>
              </w:rPr>
              <w:t xml:space="preserve">оптимізації напрямів використання коштів Фонду соціального захисту інвалідів на створення </w:t>
            </w:r>
            <w:r w:rsidRPr="00955BC1">
              <w:rPr>
                <w:rFonts w:ascii="Times New Roman" w:hAnsi="Times New Roman"/>
                <w:sz w:val="24"/>
                <w:szCs w:val="24"/>
              </w:rPr>
              <w:lastRenderedPageBreak/>
              <w:t>нових та збереження наявних робочих місць для інвалідів</w:t>
            </w:r>
          </w:p>
          <w:p w:rsidR="00631393" w:rsidRPr="00955BC1" w:rsidRDefault="00631393" w:rsidP="00336D60">
            <w:pPr>
              <w:spacing w:line="228" w:lineRule="auto"/>
              <w:rPr>
                <w:rFonts w:ascii="Times New Roman" w:hAnsi="Times New Roman"/>
                <w:sz w:val="24"/>
                <w:szCs w:val="24"/>
              </w:rPr>
            </w:pPr>
            <w:r w:rsidRPr="00955BC1">
              <w:rPr>
                <w:rFonts w:ascii="Times New Roman" w:hAnsi="Times New Roman"/>
                <w:sz w:val="24"/>
                <w:szCs w:val="24"/>
              </w:rPr>
              <w:t>впровадження стимулюючих механізмів щодо працевлаштування роботодавцями інвалідів</w:t>
            </w:r>
          </w:p>
        </w:tc>
        <w:tc>
          <w:tcPr>
            <w:tcW w:w="1847" w:type="dxa"/>
          </w:tcPr>
          <w:p w:rsidR="00631393" w:rsidRPr="00955BC1" w:rsidRDefault="00631393" w:rsidP="00336D60">
            <w:pPr>
              <w:spacing w:line="228" w:lineRule="auto"/>
              <w:rPr>
                <w:rFonts w:ascii="Times New Roman" w:hAnsi="Times New Roman"/>
                <w:sz w:val="24"/>
                <w:szCs w:val="24"/>
                <w:lang w:eastAsia="en-US"/>
              </w:rPr>
            </w:pPr>
            <w:r w:rsidRPr="00955BC1">
              <w:rPr>
                <w:rFonts w:ascii="Times New Roman" w:hAnsi="Times New Roman"/>
                <w:sz w:val="24"/>
                <w:szCs w:val="24"/>
              </w:rPr>
              <w:lastRenderedPageBreak/>
              <w:t>внесено проект нормативно-правового акта на розгляд Кабінету Міністрів України</w:t>
            </w:r>
          </w:p>
          <w:p w:rsidR="00631393" w:rsidRPr="00955BC1" w:rsidRDefault="00631393" w:rsidP="00336D60">
            <w:pPr>
              <w:spacing w:line="228" w:lineRule="auto"/>
              <w:rPr>
                <w:rFonts w:ascii="Times New Roman" w:hAnsi="Times New Roman"/>
                <w:bCs/>
                <w:sz w:val="24"/>
                <w:szCs w:val="24"/>
                <w:lang w:eastAsia="en-US"/>
              </w:rPr>
            </w:pPr>
          </w:p>
        </w:tc>
        <w:tc>
          <w:tcPr>
            <w:tcW w:w="1559" w:type="dxa"/>
          </w:tcPr>
          <w:p w:rsidR="00631393" w:rsidRPr="00955BC1" w:rsidRDefault="00631393" w:rsidP="00336D60">
            <w:pPr>
              <w:spacing w:line="228" w:lineRule="auto"/>
              <w:rPr>
                <w:rFonts w:ascii="Times New Roman" w:hAnsi="Times New Roman"/>
                <w:sz w:val="24"/>
                <w:szCs w:val="24"/>
                <w:lang w:eastAsia="en-US"/>
              </w:rPr>
            </w:pPr>
            <w:r w:rsidRPr="00955BC1">
              <w:rPr>
                <w:rFonts w:ascii="Times New Roman" w:hAnsi="Times New Roman"/>
                <w:sz w:val="24"/>
                <w:szCs w:val="24"/>
              </w:rPr>
              <w:t xml:space="preserve">III квартал 2016 р. </w:t>
            </w:r>
          </w:p>
        </w:tc>
        <w:tc>
          <w:tcPr>
            <w:tcW w:w="2126" w:type="dxa"/>
          </w:tcPr>
          <w:p w:rsidR="00631393" w:rsidRPr="00955BC1" w:rsidRDefault="00631393" w:rsidP="00336D60">
            <w:pPr>
              <w:rPr>
                <w:rFonts w:ascii="Times New Roman" w:hAnsi="Times New Roman"/>
                <w:sz w:val="24"/>
                <w:szCs w:val="24"/>
                <w:lang w:eastAsia="en-US"/>
              </w:rPr>
            </w:pPr>
            <w:r w:rsidRPr="00955BC1">
              <w:rPr>
                <w:rFonts w:ascii="Times New Roman" w:hAnsi="Times New Roman"/>
                <w:sz w:val="24"/>
                <w:szCs w:val="24"/>
              </w:rPr>
              <w:t>Мінсоцполітики</w:t>
            </w:r>
          </w:p>
          <w:p w:rsidR="00631393" w:rsidRPr="00955BC1" w:rsidRDefault="00631393" w:rsidP="00336D60">
            <w:pPr>
              <w:rPr>
                <w:rFonts w:ascii="Times New Roman" w:hAnsi="Times New Roman"/>
                <w:sz w:val="24"/>
                <w:szCs w:val="24"/>
                <w:lang w:eastAsia="en-US"/>
              </w:rPr>
            </w:pPr>
            <w:r w:rsidRPr="00955BC1">
              <w:rPr>
                <w:rFonts w:ascii="Times New Roman" w:hAnsi="Times New Roman"/>
                <w:sz w:val="24"/>
                <w:szCs w:val="24"/>
              </w:rPr>
              <w:t>Фонд соціального захисту інвалідів</w:t>
            </w:r>
          </w:p>
        </w:tc>
        <w:tc>
          <w:tcPr>
            <w:tcW w:w="5244" w:type="dxa"/>
          </w:tcPr>
          <w:p w:rsidR="00631393" w:rsidRPr="00955BC1" w:rsidRDefault="00631393" w:rsidP="00336D60">
            <w:pPr>
              <w:tabs>
                <w:tab w:val="left" w:pos="9800"/>
              </w:tabs>
              <w:jc w:val="both"/>
              <w:rPr>
                <w:rFonts w:ascii="Times New Roman" w:hAnsi="Times New Roman"/>
                <w:b/>
                <w:sz w:val="24"/>
                <w:szCs w:val="24"/>
              </w:rPr>
            </w:pPr>
            <w:r w:rsidRPr="00955BC1">
              <w:rPr>
                <w:rFonts w:ascii="Times New Roman" w:hAnsi="Times New Roman"/>
                <w:b/>
                <w:sz w:val="24"/>
                <w:szCs w:val="24"/>
              </w:rPr>
              <w:t>Виконано.</w:t>
            </w:r>
          </w:p>
          <w:p w:rsidR="00631393" w:rsidRPr="00955BC1" w:rsidRDefault="00631393" w:rsidP="00336D60">
            <w:pPr>
              <w:jc w:val="both"/>
              <w:rPr>
                <w:rFonts w:ascii="Times New Roman" w:hAnsi="Times New Roman"/>
                <w:sz w:val="24"/>
                <w:szCs w:val="24"/>
              </w:rPr>
            </w:pPr>
            <w:r w:rsidRPr="00955BC1">
              <w:rPr>
                <w:rFonts w:ascii="Times New Roman" w:hAnsi="Times New Roman"/>
                <w:sz w:val="24"/>
                <w:szCs w:val="24"/>
              </w:rPr>
              <w:t xml:space="preserve">У Верховній Раді України знаходяться на розгляді проекти законів „Про внесення змін до Бюджетного кодексу України щодо забезпечення функціонування реабілітаційних установ для інвалідів та дітей-інвалідів” (реєстр. № 4586 від 04.05.2016) та „Про внесення змін до деяких законів України щодо забезпечення функціонування реабілітаційних установ для інвалідів </w:t>
            </w:r>
            <w:r w:rsidRPr="00955BC1">
              <w:rPr>
                <w:rFonts w:ascii="Times New Roman" w:hAnsi="Times New Roman"/>
                <w:sz w:val="24"/>
                <w:szCs w:val="24"/>
              </w:rPr>
              <w:lastRenderedPageBreak/>
              <w:t>та дітей-інвалідів” (реєстр. № 2042а від 08.06.2015), які розроблені Мінсоцполітики.</w:t>
            </w:r>
          </w:p>
          <w:p w:rsidR="00631393" w:rsidRPr="00955BC1" w:rsidRDefault="00631393" w:rsidP="00336D60">
            <w:pPr>
              <w:jc w:val="both"/>
              <w:rPr>
                <w:rFonts w:ascii="Times New Roman" w:hAnsi="Times New Roman"/>
                <w:sz w:val="24"/>
                <w:szCs w:val="24"/>
              </w:rPr>
            </w:pPr>
          </w:p>
        </w:tc>
      </w:tr>
      <w:tr w:rsidR="00631393" w:rsidRPr="00444A1A" w:rsidTr="00F02829">
        <w:tc>
          <w:tcPr>
            <w:tcW w:w="1984" w:type="dxa"/>
          </w:tcPr>
          <w:p w:rsidR="00631393" w:rsidRPr="00955BC1" w:rsidRDefault="00631393" w:rsidP="00336D60">
            <w:pPr>
              <w:spacing w:line="228" w:lineRule="auto"/>
              <w:rPr>
                <w:rFonts w:ascii="Times New Roman" w:hAnsi="Times New Roman"/>
                <w:kern w:val="2"/>
                <w:sz w:val="24"/>
                <w:szCs w:val="24"/>
              </w:rPr>
            </w:pPr>
            <w:r w:rsidRPr="00955BC1">
              <w:rPr>
                <w:rFonts w:ascii="Times New Roman" w:hAnsi="Times New Roman"/>
                <w:kern w:val="2"/>
                <w:sz w:val="24"/>
                <w:szCs w:val="24"/>
              </w:rPr>
              <w:lastRenderedPageBreak/>
              <w:t xml:space="preserve">54. Створення ефективної системи надання соціальних послуг, у тому числі із забезпечення </w:t>
            </w:r>
            <w:r w:rsidRPr="00955BC1">
              <w:rPr>
                <w:rFonts w:ascii="Times New Roman" w:hAnsi="Times New Roman"/>
                <w:kern w:val="2"/>
                <w:sz w:val="24"/>
                <w:szCs w:val="24"/>
              </w:rPr>
              <w:lastRenderedPageBreak/>
              <w:t>соціального супроводу та підтриманого проживання людей з інвалідністю</w:t>
            </w:r>
          </w:p>
        </w:tc>
        <w:tc>
          <w:tcPr>
            <w:tcW w:w="2975" w:type="dxa"/>
          </w:tcPr>
          <w:p w:rsidR="00631393" w:rsidRPr="00955BC1" w:rsidRDefault="00631393" w:rsidP="00336D60">
            <w:pPr>
              <w:spacing w:before="60" w:line="228" w:lineRule="auto"/>
              <w:rPr>
                <w:rFonts w:ascii="Times New Roman" w:hAnsi="Times New Roman"/>
                <w:sz w:val="24"/>
                <w:szCs w:val="24"/>
                <w:lang w:eastAsia="en-US"/>
              </w:rPr>
            </w:pPr>
            <w:r w:rsidRPr="00955BC1">
              <w:rPr>
                <w:rFonts w:ascii="Times New Roman" w:hAnsi="Times New Roman"/>
                <w:sz w:val="24"/>
                <w:szCs w:val="24"/>
              </w:rPr>
              <w:lastRenderedPageBreak/>
              <w:t xml:space="preserve">1) проведення порівняльного аналізу наявних механізмів державної підтримки громадян під час оплати житлово-комунальних послуг у країнах </w:t>
            </w:r>
            <w:r w:rsidRPr="00955BC1">
              <w:rPr>
                <w:rFonts w:ascii="Times New Roman" w:hAnsi="Times New Roman"/>
                <w:sz w:val="24"/>
                <w:szCs w:val="24"/>
              </w:rPr>
              <w:lastRenderedPageBreak/>
              <w:t xml:space="preserve">Європи </w:t>
            </w:r>
          </w:p>
          <w:p w:rsidR="00631393" w:rsidRPr="00955BC1" w:rsidRDefault="00631393" w:rsidP="00336D60">
            <w:pPr>
              <w:spacing w:before="60" w:line="228" w:lineRule="auto"/>
              <w:rPr>
                <w:rFonts w:ascii="Times New Roman" w:hAnsi="Times New Roman"/>
                <w:sz w:val="24"/>
                <w:szCs w:val="24"/>
              </w:rPr>
            </w:pPr>
            <w:r w:rsidRPr="00955BC1">
              <w:rPr>
                <w:rFonts w:ascii="Times New Roman" w:hAnsi="Times New Roman"/>
                <w:sz w:val="24"/>
                <w:szCs w:val="24"/>
              </w:rPr>
              <w:t xml:space="preserve">підготовка пропозицій щодо вдосконалення діючих механізмів соціального захисту малозабезпечених категорій населення з урахуванням результатів аналізу наявних механізмів державної підтримки громадян під час оплати житлово-комунальних послуг у країнах </w:t>
            </w:r>
            <w:r w:rsidRPr="00955BC1">
              <w:rPr>
                <w:rFonts w:ascii="Times New Roman" w:hAnsi="Times New Roman"/>
                <w:sz w:val="24"/>
                <w:szCs w:val="24"/>
              </w:rPr>
              <w:lastRenderedPageBreak/>
              <w:t xml:space="preserve">Європи </w:t>
            </w:r>
          </w:p>
          <w:p w:rsidR="00631393" w:rsidRPr="00955BC1" w:rsidRDefault="00631393" w:rsidP="00336D60">
            <w:pPr>
              <w:spacing w:before="60" w:line="228" w:lineRule="auto"/>
              <w:rPr>
                <w:rFonts w:ascii="Times New Roman" w:hAnsi="Times New Roman"/>
                <w:sz w:val="24"/>
                <w:szCs w:val="24"/>
                <w:lang w:eastAsia="en-US"/>
              </w:rPr>
            </w:pPr>
          </w:p>
        </w:tc>
        <w:tc>
          <w:tcPr>
            <w:tcW w:w="1847" w:type="dxa"/>
          </w:tcPr>
          <w:p w:rsidR="00631393" w:rsidRPr="00955BC1" w:rsidRDefault="003074EA" w:rsidP="00336D60">
            <w:pPr>
              <w:spacing w:before="60" w:line="228" w:lineRule="auto"/>
              <w:rPr>
                <w:rFonts w:ascii="Times New Roman" w:hAnsi="Times New Roman"/>
                <w:sz w:val="24"/>
                <w:szCs w:val="24"/>
                <w:lang w:eastAsia="en-US"/>
              </w:rPr>
            </w:pPr>
            <w:r w:rsidRPr="003074EA">
              <w:rPr>
                <w:rFonts w:ascii="Times New Roman" w:hAnsi="Times New Roman"/>
                <w:sz w:val="24"/>
                <w:szCs w:val="24"/>
                <w:lang w:eastAsia="en-US"/>
              </w:rPr>
              <w:lastRenderedPageBreak/>
              <w:pict>
                <v:shape id="_x0000_s4368" type="#_x0000_t202" style="position:absolute;margin-left:111.95pt;margin-top:93.3pt;width:11.6pt;height:7pt;z-index:253591040;mso-wrap-style:tight;mso-position-horizontal-relative:text;mso-position-vertical-relative:text" strokecolor="white">
                  <v:textbox style="mso-next-textbox:#_x0000_s4368">
                    <w:txbxContent>
                      <w:p w:rsidR="00E410A1" w:rsidRDefault="00E410A1" w:rsidP="00F01738"/>
                    </w:txbxContent>
                  </v:textbox>
                </v:shape>
              </w:pict>
            </w:r>
            <w:r w:rsidRPr="003074EA">
              <w:rPr>
                <w:rFonts w:ascii="Times New Roman" w:hAnsi="Times New Roman"/>
                <w:sz w:val="24"/>
                <w:szCs w:val="24"/>
                <w:lang w:eastAsia="en-US"/>
              </w:rPr>
              <w:pict>
                <v:shape id="_x0000_s4369" type="#_x0000_t202" style="position:absolute;margin-left:111.95pt;margin-top:93.3pt;width:11.6pt;height:7pt;z-index:253592064;mso-wrap-style:tight;mso-position-horizontal-relative:text;mso-position-vertical-relative:text" strokecolor="white">
                  <v:textbox style="mso-next-textbox:#_x0000_s4369">
                    <w:txbxContent>
                      <w:p w:rsidR="00E410A1" w:rsidRDefault="00E410A1" w:rsidP="00F01738"/>
                    </w:txbxContent>
                  </v:textbox>
                </v:shape>
              </w:pict>
            </w:r>
            <w:r w:rsidR="00631393" w:rsidRPr="00955BC1">
              <w:rPr>
                <w:rFonts w:ascii="Times New Roman" w:hAnsi="Times New Roman"/>
                <w:sz w:val="24"/>
                <w:szCs w:val="24"/>
              </w:rPr>
              <w:t>проведено порівняльний аналіз</w:t>
            </w:r>
          </w:p>
        </w:tc>
        <w:tc>
          <w:tcPr>
            <w:tcW w:w="1559" w:type="dxa"/>
          </w:tcPr>
          <w:p w:rsidR="00631393" w:rsidRPr="00955BC1" w:rsidRDefault="00631393" w:rsidP="00336D60">
            <w:pPr>
              <w:spacing w:before="60" w:line="228" w:lineRule="auto"/>
              <w:rPr>
                <w:rFonts w:ascii="Times New Roman" w:hAnsi="Times New Roman"/>
                <w:sz w:val="24"/>
                <w:szCs w:val="24"/>
                <w:lang w:eastAsia="en-US"/>
              </w:rPr>
            </w:pPr>
            <w:r w:rsidRPr="00955BC1">
              <w:rPr>
                <w:rFonts w:ascii="Times New Roman" w:hAnsi="Times New Roman"/>
                <w:sz w:val="24"/>
                <w:szCs w:val="24"/>
              </w:rPr>
              <w:t>I квартал 2017 р.</w:t>
            </w:r>
          </w:p>
        </w:tc>
        <w:tc>
          <w:tcPr>
            <w:tcW w:w="2126" w:type="dxa"/>
          </w:tcPr>
          <w:p w:rsidR="00631393" w:rsidRPr="00955BC1" w:rsidRDefault="00631393" w:rsidP="00336D60">
            <w:pPr>
              <w:rPr>
                <w:rFonts w:ascii="Times New Roman" w:hAnsi="Times New Roman"/>
                <w:sz w:val="24"/>
                <w:szCs w:val="24"/>
                <w:lang w:eastAsia="en-US"/>
              </w:rPr>
            </w:pPr>
            <w:r w:rsidRPr="00955BC1">
              <w:rPr>
                <w:rFonts w:ascii="Times New Roman" w:hAnsi="Times New Roman"/>
                <w:sz w:val="24"/>
                <w:szCs w:val="24"/>
              </w:rPr>
              <w:t>Мінсоцполітики</w:t>
            </w:r>
          </w:p>
          <w:p w:rsidR="00631393" w:rsidRPr="00955BC1" w:rsidRDefault="00631393" w:rsidP="00336D60">
            <w:pPr>
              <w:rPr>
                <w:rFonts w:ascii="Times New Roman" w:hAnsi="Times New Roman"/>
                <w:sz w:val="24"/>
                <w:szCs w:val="24"/>
                <w:highlight w:val="yellow"/>
                <w:lang w:eastAsia="en-US"/>
              </w:rPr>
            </w:pPr>
            <w:r w:rsidRPr="00955BC1">
              <w:rPr>
                <w:rFonts w:ascii="Times New Roman" w:hAnsi="Times New Roman"/>
                <w:sz w:val="24"/>
                <w:szCs w:val="24"/>
              </w:rPr>
              <w:t>МЗС</w:t>
            </w:r>
          </w:p>
        </w:tc>
        <w:tc>
          <w:tcPr>
            <w:tcW w:w="5244" w:type="dxa"/>
          </w:tcPr>
          <w:p w:rsidR="00631393" w:rsidRDefault="00631393" w:rsidP="00336D60">
            <w:pPr>
              <w:tabs>
                <w:tab w:val="left" w:pos="8894"/>
              </w:tabs>
              <w:jc w:val="both"/>
              <w:rPr>
                <w:rFonts w:ascii="Times New Roman" w:hAnsi="Times New Roman"/>
                <w:b/>
                <w:sz w:val="24"/>
                <w:szCs w:val="24"/>
              </w:rPr>
            </w:pPr>
            <w:r w:rsidRPr="00955BC1">
              <w:rPr>
                <w:rFonts w:ascii="Times New Roman" w:hAnsi="Times New Roman"/>
                <w:b/>
                <w:sz w:val="24"/>
                <w:szCs w:val="24"/>
              </w:rPr>
              <w:t>Викон</w:t>
            </w:r>
            <w:r>
              <w:rPr>
                <w:rFonts w:ascii="Times New Roman" w:hAnsi="Times New Roman"/>
                <w:b/>
                <w:sz w:val="24"/>
                <w:szCs w:val="24"/>
              </w:rPr>
              <w:t>ання триває.</w:t>
            </w:r>
          </w:p>
          <w:p w:rsidR="00631393" w:rsidRPr="00955BC1" w:rsidRDefault="00631393" w:rsidP="00336D60">
            <w:pPr>
              <w:tabs>
                <w:tab w:val="left" w:pos="8894"/>
              </w:tabs>
              <w:jc w:val="both"/>
              <w:rPr>
                <w:rFonts w:ascii="Times New Roman" w:hAnsi="Times New Roman"/>
                <w:sz w:val="24"/>
                <w:szCs w:val="24"/>
              </w:rPr>
            </w:pPr>
            <w:r>
              <w:rPr>
                <w:rFonts w:ascii="Times New Roman" w:hAnsi="Times New Roman"/>
                <w:b/>
                <w:sz w:val="24"/>
                <w:szCs w:val="24"/>
              </w:rPr>
              <w:t xml:space="preserve">   </w:t>
            </w:r>
            <w:r w:rsidRPr="00955BC1">
              <w:rPr>
                <w:rFonts w:ascii="Times New Roman" w:hAnsi="Times New Roman"/>
                <w:sz w:val="24"/>
                <w:szCs w:val="24"/>
              </w:rPr>
              <w:t xml:space="preserve">Надіслано листа до МЗС з проханням доручити посольствам України у країнах центральної та східної Європи посприяти в отриманні інформації стосовно соціального захисту вразливих </w:t>
            </w:r>
            <w:r w:rsidRPr="00955BC1">
              <w:rPr>
                <w:rFonts w:ascii="Times New Roman" w:hAnsi="Times New Roman"/>
                <w:sz w:val="24"/>
                <w:szCs w:val="24"/>
              </w:rPr>
              <w:lastRenderedPageBreak/>
              <w:t xml:space="preserve">категорій споживачів енергоресурсів на загальнодержавному та місцевому рівнях, зокрема, щодо категорій громадян, які мають право на отримання допомоги на оплату послуг, джерела фінансування відповідних видатків, у якому розмірі призначається така допомога та відсоток населення, яке її отримує. </w:t>
            </w:r>
          </w:p>
          <w:p w:rsidR="00631393" w:rsidRPr="00955BC1" w:rsidRDefault="00631393" w:rsidP="00336D60">
            <w:pPr>
              <w:tabs>
                <w:tab w:val="left" w:pos="8894"/>
              </w:tabs>
              <w:jc w:val="both"/>
              <w:rPr>
                <w:rFonts w:ascii="Times New Roman" w:hAnsi="Times New Roman"/>
                <w:sz w:val="24"/>
                <w:szCs w:val="24"/>
              </w:rPr>
            </w:pPr>
            <w:r w:rsidRPr="00955BC1">
              <w:rPr>
                <w:rFonts w:ascii="Times New Roman" w:hAnsi="Times New Roman"/>
                <w:sz w:val="24"/>
                <w:szCs w:val="24"/>
              </w:rPr>
              <w:t xml:space="preserve">Питання щодо соціального захисту найбільш вразливих верств населення перебуває на постійному контролі в </w:t>
            </w:r>
            <w:r w:rsidRPr="00955BC1">
              <w:rPr>
                <w:rFonts w:ascii="Times New Roman" w:hAnsi="Times New Roman"/>
                <w:sz w:val="24"/>
                <w:szCs w:val="24"/>
              </w:rPr>
              <w:lastRenderedPageBreak/>
              <w:t>Мінсоцполітики.</w:t>
            </w:r>
          </w:p>
        </w:tc>
      </w:tr>
      <w:tr w:rsidR="00631393" w:rsidRPr="00444A1A" w:rsidTr="00F02829">
        <w:tc>
          <w:tcPr>
            <w:tcW w:w="1984" w:type="dxa"/>
          </w:tcPr>
          <w:p w:rsidR="00631393" w:rsidRPr="00955BC1" w:rsidRDefault="00631393" w:rsidP="00336D60">
            <w:pPr>
              <w:spacing w:line="228" w:lineRule="auto"/>
              <w:rPr>
                <w:rFonts w:ascii="Times New Roman" w:hAnsi="Times New Roman"/>
                <w:sz w:val="24"/>
                <w:szCs w:val="24"/>
                <w:lang w:eastAsia="en-US"/>
              </w:rPr>
            </w:pPr>
          </w:p>
        </w:tc>
        <w:tc>
          <w:tcPr>
            <w:tcW w:w="2975" w:type="dxa"/>
          </w:tcPr>
          <w:p w:rsidR="00631393" w:rsidRPr="00955BC1" w:rsidRDefault="00631393" w:rsidP="00336D60">
            <w:pPr>
              <w:spacing w:line="228" w:lineRule="auto"/>
              <w:rPr>
                <w:rFonts w:ascii="Times New Roman" w:hAnsi="Times New Roman"/>
                <w:sz w:val="24"/>
                <w:szCs w:val="24"/>
              </w:rPr>
            </w:pPr>
            <w:r w:rsidRPr="00955BC1">
              <w:rPr>
                <w:rFonts w:ascii="Times New Roman" w:hAnsi="Times New Roman"/>
                <w:sz w:val="24"/>
                <w:szCs w:val="24"/>
              </w:rPr>
              <w:t>3) затвердження стандартів соціальних послуг соціального супроводу та підтриманого проживання</w:t>
            </w:r>
          </w:p>
          <w:p w:rsidR="00631393" w:rsidRPr="00955BC1" w:rsidRDefault="00631393" w:rsidP="00336D60">
            <w:pPr>
              <w:spacing w:line="228" w:lineRule="auto"/>
              <w:rPr>
                <w:rFonts w:ascii="Times New Roman" w:hAnsi="Times New Roman"/>
                <w:sz w:val="24"/>
                <w:szCs w:val="24"/>
              </w:rPr>
            </w:pPr>
          </w:p>
          <w:p w:rsidR="00631393" w:rsidRPr="00955BC1" w:rsidRDefault="00631393" w:rsidP="00336D60">
            <w:pPr>
              <w:spacing w:line="228" w:lineRule="auto"/>
              <w:rPr>
                <w:rFonts w:ascii="Times New Roman" w:hAnsi="Times New Roman"/>
                <w:sz w:val="24"/>
                <w:szCs w:val="24"/>
              </w:rPr>
            </w:pPr>
          </w:p>
          <w:p w:rsidR="00631393" w:rsidRPr="00955BC1" w:rsidRDefault="00631393" w:rsidP="00336D60">
            <w:pPr>
              <w:spacing w:line="228" w:lineRule="auto"/>
              <w:rPr>
                <w:rFonts w:ascii="Times New Roman" w:hAnsi="Times New Roman"/>
                <w:sz w:val="24"/>
                <w:szCs w:val="24"/>
                <w:lang w:eastAsia="en-US"/>
              </w:rPr>
            </w:pPr>
          </w:p>
        </w:tc>
        <w:tc>
          <w:tcPr>
            <w:tcW w:w="1847" w:type="dxa"/>
          </w:tcPr>
          <w:p w:rsidR="00631393" w:rsidRPr="00955BC1" w:rsidRDefault="00631393" w:rsidP="00336D60">
            <w:pPr>
              <w:spacing w:line="228" w:lineRule="auto"/>
              <w:rPr>
                <w:rFonts w:ascii="Times New Roman" w:hAnsi="Times New Roman"/>
                <w:sz w:val="24"/>
                <w:szCs w:val="24"/>
                <w:lang w:eastAsia="en-US"/>
              </w:rPr>
            </w:pPr>
            <w:r w:rsidRPr="00955BC1">
              <w:rPr>
                <w:rFonts w:ascii="Times New Roman" w:hAnsi="Times New Roman"/>
                <w:sz w:val="24"/>
                <w:szCs w:val="24"/>
              </w:rPr>
              <w:t>затверджено нормативно-правовий акт Мінсоцполітики</w:t>
            </w:r>
          </w:p>
        </w:tc>
        <w:tc>
          <w:tcPr>
            <w:tcW w:w="1559" w:type="dxa"/>
          </w:tcPr>
          <w:p w:rsidR="00631393" w:rsidRPr="00955BC1" w:rsidRDefault="00631393" w:rsidP="00336D60">
            <w:pPr>
              <w:spacing w:line="228" w:lineRule="auto"/>
              <w:rPr>
                <w:rFonts w:ascii="Times New Roman" w:hAnsi="Times New Roman"/>
                <w:sz w:val="24"/>
                <w:szCs w:val="24"/>
                <w:lang w:eastAsia="en-US"/>
              </w:rPr>
            </w:pPr>
            <w:r w:rsidRPr="00955BC1">
              <w:rPr>
                <w:rFonts w:ascii="Times New Roman" w:hAnsi="Times New Roman"/>
                <w:sz w:val="24"/>
                <w:szCs w:val="24"/>
              </w:rPr>
              <w:t>III квартал 2016 р.</w:t>
            </w:r>
          </w:p>
        </w:tc>
        <w:tc>
          <w:tcPr>
            <w:tcW w:w="2126" w:type="dxa"/>
          </w:tcPr>
          <w:p w:rsidR="00631393" w:rsidRPr="00955BC1" w:rsidRDefault="00631393" w:rsidP="00336D60">
            <w:pPr>
              <w:rPr>
                <w:rFonts w:ascii="Times New Roman" w:hAnsi="Times New Roman"/>
                <w:sz w:val="24"/>
                <w:szCs w:val="24"/>
                <w:lang w:eastAsia="en-US"/>
              </w:rPr>
            </w:pPr>
            <w:r w:rsidRPr="00955BC1">
              <w:rPr>
                <w:rFonts w:ascii="Times New Roman" w:hAnsi="Times New Roman"/>
                <w:sz w:val="24"/>
                <w:szCs w:val="24"/>
              </w:rPr>
              <w:t>Мінсоцполітики</w:t>
            </w:r>
          </w:p>
        </w:tc>
        <w:tc>
          <w:tcPr>
            <w:tcW w:w="5244" w:type="dxa"/>
          </w:tcPr>
          <w:p w:rsidR="00631393" w:rsidRPr="00955BC1" w:rsidRDefault="00631393" w:rsidP="00336D60">
            <w:pPr>
              <w:jc w:val="both"/>
              <w:rPr>
                <w:rFonts w:ascii="Times New Roman" w:hAnsi="Times New Roman"/>
                <w:b/>
                <w:sz w:val="24"/>
                <w:szCs w:val="24"/>
              </w:rPr>
            </w:pPr>
            <w:r w:rsidRPr="00955BC1">
              <w:rPr>
                <w:rFonts w:ascii="Times New Roman" w:hAnsi="Times New Roman"/>
                <w:b/>
                <w:sz w:val="24"/>
                <w:szCs w:val="24"/>
              </w:rPr>
              <w:t>Виконано.</w:t>
            </w:r>
          </w:p>
          <w:p w:rsidR="00631393" w:rsidRPr="00955BC1" w:rsidRDefault="00631393" w:rsidP="00336D60">
            <w:pPr>
              <w:jc w:val="both"/>
              <w:rPr>
                <w:rFonts w:ascii="Times New Roman" w:hAnsi="Times New Roman"/>
                <w:sz w:val="24"/>
                <w:szCs w:val="24"/>
              </w:rPr>
            </w:pPr>
            <w:r w:rsidRPr="00955BC1">
              <w:rPr>
                <w:rFonts w:ascii="Times New Roman" w:hAnsi="Times New Roman"/>
                <w:sz w:val="24"/>
                <w:szCs w:val="24"/>
              </w:rPr>
              <w:t>Мінсоцполітики видано наказ від 31.03.2016 № 318 „Про затвердження Державного стандарту соціального супроводу сімей (осіб), які перебувають у складних життєвих обставинах, зареєстрований у Мін</w:t>
            </w:r>
            <w:r w:rsidRPr="00955BC1">
              <w:rPr>
                <w:rFonts w:ascii="Times New Roman" w:hAnsi="Times New Roman"/>
                <w:sz w:val="24"/>
                <w:szCs w:val="24"/>
                <w:lang w:val="ru-RU"/>
              </w:rPr>
              <w:t>’</w:t>
            </w:r>
            <w:r w:rsidRPr="00955BC1">
              <w:rPr>
                <w:rFonts w:ascii="Times New Roman" w:hAnsi="Times New Roman"/>
                <w:sz w:val="24"/>
                <w:szCs w:val="24"/>
              </w:rPr>
              <w:t>юсті України 22.04.2016 за № 621/28751).</w:t>
            </w:r>
          </w:p>
          <w:p w:rsidR="00631393" w:rsidRPr="00955BC1" w:rsidRDefault="00631393" w:rsidP="00336D60">
            <w:pPr>
              <w:jc w:val="both"/>
              <w:rPr>
                <w:rFonts w:ascii="Times New Roman" w:hAnsi="Times New Roman"/>
                <w:sz w:val="24"/>
                <w:szCs w:val="24"/>
              </w:rPr>
            </w:pPr>
            <w:r w:rsidRPr="00955BC1">
              <w:rPr>
                <w:rFonts w:ascii="Times New Roman" w:hAnsi="Times New Roman"/>
                <w:sz w:val="24"/>
                <w:szCs w:val="24"/>
              </w:rPr>
              <w:t xml:space="preserve">Листом Мінсоцполітики від 11.05.2016 № 61/56/236-16 зазначений наказ </w:t>
            </w:r>
            <w:r w:rsidRPr="00955BC1">
              <w:rPr>
                <w:rFonts w:ascii="Times New Roman" w:hAnsi="Times New Roman"/>
                <w:sz w:val="24"/>
                <w:szCs w:val="24"/>
              </w:rPr>
              <w:lastRenderedPageBreak/>
              <w:t>направлено ЦСССДМ для використання в роботі.</w:t>
            </w:r>
          </w:p>
          <w:p w:rsidR="00631393" w:rsidRPr="00955BC1" w:rsidRDefault="00631393" w:rsidP="00336D60">
            <w:pPr>
              <w:jc w:val="both"/>
              <w:rPr>
                <w:rFonts w:ascii="Times New Roman" w:hAnsi="Times New Roman"/>
                <w:sz w:val="24"/>
                <w:szCs w:val="24"/>
              </w:rPr>
            </w:pPr>
            <w:r w:rsidRPr="00955BC1">
              <w:rPr>
                <w:rFonts w:ascii="Times New Roman" w:hAnsi="Times New Roman"/>
                <w:sz w:val="24"/>
                <w:szCs w:val="24"/>
              </w:rPr>
              <w:t>Мінсоцполітики видано наказ від 03.04.2015 № 372 „Про затвердження Державного стандарту підтриманого проживання бездомних осіб”, зареєстрований в Мін’юсті 22.04.2015  за № 458/26903.</w:t>
            </w:r>
          </w:p>
          <w:p w:rsidR="00631393" w:rsidRPr="00955BC1" w:rsidRDefault="00631393" w:rsidP="00336D60">
            <w:pPr>
              <w:jc w:val="both"/>
              <w:rPr>
                <w:rFonts w:ascii="Times New Roman" w:hAnsi="Times New Roman"/>
                <w:sz w:val="24"/>
                <w:szCs w:val="24"/>
              </w:rPr>
            </w:pPr>
          </w:p>
        </w:tc>
      </w:tr>
      <w:tr w:rsidR="00631393" w:rsidRPr="00444A1A" w:rsidTr="00F02829">
        <w:tc>
          <w:tcPr>
            <w:tcW w:w="1984" w:type="dxa"/>
          </w:tcPr>
          <w:p w:rsidR="00631393" w:rsidRPr="00444A1A" w:rsidRDefault="00631393" w:rsidP="00A006CF">
            <w:pPr>
              <w:spacing w:before="60" w:line="228" w:lineRule="auto"/>
              <w:rPr>
                <w:rFonts w:ascii="Times New Roman" w:hAnsi="Times New Roman"/>
                <w:sz w:val="24"/>
                <w:szCs w:val="24"/>
                <w:lang w:eastAsia="en-US"/>
              </w:rPr>
            </w:pPr>
          </w:p>
        </w:tc>
        <w:tc>
          <w:tcPr>
            <w:tcW w:w="2975" w:type="dxa"/>
          </w:tcPr>
          <w:p w:rsidR="00631393" w:rsidRPr="00444A1A" w:rsidRDefault="00631393" w:rsidP="00336D60">
            <w:pPr>
              <w:spacing w:before="60" w:line="228" w:lineRule="auto"/>
              <w:jc w:val="both"/>
              <w:rPr>
                <w:rFonts w:ascii="Times New Roman" w:hAnsi="Times New Roman"/>
                <w:bCs/>
                <w:sz w:val="24"/>
                <w:szCs w:val="24"/>
                <w:lang w:eastAsia="en-US"/>
              </w:rPr>
            </w:pPr>
            <w:r w:rsidRPr="00444A1A">
              <w:rPr>
                <w:rFonts w:ascii="Times New Roman" w:hAnsi="Times New Roman"/>
                <w:sz w:val="24"/>
                <w:szCs w:val="24"/>
              </w:rPr>
              <w:t xml:space="preserve">4) забезпечення </w:t>
            </w:r>
            <w:r w:rsidRPr="00444A1A">
              <w:rPr>
                <w:rFonts w:ascii="Times New Roman" w:hAnsi="Times New Roman"/>
                <w:bCs/>
                <w:sz w:val="24"/>
                <w:szCs w:val="24"/>
              </w:rPr>
              <w:t xml:space="preserve">розвитку соціальних послуг, що надаються в територіальній громаді, у тому </w:t>
            </w:r>
            <w:r w:rsidRPr="00444A1A">
              <w:rPr>
                <w:rFonts w:ascii="Times New Roman" w:hAnsi="Times New Roman"/>
                <w:bCs/>
                <w:sz w:val="24"/>
                <w:szCs w:val="24"/>
              </w:rPr>
              <w:lastRenderedPageBreak/>
              <w:t>числі із залученням недержавних організацій</w:t>
            </w:r>
          </w:p>
          <w:p w:rsidR="00631393" w:rsidRPr="00444A1A" w:rsidRDefault="003074EA" w:rsidP="00336D60">
            <w:pPr>
              <w:tabs>
                <w:tab w:val="left" w:pos="234"/>
              </w:tabs>
              <w:spacing w:before="60" w:line="228" w:lineRule="auto"/>
              <w:ind w:left="-6"/>
              <w:jc w:val="both"/>
              <w:rPr>
                <w:rFonts w:ascii="Times New Roman" w:hAnsi="Times New Roman"/>
                <w:sz w:val="24"/>
                <w:szCs w:val="24"/>
                <w:lang w:eastAsia="en-US"/>
              </w:rPr>
            </w:pPr>
            <w:r w:rsidRPr="003074EA">
              <w:rPr>
                <w:rFonts w:ascii="Times New Roman" w:hAnsi="Times New Roman"/>
                <w:sz w:val="24"/>
                <w:szCs w:val="24"/>
                <w:lang w:eastAsia="en-US"/>
              </w:rPr>
              <w:pict>
                <v:shape id="_x0000_s4370" type="#_x0000_t202" style="position:absolute;left:0;text-align:left;margin-left:165.75pt;margin-top:51.8pt;width:11.6pt;height:7pt;z-index:253593088;mso-wrap-style:tight" strokecolor="white">
                  <v:textbox style="mso-next-textbox:#_x0000_s4370">
                    <w:txbxContent>
                      <w:p w:rsidR="00E410A1" w:rsidRDefault="00E410A1" w:rsidP="00F01738"/>
                    </w:txbxContent>
                  </v:textbox>
                </v:shape>
              </w:pict>
            </w:r>
            <w:r w:rsidRPr="003074EA">
              <w:rPr>
                <w:rFonts w:ascii="Times New Roman" w:hAnsi="Times New Roman"/>
                <w:sz w:val="24"/>
                <w:szCs w:val="24"/>
                <w:lang w:eastAsia="en-US"/>
              </w:rPr>
              <w:pict>
                <v:shape id="_x0000_s4371" type="#_x0000_t202" style="position:absolute;left:0;text-align:left;margin-left:185.65pt;margin-top:69.55pt;width:11.6pt;height:7pt;z-index:253594112;mso-wrap-style:tight" strokecolor="white">
                  <v:textbox style="mso-next-textbox:#_x0000_s4371">
                    <w:txbxContent>
                      <w:p w:rsidR="00E410A1" w:rsidRDefault="00E410A1" w:rsidP="00F01738"/>
                    </w:txbxContent>
                  </v:textbox>
                </v:shape>
              </w:pict>
            </w:r>
          </w:p>
        </w:tc>
        <w:tc>
          <w:tcPr>
            <w:tcW w:w="1847" w:type="dxa"/>
          </w:tcPr>
          <w:p w:rsidR="00631393" w:rsidRPr="00444A1A" w:rsidRDefault="00631393" w:rsidP="00336D60">
            <w:pPr>
              <w:spacing w:before="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збільшено до десяти перелік послуг, що надаються в громаді </w:t>
            </w:r>
          </w:p>
          <w:p w:rsidR="00631393" w:rsidRPr="00444A1A" w:rsidRDefault="00631393" w:rsidP="00336D60">
            <w:pPr>
              <w:spacing w:before="60" w:line="228" w:lineRule="auto"/>
              <w:ind w:right="-87"/>
              <w:jc w:val="both"/>
              <w:rPr>
                <w:rFonts w:ascii="Times New Roman" w:hAnsi="Times New Roman"/>
                <w:sz w:val="24"/>
                <w:szCs w:val="24"/>
              </w:rPr>
            </w:pPr>
            <w:r w:rsidRPr="00444A1A">
              <w:rPr>
                <w:rFonts w:ascii="Times New Roman" w:hAnsi="Times New Roman"/>
                <w:sz w:val="24"/>
                <w:szCs w:val="24"/>
              </w:rPr>
              <w:t xml:space="preserve">кількість недержавних </w:t>
            </w:r>
            <w:r w:rsidRPr="00444A1A">
              <w:rPr>
                <w:rFonts w:ascii="Times New Roman" w:hAnsi="Times New Roman"/>
                <w:sz w:val="24"/>
                <w:szCs w:val="24"/>
              </w:rPr>
              <w:lastRenderedPageBreak/>
              <w:t>організацій, що надають соціальні послуги в громаді, у тому числі через соціальне замовлення (15 відсотків загальної кількості надавачів соціальних послуг)</w:t>
            </w:r>
          </w:p>
          <w:p w:rsidR="00631393" w:rsidRPr="00444A1A" w:rsidRDefault="00631393" w:rsidP="00336D60">
            <w:pPr>
              <w:spacing w:before="60" w:line="228" w:lineRule="auto"/>
              <w:jc w:val="both"/>
              <w:rPr>
                <w:rFonts w:ascii="Times New Roman" w:hAnsi="Times New Roman"/>
                <w:bCs/>
                <w:sz w:val="24"/>
                <w:szCs w:val="24"/>
                <w:lang w:eastAsia="en-US"/>
              </w:rPr>
            </w:pPr>
            <w:r w:rsidRPr="00444A1A">
              <w:rPr>
                <w:rFonts w:ascii="Times New Roman" w:hAnsi="Times New Roman"/>
                <w:bCs/>
                <w:sz w:val="24"/>
                <w:szCs w:val="24"/>
              </w:rPr>
              <w:t>не менше 86 відсотків виявленої потреби осіб отримали соціальні послуги в громаді</w:t>
            </w:r>
          </w:p>
        </w:tc>
        <w:tc>
          <w:tcPr>
            <w:tcW w:w="1559" w:type="dxa"/>
          </w:tcPr>
          <w:p w:rsidR="00631393" w:rsidRPr="00444A1A" w:rsidRDefault="00631393" w:rsidP="00336D60">
            <w:pPr>
              <w:spacing w:before="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2020 рік</w:t>
            </w:r>
          </w:p>
        </w:tc>
        <w:tc>
          <w:tcPr>
            <w:tcW w:w="2126" w:type="dxa"/>
          </w:tcPr>
          <w:p w:rsidR="00631393" w:rsidRPr="00444A1A" w:rsidRDefault="00631393" w:rsidP="00336D60">
            <w:pPr>
              <w:spacing w:before="60" w:line="228" w:lineRule="auto"/>
              <w:jc w:val="both"/>
              <w:rPr>
                <w:rFonts w:ascii="Times New Roman" w:hAnsi="Times New Roman"/>
                <w:bCs/>
                <w:sz w:val="24"/>
                <w:szCs w:val="24"/>
                <w:lang w:eastAsia="en-US"/>
              </w:rPr>
            </w:pPr>
            <w:r>
              <w:rPr>
                <w:rFonts w:ascii="Times New Roman" w:hAnsi="Times New Roman"/>
                <w:bCs/>
                <w:sz w:val="24"/>
                <w:szCs w:val="24"/>
              </w:rPr>
              <w:t>місцеві держадміністрації</w:t>
            </w:r>
            <w:r w:rsidRPr="00444A1A">
              <w:rPr>
                <w:rFonts w:ascii="Times New Roman" w:hAnsi="Times New Roman"/>
                <w:bCs/>
                <w:sz w:val="24"/>
                <w:szCs w:val="24"/>
              </w:rPr>
              <w:t xml:space="preserve"> органи місцевого самоврядування (за згодою)</w:t>
            </w:r>
          </w:p>
        </w:tc>
        <w:tc>
          <w:tcPr>
            <w:tcW w:w="5244" w:type="dxa"/>
          </w:tcPr>
          <w:p w:rsidR="00631393" w:rsidRPr="00C5536E" w:rsidRDefault="00631393" w:rsidP="00336D60">
            <w:pPr>
              <w:spacing w:before="60" w:line="228" w:lineRule="auto"/>
              <w:jc w:val="both"/>
              <w:rPr>
                <w:rFonts w:ascii="Times New Roman" w:hAnsi="Times New Roman"/>
                <w:b/>
                <w:bCs/>
                <w:sz w:val="24"/>
                <w:szCs w:val="24"/>
              </w:rPr>
            </w:pPr>
            <w:r w:rsidRPr="00C5536E">
              <w:rPr>
                <w:rFonts w:ascii="Times New Roman" w:hAnsi="Times New Roman"/>
                <w:b/>
                <w:bCs/>
                <w:sz w:val="24"/>
                <w:szCs w:val="24"/>
              </w:rPr>
              <w:t>Виконано у звітному періоді</w:t>
            </w:r>
            <w:r>
              <w:rPr>
                <w:rFonts w:ascii="Times New Roman" w:hAnsi="Times New Roman"/>
                <w:b/>
                <w:bCs/>
                <w:sz w:val="24"/>
                <w:szCs w:val="24"/>
              </w:rPr>
              <w:t>.</w:t>
            </w:r>
          </w:p>
          <w:p w:rsidR="00631393" w:rsidRPr="00444A1A" w:rsidRDefault="00631393" w:rsidP="00336D60">
            <w:pPr>
              <w:jc w:val="both"/>
              <w:rPr>
                <w:rStyle w:val="af2"/>
                <w:i w:val="0"/>
                <w:sz w:val="24"/>
                <w:szCs w:val="24"/>
              </w:rPr>
            </w:pPr>
            <w:r w:rsidRPr="00444A1A">
              <w:rPr>
                <w:rStyle w:val="af2"/>
                <w:i w:val="0"/>
                <w:sz w:val="24"/>
                <w:szCs w:val="24"/>
              </w:rPr>
              <w:t xml:space="preserve">Міським територіальним центром та територіальними центрами </w:t>
            </w:r>
            <w:r w:rsidRPr="00444A1A">
              <w:rPr>
                <w:rStyle w:val="af2"/>
                <w:i w:val="0"/>
                <w:sz w:val="24"/>
                <w:szCs w:val="24"/>
              </w:rPr>
              <w:lastRenderedPageBreak/>
              <w:t>Голосіївського, Дарницького, Деснянського, Дніпровського, Оболонського, Подільського, Солом’янського, Шевченківського районів були залучені благодійні, громадські організації та релігійні конфесії для надання різних видів допомог, переважно таких як гаряче харчування та надання продуктових наборів, надання речової натуральної допомоги та медикаментів.</w:t>
            </w:r>
          </w:p>
          <w:p w:rsidR="00631393" w:rsidRPr="00444A1A" w:rsidRDefault="00631393" w:rsidP="00336D60">
            <w:pPr>
              <w:pStyle w:val="af4"/>
              <w:shd w:val="clear" w:color="auto" w:fill="FFFFFF"/>
              <w:spacing w:before="0" w:beforeAutospacing="0" w:after="0" w:afterAutospacing="0"/>
              <w:jc w:val="both"/>
              <w:rPr>
                <w:rStyle w:val="af2"/>
                <w:i w:val="0"/>
                <w:lang w:val="uk-UA"/>
              </w:rPr>
            </w:pPr>
            <w:r w:rsidRPr="00444A1A">
              <w:rPr>
                <w:rStyle w:val="af2"/>
                <w:i w:val="0"/>
                <w:lang w:val="uk-UA"/>
              </w:rPr>
              <w:t xml:space="preserve">Протягом 6 місяців 2017 року залучено 57 </w:t>
            </w:r>
            <w:r w:rsidRPr="00444A1A">
              <w:rPr>
                <w:rStyle w:val="af2"/>
                <w:i w:val="0"/>
                <w:lang w:val="uk-UA"/>
              </w:rPr>
              <w:lastRenderedPageBreak/>
              <w:t>недержавних організацій та громадських діячів, якими було надано гуманітарну допомогу 10494 громадянам на суму 114,49 тис. грн.</w:t>
            </w:r>
          </w:p>
          <w:p w:rsidR="00631393" w:rsidRPr="00444A1A" w:rsidRDefault="00631393" w:rsidP="00C5536E">
            <w:pPr>
              <w:spacing w:before="60" w:line="228" w:lineRule="auto"/>
              <w:jc w:val="both"/>
              <w:rPr>
                <w:rStyle w:val="af2"/>
                <w:i w:val="0"/>
                <w:sz w:val="24"/>
                <w:szCs w:val="24"/>
              </w:rPr>
            </w:pPr>
            <w:r w:rsidRPr="00444A1A">
              <w:rPr>
                <w:rStyle w:val="af2"/>
                <w:i w:val="0"/>
                <w:sz w:val="24"/>
                <w:szCs w:val="24"/>
              </w:rPr>
              <w:t xml:space="preserve">Співпраця налагоджена з «Київським міським благодійним фондом «Фудбенк», благодійною організацією «МБФ «Давай допоможемо», Християнською церквою «Місто світла», благодійним фондом «ХеседАвот» та громадською організацією «Спілкою Самаритян України Київського об’єднання </w:t>
            </w:r>
            <w:r w:rsidRPr="00444A1A">
              <w:rPr>
                <w:rStyle w:val="af2"/>
                <w:i w:val="0"/>
                <w:sz w:val="24"/>
                <w:szCs w:val="24"/>
              </w:rPr>
              <w:lastRenderedPageBreak/>
              <w:t xml:space="preserve">Міжнародний фонд «Відродження» по забезпеченню отримувачів продуктами харчування та гарячими обідами. Допомогу в отриманні медикаментів та медичних послуг надають Товариство Червоного Хреста, Рада інвалідів, благодійний фонд "Народні скарби", одягом забезпечують Всеукраїнський культурно-просвітницький центр "Нове життя", благодійний фонд  «Самаритяни», міжнародний </w:t>
            </w:r>
            <w:r w:rsidRPr="00444A1A">
              <w:rPr>
                <w:rStyle w:val="af2"/>
                <w:i w:val="0"/>
                <w:sz w:val="24"/>
                <w:szCs w:val="24"/>
              </w:rPr>
              <w:lastRenderedPageBreak/>
              <w:t>благодійний фонд "Посланець миру" та інші.</w:t>
            </w:r>
          </w:p>
          <w:p w:rsidR="00631393" w:rsidRPr="00444A1A" w:rsidRDefault="00631393" w:rsidP="00C55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444A1A">
              <w:rPr>
                <w:rFonts w:ascii="Times New Roman" w:hAnsi="Times New Roman"/>
                <w:sz w:val="24"/>
                <w:szCs w:val="24"/>
              </w:rPr>
              <w:t>Територіальний центр соціального обслуговування (надання соціальних послуг) Голосіївського району м. Києва активно співпрацюють з благодійними, громадськими організаціями та релігійними конфесіями.</w:t>
            </w:r>
          </w:p>
          <w:p w:rsidR="00631393" w:rsidRDefault="00631393" w:rsidP="00C5536E">
            <w:pP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444A1A">
              <w:rPr>
                <w:rFonts w:ascii="Times New Roman" w:hAnsi="Times New Roman"/>
                <w:sz w:val="24"/>
                <w:szCs w:val="24"/>
              </w:rPr>
              <w:t xml:space="preserve">Малозахищені громадяни отримали продуктові набори, натуральну допомогу у вигляді одягу, взуття, постільної білизни б/в, засоби гігієни. </w:t>
            </w:r>
          </w:p>
          <w:p w:rsidR="00631393" w:rsidRPr="00C5536E" w:rsidRDefault="00631393" w:rsidP="00C5536E">
            <w:pP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5536E">
              <w:rPr>
                <w:rFonts w:ascii="Times New Roman" w:hAnsi="Times New Roman"/>
                <w:sz w:val="24"/>
                <w:szCs w:val="24"/>
              </w:rPr>
              <w:lastRenderedPageBreak/>
              <w:t>В</w:t>
            </w:r>
            <w:r>
              <w:rPr>
                <w:rFonts w:ascii="Times New Roman" w:hAnsi="Times New Roman"/>
                <w:sz w:val="24"/>
                <w:szCs w:val="24"/>
              </w:rPr>
              <w:t xml:space="preserve"> </w:t>
            </w:r>
            <w:r w:rsidRPr="00C5536E">
              <w:rPr>
                <w:rFonts w:ascii="Times New Roman" w:hAnsi="Times New Roman"/>
                <w:b/>
                <w:sz w:val="24"/>
                <w:szCs w:val="24"/>
              </w:rPr>
              <w:t>Тернопільскій</w:t>
            </w:r>
            <w:r w:rsidRPr="00C5536E">
              <w:rPr>
                <w:rFonts w:ascii="Times New Roman" w:hAnsi="Times New Roman"/>
                <w:sz w:val="24"/>
                <w:szCs w:val="24"/>
              </w:rPr>
              <w:t xml:space="preserve"> області діє 23 територіальних центри соціального обслуговування (надання соціальних послуг) (далі-територіальний центр) При територіальних центрах ефективно функціонують 84 відділення, зокрема: соціальної допомоги вдома, соціально-побутової адаптації, соціально-медичних послуг, стаціонарні та інші підрозділи. Основною метою діяльності територіальних центрів є надання </w:t>
            </w:r>
            <w:r w:rsidRPr="00C5536E">
              <w:rPr>
                <w:rFonts w:ascii="Times New Roman" w:hAnsi="Times New Roman"/>
                <w:sz w:val="24"/>
                <w:szCs w:val="24"/>
              </w:rPr>
              <w:lastRenderedPageBreak/>
              <w:t>соціальних послуг незахищеним верствам населення.</w:t>
            </w:r>
          </w:p>
          <w:p w:rsidR="00631393" w:rsidRPr="00444A1A" w:rsidRDefault="00631393" w:rsidP="00C5536E">
            <w:pP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5536E">
              <w:rPr>
                <w:rFonts w:ascii="Times New Roman" w:hAnsi="Times New Roman"/>
                <w:sz w:val="24"/>
                <w:szCs w:val="24"/>
              </w:rPr>
              <w:t xml:space="preserve">На території області утворено </w:t>
            </w:r>
            <w:r w:rsidRPr="00C5536E">
              <w:rPr>
                <w:rFonts w:ascii="Times New Roman" w:hAnsi="Times New Roman"/>
                <w:b/>
                <w:sz w:val="24"/>
                <w:szCs w:val="24"/>
              </w:rPr>
              <w:t xml:space="preserve">36 </w:t>
            </w:r>
            <w:r w:rsidRPr="00C5536E">
              <w:rPr>
                <w:rFonts w:ascii="Times New Roman" w:hAnsi="Times New Roman"/>
                <w:sz w:val="24"/>
                <w:szCs w:val="24"/>
              </w:rPr>
              <w:t>територіальних громад.</w:t>
            </w:r>
          </w:p>
        </w:tc>
      </w:tr>
      <w:tr w:rsidR="00631393" w:rsidRPr="00444A1A" w:rsidTr="00F02829">
        <w:tc>
          <w:tcPr>
            <w:tcW w:w="1984" w:type="dxa"/>
          </w:tcPr>
          <w:p w:rsidR="00631393" w:rsidRPr="00444A1A" w:rsidRDefault="00631393" w:rsidP="005B2415">
            <w:pPr>
              <w:spacing w:before="60" w:after="60" w:line="228" w:lineRule="auto"/>
              <w:jc w:val="both"/>
              <w:rPr>
                <w:rFonts w:ascii="Times New Roman" w:hAnsi="Times New Roman"/>
                <w:sz w:val="24"/>
                <w:szCs w:val="24"/>
                <w:lang w:eastAsia="en-US"/>
              </w:rPr>
            </w:pPr>
          </w:p>
        </w:tc>
        <w:tc>
          <w:tcPr>
            <w:tcW w:w="2975" w:type="dxa"/>
          </w:tcPr>
          <w:p w:rsidR="00631393" w:rsidRPr="00444A1A" w:rsidRDefault="00631393" w:rsidP="005B2415">
            <w:pPr>
              <w:tabs>
                <w:tab w:val="left" w:pos="234"/>
              </w:tabs>
              <w:spacing w:before="60" w:after="60" w:line="228" w:lineRule="auto"/>
              <w:ind w:left="-6"/>
              <w:jc w:val="both"/>
              <w:rPr>
                <w:rFonts w:ascii="Times New Roman" w:hAnsi="Times New Roman"/>
                <w:bCs/>
                <w:sz w:val="24"/>
                <w:szCs w:val="24"/>
                <w:lang w:eastAsia="en-US"/>
              </w:rPr>
            </w:pPr>
            <w:r>
              <w:rPr>
                <w:rFonts w:ascii="Times New Roman" w:hAnsi="Times New Roman"/>
                <w:sz w:val="24"/>
                <w:szCs w:val="24"/>
              </w:rPr>
              <w:t>5)</w:t>
            </w:r>
            <w:r w:rsidRPr="00444A1A">
              <w:rPr>
                <w:rFonts w:ascii="Times New Roman" w:hAnsi="Times New Roman"/>
                <w:sz w:val="24"/>
                <w:szCs w:val="24"/>
              </w:rPr>
              <w:t xml:space="preserve">забезпечення постійного інформування населення щодо системи надання соціальних послуг, зокрема, шляхом розміщення на сайтах, стендах переліку соціальних послуг, суб’єктів, що їх </w:t>
            </w:r>
            <w:r w:rsidRPr="00444A1A">
              <w:rPr>
                <w:rFonts w:ascii="Times New Roman" w:hAnsi="Times New Roman"/>
                <w:sz w:val="24"/>
                <w:szCs w:val="24"/>
              </w:rPr>
              <w:lastRenderedPageBreak/>
              <w:t>надають, інформаційних карток соціальних послуг (найменування послуги та її зміст, строки, підстави, умови надання та іншої інформації про послуги)</w:t>
            </w:r>
          </w:p>
        </w:tc>
        <w:tc>
          <w:tcPr>
            <w:tcW w:w="1847" w:type="dxa"/>
          </w:tcPr>
          <w:p w:rsidR="00631393" w:rsidRPr="00444A1A" w:rsidRDefault="00631393" w:rsidP="005B2415">
            <w:pPr>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lastRenderedPageBreak/>
              <w:t>25 регіональних каталогів</w:t>
            </w:r>
            <w:r w:rsidRPr="00444A1A">
              <w:rPr>
                <w:rFonts w:ascii="Times New Roman" w:hAnsi="Times New Roman"/>
                <w:sz w:val="24"/>
                <w:szCs w:val="24"/>
              </w:rPr>
              <w:t xml:space="preserve"> (узагальнених переліків соціальних послуг) соціальних послуг та суб’єктів, що їх надають, розміщено на офіційних сайтах обласних, </w:t>
            </w:r>
            <w:r w:rsidRPr="00444A1A">
              <w:rPr>
                <w:rFonts w:ascii="Times New Roman" w:hAnsi="Times New Roman"/>
                <w:sz w:val="24"/>
                <w:szCs w:val="24"/>
              </w:rPr>
              <w:lastRenderedPageBreak/>
              <w:t>Київської міської держадміністрації</w:t>
            </w:r>
          </w:p>
        </w:tc>
        <w:tc>
          <w:tcPr>
            <w:tcW w:w="1559" w:type="dxa"/>
          </w:tcPr>
          <w:p w:rsidR="00631393" w:rsidRPr="00444A1A" w:rsidRDefault="00631393" w:rsidP="005B2415">
            <w:pPr>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2016—</w:t>
            </w:r>
            <w:r w:rsidRPr="00444A1A">
              <w:rPr>
                <w:rFonts w:ascii="Times New Roman" w:hAnsi="Times New Roman"/>
                <w:sz w:val="24"/>
                <w:szCs w:val="24"/>
              </w:rPr>
              <w:br/>
              <w:t>2020 роки</w:t>
            </w:r>
          </w:p>
        </w:tc>
        <w:tc>
          <w:tcPr>
            <w:tcW w:w="2126" w:type="dxa"/>
          </w:tcPr>
          <w:p w:rsidR="00631393" w:rsidRPr="00444A1A" w:rsidRDefault="00631393" w:rsidP="005B2415">
            <w:pPr>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місцеві держадміністрації</w:t>
            </w:r>
          </w:p>
          <w:p w:rsidR="00631393" w:rsidRPr="00444A1A" w:rsidRDefault="00631393" w:rsidP="005B2415">
            <w:pPr>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 xml:space="preserve">органи </w:t>
            </w:r>
            <w:r w:rsidRPr="00444A1A">
              <w:rPr>
                <w:rFonts w:ascii="Times New Roman" w:hAnsi="Times New Roman"/>
                <w:sz w:val="24"/>
                <w:szCs w:val="24"/>
              </w:rPr>
              <w:t xml:space="preserve">місцевого самоврядування </w:t>
            </w:r>
            <w:r w:rsidRPr="00444A1A">
              <w:rPr>
                <w:rFonts w:ascii="Times New Roman" w:hAnsi="Times New Roman"/>
                <w:sz w:val="24"/>
                <w:szCs w:val="24"/>
              </w:rPr>
              <w:br/>
              <w:t>(за згодою)</w:t>
            </w:r>
            <w:r w:rsidRPr="00444A1A">
              <w:rPr>
                <w:rFonts w:ascii="Times New Roman" w:hAnsi="Times New Roman"/>
                <w:bCs/>
                <w:sz w:val="24"/>
                <w:szCs w:val="24"/>
              </w:rPr>
              <w:t xml:space="preserve"> </w:t>
            </w:r>
          </w:p>
        </w:tc>
        <w:tc>
          <w:tcPr>
            <w:tcW w:w="5244" w:type="dxa"/>
          </w:tcPr>
          <w:p w:rsidR="00631393" w:rsidRPr="00A006CF" w:rsidRDefault="00631393" w:rsidP="005B2415">
            <w:pPr>
              <w:spacing w:line="216" w:lineRule="auto"/>
              <w:jc w:val="both"/>
              <w:rPr>
                <w:rFonts w:ascii="Times New Roman" w:hAnsi="Times New Roman"/>
                <w:b/>
                <w:sz w:val="24"/>
                <w:szCs w:val="24"/>
              </w:rPr>
            </w:pPr>
            <w:r w:rsidRPr="00A006CF">
              <w:rPr>
                <w:rFonts w:ascii="Times New Roman" w:hAnsi="Times New Roman"/>
                <w:b/>
                <w:sz w:val="24"/>
                <w:szCs w:val="24"/>
              </w:rPr>
              <w:t>Виконано у звітному періоді</w:t>
            </w:r>
          </w:p>
          <w:p w:rsidR="00631393" w:rsidRPr="00955BC1" w:rsidRDefault="00631393" w:rsidP="00A006CF">
            <w:pPr>
              <w:jc w:val="both"/>
              <w:rPr>
                <w:rFonts w:ascii="Times New Roman" w:hAnsi="Times New Roman"/>
                <w:b/>
                <w:sz w:val="24"/>
                <w:szCs w:val="24"/>
              </w:rPr>
            </w:pPr>
            <w:r w:rsidRPr="00955BC1">
              <w:rPr>
                <w:rFonts w:ascii="Times New Roman" w:hAnsi="Times New Roman"/>
                <w:sz w:val="24"/>
                <w:szCs w:val="24"/>
              </w:rPr>
              <w:t>Для надання методичної допомоги наказом Мінсоцполітики від 28.10.2014 № 828 затверджено Методичні рекомендації щодо інформування населення про соціальні послуги.</w:t>
            </w:r>
          </w:p>
          <w:p w:rsidR="00631393" w:rsidRPr="00955BC1" w:rsidRDefault="00631393" w:rsidP="00A006CF">
            <w:pPr>
              <w:overflowPunct w:val="0"/>
              <w:autoSpaceDE w:val="0"/>
              <w:autoSpaceDN w:val="0"/>
              <w:adjustRightInd w:val="0"/>
              <w:jc w:val="both"/>
              <w:rPr>
                <w:rFonts w:ascii="Times New Roman" w:hAnsi="Times New Roman"/>
                <w:sz w:val="24"/>
                <w:szCs w:val="24"/>
              </w:rPr>
            </w:pPr>
            <w:r w:rsidRPr="00955BC1">
              <w:rPr>
                <w:rFonts w:ascii="Times New Roman" w:hAnsi="Times New Roman"/>
                <w:sz w:val="24"/>
                <w:szCs w:val="24"/>
              </w:rPr>
              <w:t xml:space="preserve">В усіх регіонах проводиться </w:t>
            </w:r>
            <w:r w:rsidRPr="00955BC1">
              <w:rPr>
                <w:rFonts w:ascii="Times New Roman" w:hAnsi="Times New Roman"/>
                <w:sz w:val="24"/>
                <w:szCs w:val="24"/>
              </w:rPr>
              <w:lastRenderedPageBreak/>
              <w:t xml:space="preserve">інформування населення про надання соціальних послуг, зокрема шляхом організації розповсюдження соціальної реклами, проведення роз’яснювальної роботи, виступів у засобах масової інформації, на телебаченні зокрема на сторінках газет висвітлюються заходи щодо виконання соціальних програм, соціального захисту одиноких непрацездатних громадян, інвалідів, бездомних осіб і </w:t>
            </w:r>
            <w:r w:rsidRPr="00955BC1">
              <w:rPr>
                <w:rFonts w:ascii="Times New Roman" w:hAnsi="Times New Roman"/>
                <w:sz w:val="24"/>
                <w:szCs w:val="24"/>
              </w:rPr>
              <w:lastRenderedPageBreak/>
              <w:t>безпритульних дітей та формування толерантного ставлення до них.</w:t>
            </w:r>
          </w:p>
          <w:p w:rsidR="00631393" w:rsidRPr="00444A1A" w:rsidRDefault="00631393" w:rsidP="00A006CF">
            <w:pPr>
              <w:spacing w:line="216" w:lineRule="auto"/>
              <w:jc w:val="both"/>
              <w:rPr>
                <w:rFonts w:ascii="Times New Roman" w:hAnsi="Times New Roman"/>
                <w:sz w:val="24"/>
                <w:szCs w:val="24"/>
              </w:rPr>
            </w:pPr>
            <w:r w:rsidRPr="00955BC1">
              <w:rPr>
                <w:rFonts w:ascii="Times New Roman" w:hAnsi="Times New Roman"/>
                <w:sz w:val="24"/>
                <w:szCs w:val="24"/>
              </w:rPr>
              <w:t>З метою підвищення рівня поінформованості населення про надання соціальних послуг установами соціального захисту населення розроблені пам’ятки, де зазначено перелік соціальних послуг, які надають установи та умови їх надання громадянам.</w:t>
            </w:r>
          </w:p>
          <w:p w:rsidR="00631393" w:rsidRPr="00C403CF" w:rsidRDefault="00631393" w:rsidP="00C403CF">
            <w:pPr>
              <w:tabs>
                <w:tab w:val="left" w:pos="680"/>
                <w:tab w:val="left" w:pos="7020"/>
              </w:tabs>
              <w:contextualSpacing/>
              <w:jc w:val="both"/>
              <w:rPr>
                <w:rFonts w:ascii="Times New Roman" w:hAnsi="Times New Roman"/>
                <w:sz w:val="24"/>
                <w:szCs w:val="24"/>
              </w:rPr>
            </w:pPr>
            <w:r w:rsidRPr="00A006CF">
              <w:rPr>
                <w:rFonts w:ascii="Times New Roman" w:hAnsi="Times New Roman"/>
                <w:b/>
                <w:sz w:val="24"/>
                <w:szCs w:val="24"/>
              </w:rPr>
              <w:t>Київський</w:t>
            </w:r>
            <w:r w:rsidRPr="00444A1A">
              <w:rPr>
                <w:rFonts w:ascii="Times New Roman" w:hAnsi="Times New Roman"/>
                <w:sz w:val="24"/>
                <w:szCs w:val="24"/>
              </w:rPr>
              <w:t xml:space="preserve"> міський територіальний центр забезпечує постійне інформування населення щодо системи надання </w:t>
            </w:r>
            <w:r w:rsidRPr="00444A1A">
              <w:rPr>
                <w:rFonts w:ascii="Times New Roman" w:hAnsi="Times New Roman"/>
                <w:sz w:val="24"/>
                <w:szCs w:val="24"/>
              </w:rPr>
              <w:lastRenderedPageBreak/>
              <w:t xml:space="preserve">соціальних послуг, зокрема, шляхом розміщення інформації на сайтах </w:t>
            </w:r>
            <w:hyperlink r:id="rId18" w:history="1">
              <w:r w:rsidRPr="00444A1A">
                <w:rPr>
                  <w:rStyle w:val="af0"/>
                  <w:rFonts w:ascii="Times New Roman" w:hAnsi="Times New Roman"/>
                  <w:sz w:val="24"/>
                  <w:szCs w:val="24"/>
                </w:rPr>
                <w:t>www.facebook.com/kmtcso</w:t>
              </w:r>
            </w:hyperlink>
            <w:r w:rsidRPr="00444A1A">
              <w:rPr>
                <w:rFonts w:ascii="Times New Roman" w:hAnsi="Times New Roman"/>
                <w:sz w:val="24"/>
                <w:szCs w:val="24"/>
              </w:rPr>
              <w:t xml:space="preserve">, </w:t>
            </w:r>
            <w:hyperlink r:id="rId19" w:history="1">
              <w:r w:rsidRPr="00444A1A">
                <w:rPr>
                  <w:rStyle w:val="af0"/>
                  <w:rFonts w:ascii="Times New Roman" w:hAnsi="Times New Roman"/>
                  <w:sz w:val="24"/>
                  <w:szCs w:val="24"/>
                </w:rPr>
                <w:t>http://dsp.kievcity.gov.ua</w:t>
              </w:r>
            </w:hyperlink>
            <w:r w:rsidRPr="00444A1A">
              <w:rPr>
                <w:rFonts w:ascii="Times New Roman" w:hAnsi="Times New Roman"/>
                <w:sz w:val="24"/>
                <w:szCs w:val="24"/>
              </w:rPr>
              <w:t>. Також інформація розміщується на стендах міського територіального центру (найменування послуги та її зміст, строки, підстави, умови надання та інша інформація про послуги).</w:t>
            </w:r>
          </w:p>
        </w:tc>
      </w:tr>
      <w:tr w:rsidR="00631393" w:rsidRPr="00444A1A" w:rsidTr="00F02829">
        <w:tc>
          <w:tcPr>
            <w:tcW w:w="1984" w:type="dxa"/>
          </w:tcPr>
          <w:p w:rsidR="00631393" w:rsidRPr="00444A1A" w:rsidRDefault="00631393" w:rsidP="005B2415">
            <w:pPr>
              <w:spacing w:before="60" w:after="60" w:line="228" w:lineRule="auto"/>
              <w:jc w:val="both"/>
              <w:rPr>
                <w:rFonts w:ascii="Times New Roman" w:hAnsi="Times New Roman"/>
                <w:sz w:val="24"/>
                <w:szCs w:val="24"/>
                <w:lang w:eastAsia="en-US"/>
              </w:rPr>
            </w:pPr>
          </w:p>
        </w:tc>
        <w:tc>
          <w:tcPr>
            <w:tcW w:w="2975" w:type="dxa"/>
          </w:tcPr>
          <w:p w:rsidR="00631393" w:rsidRPr="00444A1A" w:rsidRDefault="00631393" w:rsidP="005B2415">
            <w:pPr>
              <w:tabs>
                <w:tab w:val="left" w:pos="234"/>
              </w:tabs>
              <w:spacing w:before="60" w:after="60" w:line="228" w:lineRule="auto"/>
              <w:ind w:left="-6"/>
              <w:jc w:val="both"/>
              <w:rPr>
                <w:rFonts w:ascii="Times New Roman" w:hAnsi="Times New Roman"/>
                <w:bCs/>
                <w:sz w:val="24"/>
                <w:szCs w:val="24"/>
                <w:lang w:eastAsia="en-US"/>
              </w:rPr>
            </w:pPr>
            <w:r w:rsidRPr="00444A1A">
              <w:rPr>
                <w:rFonts w:ascii="Times New Roman" w:hAnsi="Times New Roman"/>
                <w:bCs/>
                <w:sz w:val="24"/>
                <w:szCs w:val="24"/>
              </w:rPr>
              <w:t xml:space="preserve">6) розроблення нормативно-правового акту та запровадження </w:t>
            </w:r>
            <w:r w:rsidRPr="00444A1A">
              <w:rPr>
                <w:rFonts w:ascii="Times New Roman" w:hAnsi="Times New Roman"/>
                <w:bCs/>
                <w:sz w:val="24"/>
                <w:szCs w:val="24"/>
              </w:rPr>
              <w:lastRenderedPageBreak/>
              <w:t>послуги денного догляду та підтриманого проживання, зокрема шляхом створення відділень/груп денного догляду та підтриманого проживання для людей похилого віку та інвалідів</w:t>
            </w:r>
          </w:p>
        </w:tc>
        <w:tc>
          <w:tcPr>
            <w:tcW w:w="1847" w:type="dxa"/>
          </w:tcPr>
          <w:p w:rsidR="00631393" w:rsidRPr="00444A1A" w:rsidRDefault="00631393" w:rsidP="005B2415">
            <w:pPr>
              <w:spacing w:line="216" w:lineRule="auto"/>
              <w:jc w:val="both"/>
              <w:rPr>
                <w:rFonts w:ascii="Times New Roman" w:hAnsi="Times New Roman"/>
                <w:sz w:val="24"/>
                <w:szCs w:val="24"/>
              </w:rPr>
            </w:pPr>
            <w:r w:rsidRPr="00444A1A">
              <w:rPr>
                <w:rFonts w:ascii="Times New Roman" w:hAnsi="Times New Roman"/>
                <w:sz w:val="24"/>
                <w:szCs w:val="24"/>
              </w:rPr>
              <w:lastRenderedPageBreak/>
              <w:t xml:space="preserve">створено </w:t>
            </w:r>
          </w:p>
          <w:p w:rsidR="00631393" w:rsidRPr="00444A1A" w:rsidRDefault="00631393" w:rsidP="005B2415">
            <w:pPr>
              <w:spacing w:line="216" w:lineRule="auto"/>
              <w:jc w:val="both"/>
              <w:rPr>
                <w:rFonts w:ascii="Times New Roman" w:hAnsi="Times New Roman"/>
                <w:bCs/>
                <w:sz w:val="24"/>
                <w:szCs w:val="24"/>
                <w:lang w:eastAsia="en-US"/>
              </w:rPr>
            </w:pPr>
            <w:r w:rsidRPr="00444A1A">
              <w:rPr>
                <w:rFonts w:ascii="Times New Roman" w:hAnsi="Times New Roman"/>
                <w:sz w:val="24"/>
                <w:szCs w:val="24"/>
              </w:rPr>
              <w:t>25 відділень/</w:t>
            </w:r>
            <w:r w:rsidRPr="00444A1A">
              <w:rPr>
                <w:rFonts w:ascii="Times New Roman" w:hAnsi="Times New Roman"/>
                <w:sz w:val="24"/>
                <w:szCs w:val="24"/>
              </w:rPr>
              <w:br/>
              <w:t xml:space="preserve">груп денного догляду/підтриманого </w:t>
            </w:r>
            <w:r w:rsidRPr="00444A1A">
              <w:rPr>
                <w:rFonts w:ascii="Times New Roman" w:hAnsi="Times New Roman"/>
                <w:sz w:val="24"/>
                <w:szCs w:val="24"/>
              </w:rPr>
              <w:lastRenderedPageBreak/>
              <w:t>проживання для людей похилого віку та інвалідів</w:t>
            </w:r>
          </w:p>
        </w:tc>
        <w:tc>
          <w:tcPr>
            <w:tcW w:w="1559" w:type="dxa"/>
          </w:tcPr>
          <w:p w:rsidR="00631393" w:rsidRPr="00444A1A" w:rsidRDefault="00631393" w:rsidP="005B2415">
            <w:pPr>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II квартал 2016 року</w:t>
            </w:r>
          </w:p>
        </w:tc>
        <w:tc>
          <w:tcPr>
            <w:tcW w:w="2126" w:type="dxa"/>
          </w:tcPr>
          <w:p w:rsidR="00631393" w:rsidRPr="00444A1A" w:rsidRDefault="00631393" w:rsidP="005B2415">
            <w:pPr>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місцеві держадміністрації</w:t>
            </w:r>
          </w:p>
          <w:p w:rsidR="00631393" w:rsidRPr="00444A1A" w:rsidRDefault="00631393" w:rsidP="005B2415">
            <w:pPr>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 xml:space="preserve">органи </w:t>
            </w:r>
            <w:r w:rsidRPr="00444A1A">
              <w:rPr>
                <w:rFonts w:ascii="Times New Roman" w:hAnsi="Times New Roman"/>
                <w:sz w:val="24"/>
                <w:szCs w:val="24"/>
              </w:rPr>
              <w:t xml:space="preserve">місцевого </w:t>
            </w:r>
            <w:r w:rsidRPr="00444A1A">
              <w:rPr>
                <w:rFonts w:ascii="Times New Roman" w:hAnsi="Times New Roman"/>
                <w:sz w:val="24"/>
                <w:szCs w:val="24"/>
              </w:rPr>
              <w:lastRenderedPageBreak/>
              <w:t xml:space="preserve">самоврядування </w:t>
            </w:r>
            <w:r w:rsidRPr="00444A1A">
              <w:rPr>
                <w:rFonts w:ascii="Times New Roman" w:hAnsi="Times New Roman"/>
                <w:sz w:val="24"/>
                <w:szCs w:val="24"/>
              </w:rPr>
              <w:br/>
              <w:t>(за згодою)</w:t>
            </w:r>
          </w:p>
        </w:tc>
        <w:tc>
          <w:tcPr>
            <w:tcW w:w="5244" w:type="dxa"/>
          </w:tcPr>
          <w:p w:rsidR="00631393" w:rsidRPr="00A006CF" w:rsidRDefault="00631393" w:rsidP="005B2415">
            <w:pPr>
              <w:spacing w:line="216" w:lineRule="auto"/>
              <w:jc w:val="both"/>
              <w:rPr>
                <w:rFonts w:ascii="Times New Roman" w:hAnsi="Times New Roman"/>
                <w:b/>
                <w:sz w:val="24"/>
                <w:szCs w:val="24"/>
              </w:rPr>
            </w:pPr>
            <w:r w:rsidRPr="00A006CF">
              <w:rPr>
                <w:rFonts w:ascii="Times New Roman" w:hAnsi="Times New Roman"/>
                <w:b/>
                <w:sz w:val="24"/>
                <w:szCs w:val="24"/>
              </w:rPr>
              <w:lastRenderedPageBreak/>
              <w:t>Виконано</w:t>
            </w:r>
          </w:p>
          <w:p w:rsidR="00631393" w:rsidRPr="00955BC1" w:rsidRDefault="00631393" w:rsidP="00A006CF">
            <w:pPr>
              <w:jc w:val="both"/>
              <w:rPr>
                <w:rFonts w:ascii="Times New Roman" w:hAnsi="Times New Roman"/>
                <w:sz w:val="24"/>
                <w:szCs w:val="24"/>
              </w:rPr>
            </w:pPr>
            <w:r w:rsidRPr="00955BC1">
              <w:rPr>
                <w:rFonts w:ascii="Times New Roman" w:hAnsi="Times New Roman"/>
                <w:sz w:val="24"/>
                <w:szCs w:val="24"/>
              </w:rPr>
              <w:t xml:space="preserve">Станом на 01.01.2017 утворено і діють 59 відділень денного догляду дітей з </w:t>
            </w:r>
            <w:r w:rsidRPr="00955BC1">
              <w:rPr>
                <w:rFonts w:ascii="Times New Roman" w:hAnsi="Times New Roman"/>
                <w:sz w:val="24"/>
                <w:szCs w:val="24"/>
              </w:rPr>
              <w:lastRenderedPageBreak/>
              <w:t>інвалідністю, осіб з інвалідністю та громадян похилого віку (груп денного перебування дітей з інвалідністю, осіб з інвалідністю та громадян похилого віку) (без АР Крим, м. Севастополя) при діючих соціальних установах, зокрема на базі:</w:t>
            </w:r>
          </w:p>
          <w:p w:rsidR="00631393" w:rsidRPr="00955BC1" w:rsidRDefault="00631393" w:rsidP="00A006CF">
            <w:pPr>
              <w:jc w:val="both"/>
              <w:rPr>
                <w:rFonts w:ascii="Times New Roman" w:hAnsi="Times New Roman"/>
                <w:sz w:val="24"/>
                <w:szCs w:val="24"/>
              </w:rPr>
            </w:pPr>
            <w:r w:rsidRPr="00955BC1">
              <w:rPr>
                <w:rFonts w:ascii="Times New Roman" w:hAnsi="Times New Roman"/>
                <w:sz w:val="24"/>
                <w:szCs w:val="24"/>
              </w:rPr>
              <w:t>територіальних центрів – 17;</w:t>
            </w:r>
          </w:p>
          <w:p w:rsidR="00631393" w:rsidRPr="00955BC1" w:rsidRDefault="00631393" w:rsidP="00A006CF">
            <w:pPr>
              <w:jc w:val="both"/>
              <w:rPr>
                <w:rFonts w:ascii="Times New Roman" w:hAnsi="Times New Roman"/>
                <w:sz w:val="24"/>
                <w:szCs w:val="24"/>
              </w:rPr>
            </w:pPr>
            <w:r w:rsidRPr="00955BC1">
              <w:rPr>
                <w:rFonts w:ascii="Times New Roman" w:hAnsi="Times New Roman"/>
                <w:sz w:val="24"/>
                <w:szCs w:val="24"/>
              </w:rPr>
              <w:t>дитячих будинків-інтернатів – 2;</w:t>
            </w:r>
          </w:p>
          <w:p w:rsidR="00631393" w:rsidRPr="00955BC1" w:rsidRDefault="00631393" w:rsidP="00A006CF">
            <w:pPr>
              <w:jc w:val="both"/>
              <w:rPr>
                <w:rFonts w:ascii="Times New Roman" w:hAnsi="Times New Roman"/>
                <w:sz w:val="24"/>
                <w:szCs w:val="24"/>
              </w:rPr>
            </w:pPr>
            <w:r w:rsidRPr="00955BC1">
              <w:rPr>
                <w:rFonts w:ascii="Times New Roman" w:hAnsi="Times New Roman"/>
                <w:sz w:val="24"/>
                <w:szCs w:val="24"/>
              </w:rPr>
              <w:t>центрів соціальної реабілітації дітей-інвалідів – 40.</w:t>
            </w:r>
          </w:p>
          <w:p w:rsidR="00631393" w:rsidRDefault="00631393" w:rsidP="00A006CF">
            <w:pPr>
              <w:spacing w:line="216" w:lineRule="auto"/>
              <w:jc w:val="both"/>
              <w:rPr>
                <w:rFonts w:ascii="Times New Roman" w:hAnsi="Times New Roman"/>
                <w:sz w:val="24"/>
                <w:szCs w:val="24"/>
              </w:rPr>
            </w:pPr>
            <w:r w:rsidRPr="00955BC1">
              <w:rPr>
                <w:rFonts w:ascii="Times New Roman" w:hAnsi="Times New Roman"/>
                <w:sz w:val="24"/>
                <w:szCs w:val="24"/>
              </w:rPr>
              <w:t xml:space="preserve">У цих відділеннях соціальну послугу </w:t>
            </w:r>
            <w:r w:rsidRPr="00955BC1">
              <w:rPr>
                <w:rFonts w:ascii="Times New Roman" w:hAnsi="Times New Roman"/>
                <w:sz w:val="24"/>
                <w:szCs w:val="24"/>
              </w:rPr>
              <w:lastRenderedPageBreak/>
              <w:t>денного догляду отримують понад    2,0 тис. осіб, у тому числі - 116 осіб похилого віку та осіб з інвалідністю.</w:t>
            </w:r>
          </w:p>
          <w:p w:rsidR="00631393" w:rsidRPr="00444A1A" w:rsidRDefault="00631393" w:rsidP="00A006CF">
            <w:pPr>
              <w:spacing w:line="216" w:lineRule="auto"/>
              <w:jc w:val="both"/>
              <w:rPr>
                <w:rFonts w:ascii="Times New Roman" w:hAnsi="Times New Roman"/>
                <w:sz w:val="24"/>
                <w:szCs w:val="24"/>
              </w:rPr>
            </w:pPr>
            <w:r w:rsidRPr="00C5536E">
              <w:rPr>
                <w:rFonts w:ascii="Times New Roman" w:hAnsi="Times New Roman"/>
                <w:sz w:val="24"/>
                <w:szCs w:val="24"/>
              </w:rPr>
              <w:t xml:space="preserve">Відповідно до постанови Кабінету Міністрів України від 23 грудня 2015 року № 1093 про зміни, що вносяться до постанови Кабінету Міністрів України від 29 грудня 2009 р. № 1417 про Типове положення про територіальний центр соціального обслуговування (надання соціальних послуг), у всіх терцентрах області створено відділення денного перебування, в яких планується  </w:t>
            </w:r>
            <w:r w:rsidRPr="00C5536E">
              <w:rPr>
                <w:rFonts w:ascii="Times New Roman" w:hAnsi="Times New Roman"/>
                <w:sz w:val="24"/>
                <w:szCs w:val="24"/>
              </w:rPr>
              <w:lastRenderedPageBreak/>
              <w:t>надання  соціальної послуги денного догляду для осіб похилого віку та інвалідів.</w:t>
            </w:r>
          </w:p>
        </w:tc>
      </w:tr>
      <w:tr w:rsidR="00631393" w:rsidRPr="00444A1A" w:rsidTr="00444A1A">
        <w:tc>
          <w:tcPr>
            <w:tcW w:w="15735" w:type="dxa"/>
            <w:gridSpan w:val="6"/>
          </w:tcPr>
          <w:p w:rsidR="00631393" w:rsidRPr="00444A1A" w:rsidRDefault="00631393" w:rsidP="00690618">
            <w:pPr>
              <w:spacing w:before="120" w:after="120" w:line="228" w:lineRule="auto"/>
              <w:jc w:val="center"/>
              <w:rPr>
                <w:rFonts w:ascii="Times New Roman" w:hAnsi="Times New Roman"/>
                <w:bCs/>
                <w:sz w:val="24"/>
                <w:szCs w:val="24"/>
              </w:rPr>
            </w:pPr>
            <w:r w:rsidRPr="00444A1A">
              <w:rPr>
                <w:rFonts w:ascii="Times New Roman" w:hAnsi="Times New Roman"/>
                <w:bCs/>
                <w:sz w:val="24"/>
                <w:szCs w:val="24"/>
              </w:rPr>
              <w:lastRenderedPageBreak/>
              <w:t>Створення умов для свободи підприємницької діяльності</w:t>
            </w:r>
          </w:p>
        </w:tc>
      </w:tr>
      <w:tr w:rsidR="00631393" w:rsidRPr="00444A1A" w:rsidTr="00444A1A">
        <w:tc>
          <w:tcPr>
            <w:tcW w:w="15735" w:type="dxa"/>
            <w:gridSpan w:val="6"/>
          </w:tcPr>
          <w:p w:rsidR="00631393" w:rsidRPr="00444A1A" w:rsidRDefault="00631393" w:rsidP="00690618">
            <w:pPr>
              <w:spacing w:before="60" w:after="60" w:line="228" w:lineRule="auto"/>
              <w:jc w:val="center"/>
              <w:rPr>
                <w:rFonts w:ascii="Times New Roman" w:hAnsi="Times New Roman"/>
                <w:i/>
                <w:sz w:val="24"/>
                <w:szCs w:val="24"/>
              </w:rPr>
            </w:pPr>
            <w:r w:rsidRPr="00444A1A">
              <w:rPr>
                <w:rFonts w:ascii="Times New Roman" w:hAnsi="Times New Roman"/>
                <w:i/>
                <w:sz w:val="24"/>
                <w:szCs w:val="24"/>
              </w:rPr>
              <w:t>Проведення конференцій, семінарів, круглих столів тощо про права і свободи людини</w:t>
            </w:r>
          </w:p>
        </w:tc>
      </w:tr>
      <w:tr w:rsidR="00631393" w:rsidRPr="00444A1A" w:rsidTr="00F02829">
        <w:tc>
          <w:tcPr>
            <w:tcW w:w="1984" w:type="dxa"/>
          </w:tcPr>
          <w:p w:rsidR="00631393" w:rsidRPr="00B44D3E" w:rsidRDefault="00631393" w:rsidP="00AF1CE1">
            <w:pPr>
              <w:jc w:val="both"/>
              <w:rPr>
                <w:rFonts w:ascii="Times New Roman" w:hAnsi="Times New Roman"/>
                <w:b/>
                <w:sz w:val="24"/>
                <w:szCs w:val="24"/>
              </w:rPr>
            </w:pPr>
            <w:r w:rsidRPr="001A3D99">
              <w:rPr>
                <w:rFonts w:ascii="Times New Roman" w:hAnsi="Times New Roman"/>
                <w:b/>
                <w:sz w:val="24"/>
                <w:szCs w:val="24"/>
              </w:rPr>
              <w:t>55.</w:t>
            </w:r>
            <w:r>
              <w:rPr>
                <w:rFonts w:ascii="Times New Roman" w:hAnsi="Times New Roman"/>
                <w:sz w:val="24"/>
                <w:szCs w:val="24"/>
              </w:rPr>
              <w:t xml:space="preserve"> </w:t>
            </w:r>
            <w:r w:rsidRPr="00B44D3E">
              <w:rPr>
                <w:rFonts w:ascii="Times New Roman" w:hAnsi="Times New Roman"/>
                <w:sz w:val="24"/>
                <w:szCs w:val="24"/>
              </w:rPr>
              <w:t xml:space="preserve">Обмеження державного контролю за здійсненням підприємницької діяльності, в тому числі шляхом чіткого </w:t>
            </w:r>
            <w:r w:rsidRPr="00B44D3E">
              <w:rPr>
                <w:rFonts w:ascii="Times New Roman" w:hAnsi="Times New Roman"/>
                <w:sz w:val="24"/>
                <w:szCs w:val="24"/>
              </w:rPr>
              <w:lastRenderedPageBreak/>
              <w:t>законодавчого визначення підстав та порядку такого контролю</w:t>
            </w:r>
          </w:p>
        </w:tc>
        <w:tc>
          <w:tcPr>
            <w:tcW w:w="2975" w:type="dxa"/>
          </w:tcPr>
          <w:p w:rsidR="00631393" w:rsidRPr="00B44D3E" w:rsidRDefault="00631393" w:rsidP="00AF1CE1">
            <w:pPr>
              <w:ind w:firstLine="459"/>
              <w:jc w:val="both"/>
              <w:rPr>
                <w:rFonts w:ascii="Times New Roman" w:hAnsi="Times New Roman"/>
                <w:sz w:val="24"/>
                <w:szCs w:val="24"/>
                <w:lang w:eastAsia="en-US"/>
              </w:rPr>
            </w:pPr>
            <w:r w:rsidRPr="00B44D3E">
              <w:rPr>
                <w:rFonts w:ascii="Times New Roman" w:hAnsi="Times New Roman"/>
                <w:sz w:val="24"/>
                <w:szCs w:val="24"/>
              </w:rPr>
              <w:lastRenderedPageBreak/>
              <w:t xml:space="preserve"> розроблення проекту Закону України “Про внесення змін до деяких законодавчих актів України щодо вдосконалення законодавства у сфері державного нагляду </w:t>
            </w:r>
            <w:r w:rsidRPr="00B44D3E">
              <w:rPr>
                <w:rFonts w:ascii="Times New Roman" w:hAnsi="Times New Roman"/>
                <w:sz w:val="24"/>
                <w:szCs w:val="24"/>
              </w:rPr>
              <w:lastRenderedPageBreak/>
              <w:t>(контролю)”, яким передбачити:</w:t>
            </w:r>
          </w:p>
          <w:p w:rsidR="00631393" w:rsidRPr="00B44D3E" w:rsidRDefault="00631393" w:rsidP="00AF1CE1">
            <w:pPr>
              <w:ind w:firstLine="459"/>
              <w:jc w:val="both"/>
              <w:rPr>
                <w:rFonts w:ascii="Times New Roman" w:hAnsi="Times New Roman"/>
                <w:sz w:val="24"/>
                <w:szCs w:val="24"/>
              </w:rPr>
            </w:pPr>
            <w:r w:rsidRPr="00B44D3E">
              <w:rPr>
                <w:rFonts w:ascii="Times New Roman" w:hAnsi="Times New Roman"/>
                <w:sz w:val="24"/>
                <w:szCs w:val="24"/>
              </w:rPr>
              <w:t>створення інтегрованої автоматизованої системи державного нагляду (контролю) з інформацією про всі проведені перевірки суб’єктів господарювання</w:t>
            </w:r>
            <w:r>
              <w:rPr>
                <w:rFonts w:ascii="Times New Roman" w:hAnsi="Times New Roman"/>
                <w:sz w:val="24"/>
                <w:szCs w:val="24"/>
              </w:rPr>
              <w:t>;</w:t>
            </w:r>
          </w:p>
          <w:p w:rsidR="00631393" w:rsidRPr="00B44D3E" w:rsidRDefault="00631393" w:rsidP="00AF1CE1">
            <w:pPr>
              <w:ind w:firstLine="459"/>
              <w:jc w:val="both"/>
              <w:rPr>
                <w:rFonts w:ascii="Times New Roman" w:hAnsi="Times New Roman"/>
                <w:sz w:val="24"/>
                <w:szCs w:val="24"/>
              </w:rPr>
            </w:pPr>
            <w:r w:rsidRPr="00B44D3E">
              <w:rPr>
                <w:rFonts w:ascii="Times New Roman" w:hAnsi="Times New Roman"/>
                <w:sz w:val="24"/>
                <w:szCs w:val="24"/>
              </w:rPr>
              <w:t xml:space="preserve">встановлення обов’язку контролюючих органів щодо розміщення на </w:t>
            </w:r>
            <w:r w:rsidRPr="00B44D3E">
              <w:rPr>
                <w:rFonts w:ascii="Times New Roman" w:hAnsi="Times New Roman"/>
                <w:sz w:val="24"/>
                <w:szCs w:val="24"/>
              </w:rPr>
              <w:lastRenderedPageBreak/>
              <w:t>власних офіційних веб-сайтах нормативно-правових актів, дотримання яких перевіряється під час здійснення заходів державного нагляду (контролю)</w:t>
            </w:r>
            <w:r>
              <w:rPr>
                <w:rFonts w:ascii="Times New Roman" w:hAnsi="Times New Roman"/>
                <w:sz w:val="24"/>
                <w:szCs w:val="24"/>
              </w:rPr>
              <w:t>;</w:t>
            </w:r>
          </w:p>
          <w:p w:rsidR="00631393" w:rsidRPr="00B44D3E" w:rsidRDefault="00631393" w:rsidP="00AF1CE1">
            <w:pPr>
              <w:ind w:firstLine="459"/>
              <w:jc w:val="both"/>
              <w:rPr>
                <w:rFonts w:ascii="Times New Roman" w:hAnsi="Times New Roman"/>
                <w:b/>
                <w:sz w:val="24"/>
                <w:szCs w:val="24"/>
              </w:rPr>
            </w:pPr>
            <w:r w:rsidRPr="00B44D3E">
              <w:rPr>
                <w:rFonts w:ascii="Times New Roman" w:hAnsi="Times New Roman"/>
                <w:sz w:val="24"/>
                <w:szCs w:val="24"/>
              </w:rPr>
              <w:t xml:space="preserve">встановлення єдиного порядку стягнення адміністративно-господарських санкцій, які застосовуються </w:t>
            </w:r>
            <w:r w:rsidRPr="00B44D3E">
              <w:rPr>
                <w:rFonts w:ascii="Times New Roman" w:hAnsi="Times New Roman"/>
                <w:sz w:val="24"/>
                <w:szCs w:val="24"/>
              </w:rPr>
              <w:lastRenderedPageBreak/>
              <w:t>органами державного нагляду (контролю) за фактами виявлених порушень</w:t>
            </w:r>
          </w:p>
        </w:tc>
        <w:tc>
          <w:tcPr>
            <w:tcW w:w="1847" w:type="dxa"/>
          </w:tcPr>
          <w:p w:rsidR="00631393" w:rsidRPr="00B44D3E" w:rsidRDefault="00631393" w:rsidP="00AF1CE1">
            <w:pPr>
              <w:rPr>
                <w:rFonts w:ascii="Times New Roman" w:hAnsi="Times New Roman"/>
                <w:b/>
                <w:sz w:val="24"/>
                <w:szCs w:val="24"/>
              </w:rPr>
            </w:pPr>
            <w:r w:rsidRPr="00B44D3E">
              <w:rPr>
                <w:rFonts w:ascii="Times New Roman" w:hAnsi="Times New Roman"/>
                <w:sz w:val="24"/>
                <w:szCs w:val="24"/>
              </w:rPr>
              <w:lastRenderedPageBreak/>
              <w:t>проект Закону внесено на розгляд Кабінету Міністрів України</w:t>
            </w:r>
          </w:p>
        </w:tc>
        <w:tc>
          <w:tcPr>
            <w:tcW w:w="1559" w:type="dxa"/>
          </w:tcPr>
          <w:p w:rsidR="00631393" w:rsidRPr="00B44D3E" w:rsidRDefault="00631393" w:rsidP="00AF1CE1">
            <w:pPr>
              <w:rPr>
                <w:rFonts w:ascii="Times New Roman" w:hAnsi="Times New Roman"/>
                <w:sz w:val="24"/>
                <w:szCs w:val="24"/>
              </w:rPr>
            </w:pPr>
            <w:r w:rsidRPr="00B44D3E">
              <w:rPr>
                <w:rFonts w:ascii="Times New Roman" w:hAnsi="Times New Roman"/>
                <w:sz w:val="24"/>
                <w:szCs w:val="24"/>
              </w:rPr>
              <w:t>протягом 2015 -</w:t>
            </w:r>
          </w:p>
          <w:p w:rsidR="00631393" w:rsidRPr="00B44D3E" w:rsidRDefault="00631393" w:rsidP="00AF1CE1">
            <w:pPr>
              <w:rPr>
                <w:rFonts w:ascii="Times New Roman" w:hAnsi="Times New Roman"/>
                <w:b/>
                <w:sz w:val="24"/>
                <w:szCs w:val="24"/>
              </w:rPr>
            </w:pPr>
            <w:r w:rsidRPr="00B44D3E">
              <w:rPr>
                <w:rFonts w:ascii="Times New Roman" w:hAnsi="Times New Roman"/>
                <w:sz w:val="24"/>
                <w:szCs w:val="24"/>
              </w:rPr>
              <w:t>2016 років</w:t>
            </w:r>
          </w:p>
        </w:tc>
        <w:tc>
          <w:tcPr>
            <w:tcW w:w="2126" w:type="dxa"/>
          </w:tcPr>
          <w:p w:rsidR="00631393" w:rsidRPr="00B44D3E" w:rsidRDefault="00631393" w:rsidP="00AF1CE1">
            <w:pPr>
              <w:rPr>
                <w:rFonts w:ascii="Times New Roman" w:hAnsi="Times New Roman"/>
                <w:sz w:val="24"/>
                <w:szCs w:val="24"/>
                <w:lang w:eastAsia="en-US"/>
              </w:rPr>
            </w:pPr>
            <w:r w:rsidRPr="00B44D3E">
              <w:rPr>
                <w:rFonts w:ascii="Times New Roman" w:hAnsi="Times New Roman"/>
                <w:sz w:val="24"/>
                <w:szCs w:val="24"/>
              </w:rPr>
              <w:t>ДРС</w:t>
            </w:r>
          </w:p>
          <w:p w:rsidR="00631393" w:rsidRPr="00B44D3E" w:rsidRDefault="00631393" w:rsidP="00AF1CE1">
            <w:pPr>
              <w:rPr>
                <w:rFonts w:ascii="Times New Roman" w:hAnsi="Times New Roman"/>
                <w:b/>
                <w:sz w:val="24"/>
                <w:szCs w:val="24"/>
              </w:rPr>
            </w:pPr>
            <w:r w:rsidRPr="00B44D3E">
              <w:rPr>
                <w:rFonts w:ascii="Times New Roman" w:hAnsi="Times New Roman"/>
                <w:sz w:val="24"/>
                <w:szCs w:val="24"/>
              </w:rPr>
              <w:t>Мінекономрозвитку</w:t>
            </w:r>
          </w:p>
        </w:tc>
        <w:tc>
          <w:tcPr>
            <w:tcW w:w="5244" w:type="dxa"/>
          </w:tcPr>
          <w:p w:rsidR="00631393" w:rsidRPr="00FD3C83" w:rsidRDefault="00631393" w:rsidP="00AF1CE1">
            <w:pPr>
              <w:rPr>
                <w:rFonts w:ascii="Times New Roman" w:hAnsi="Times New Roman"/>
                <w:b/>
                <w:sz w:val="24"/>
                <w:szCs w:val="24"/>
              </w:rPr>
            </w:pPr>
            <w:r>
              <w:rPr>
                <w:rFonts w:ascii="Times New Roman" w:hAnsi="Times New Roman"/>
                <w:sz w:val="24"/>
                <w:szCs w:val="24"/>
              </w:rPr>
              <w:t xml:space="preserve">       </w:t>
            </w:r>
            <w:r w:rsidRPr="00FD3C83">
              <w:rPr>
                <w:rFonts w:ascii="Times New Roman" w:hAnsi="Times New Roman"/>
                <w:b/>
                <w:sz w:val="24"/>
                <w:szCs w:val="24"/>
              </w:rPr>
              <w:t>Виконано.</w:t>
            </w:r>
          </w:p>
          <w:p w:rsidR="00631393" w:rsidRDefault="00631393" w:rsidP="00AF1CE1">
            <w:pPr>
              <w:ind w:firstLine="459"/>
              <w:jc w:val="both"/>
              <w:rPr>
                <w:rFonts w:ascii="Times New Roman" w:hAnsi="Times New Roman"/>
                <w:sz w:val="24"/>
                <w:szCs w:val="24"/>
              </w:rPr>
            </w:pPr>
            <w:r w:rsidRPr="00B82BD5">
              <w:rPr>
                <w:rFonts w:ascii="Times New Roman" w:hAnsi="Times New Roman"/>
                <w:sz w:val="24"/>
                <w:szCs w:val="24"/>
              </w:rPr>
              <w:t xml:space="preserve">Закон  України    «Про внесення змін до Закону України «Про основні засади державного нагляду (контролю) у сфері господарської діяльності» щодо лібералізації системи державного нагляду (контролю) у сфері господарської діяльності» </w:t>
            </w:r>
          </w:p>
          <w:p w:rsidR="00631393" w:rsidRPr="00B82BD5" w:rsidRDefault="00631393" w:rsidP="00AF1CE1">
            <w:pPr>
              <w:jc w:val="both"/>
              <w:rPr>
                <w:rFonts w:ascii="Times New Roman" w:hAnsi="Times New Roman"/>
                <w:sz w:val="24"/>
                <w:szCs w:val="24"/>
                <w:lang w:val="en-US"/>
              </w:rPr>
            </w:pPr>
            <w:r>
              <w:rPr>
                <w:rFonts w:ascii="Times New Roman" w:hAnsi="Times New Roman"/>
                <w:sz w:val="24"/>
                <w:szCs w:val="24"/>
              </w:rPr>
              <w:lastRenderedPageBreak/>
              <w:t>від 03.11.2016  № 1726-VIII.</w:t>
            </w:r>
          </w:p>
          <w:p w:rsidR="00631393" w:rsidRDefault="00631393" w:rsidP="00AF1CE1">
            <w:pPr>
              <w:ind w:firstLine="459"/>
              <w:jc w:val="both"/>
              <w:rPr>
                <w:rFonts w:ascii="Times New Roman" w:hAnsi="Times New Roman"/>
                <w:sz w:val="24"/>
                <w:szCs w:val="24"/>
              </w:rPr>
            </w:pPr>
          </w:p>
          <w:p w:rsidR="00631393" w:rsidRPr="00B82BD5" w:rsidRDefault="00631393" w:rsidP="00AF1CE1">
            <w:pPr>
              <w:ind w:firstLine="459"/>
              <w:jc w:val="both"/>
              <w:rPr>
                <w:rFonts w:ascii="Times New Roman" w:hAnsi="Times New Roman"/>
                <w:sz w:val="20"/>
              </w:rPr>
            </w:pPr>
          </w:p>
        </w:tc>
      </w:tr>
      <w:tr w:rsidR="00631393" w:rsidRPr="00444A1A" w:rsidTr="00F02829">
        <w:tc>
          <w:tcPr>
            <w:tcW w:w="1984" w:type="dxa"/>
          </w:tcPr>
          <w:p w:rsidR="00631393" w:rsidRPr="00444A1A" w:rsidRDefault="00631393" w:rsidP="005B2415">
            <w:pPr>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56. Обмеження державного контролю за здійсненням підприємницької діяльності, в тому числі шляхом чіткого законодавч</w:t>
            </w:r>
            <w:r w:rsidRPr="00444A1A">
              <w:rPr>
                <w:rFonts w:ascii="Times New Roman" w:hAnsi="Times New Roman"/>
                <w:sz w:val="24"/>
                <w:szCs w:val="24"/>
              </w:rPr>
              <w:lastRenderedPageBreak/>
              <w:t>ого визначення підстав та порядку такого контролю</w:t>
            </w:r>
          </w:p>
        </w:tc>
        <w:tc>
          <w:tcPr>
            <w:tcW w:w="2975" w:type="dxa"/>
          </w:tcPr>
          <w:p w:rsidR="00631393" w:rsidRPr="00444A1A" w:rsidRDefault="00631393" w:rsidP="005B2415">
            <w:pPr>
              <w:tabs>
                <w:tab w:val="left" w:pos="234"/>
              </w:tabs>
              <w:spacing w:before="60" w:after="60" w:line="228" w:lineRule="auto"/>
              <w:ind w:left="-6"/>
              <w:jc w:val="both"/>
              <w:rPr>
                <w:rFonts w:ascii="Times New Roman" w:hAnsi="Times New Roman"/>
                <w:sz w:val="24"/>
                <w:szCs w:val="24"/>
                <w:lang w:eastAsia="en-US"/>
              </w:rPr>
            </w:pPr>
            <w:r w:rsidRPr="00444A1A">
              <w:rPr>
                <w:rFonts w:ascii="Times New Roman" w:hAnsi="Times New Roman"/>
                <w:sz w:val="24"/>
                <w:szCs w:val="24"/>
              </w:rPr>
              <w:lastRenderedPageBreak/>
              <w:t xml:space="preserve">1) розроблення проекту Закону України “Про внесення змін до деяких законодавчих актів з питань здійснення державного нагляду (контролю) у сфері господарської діяльності та визначення </w:t>
            </w:r>
            <w:r w:rsidRPr="00444A1A">
              <w:rPr>
                <w:rFonts w:ascii="Times New Roman" w:hAnsi="Times New Roman"/>
                <w:sz w:val="24"/>
                <w:szCs w:val="24"/>
              </w:rPr>
              <w:lastRenderedPageBreak/>
              <w:t>сфер, що підлягають державному нагляду (контролю)” з метою закріплення на законодавчому рівні вичерпного переліку сфер державного нагляду (контролю), визначення органів, відповідальних за здійснення заходів державного нагляду (контролю)</w:t>
            </w:r>
          </w:p>
        </w:tc>
        <w:tc>
          <w:tcPr>
            <w:tcW w:w="1847" w:type="dxa"/>
          </w:tcPr>
          <w:p w:rsidR="00631393" w:rsidRPr="00444A1A" w:rsidRDefault="003074EA" w:rsidP="005B2415">
            <w:pPr>
              <w:spacing w:after="60" w:line="228" w:lineRule="auto"/>
              <w:jc w:val="both"/>
              <w:rPr>
                <w:rFonts w:ascii="Times New Roman" w:hAnsi="Times New Roman"/>
                <w:bCs/>
                <w:sz w:val="24"/>
                <w:szCs w:val="24"/>
                <w:lang w:eastAsia="en-US"/>
              </w:rPr>
            </w:pPr>
            <w:r w:rsidRPr="003074EA">
              <w:rPr>
                <w:rFonts w:ascii="Times New Roman" w:hAnsi="Times New Roman"/>
                <w:sz w:val="24"/>
                <w:szCs w:val="24"/>
                <w:lang w:eastAsia="en-US"/>
              </w:rPr>
              <w:lastRenderedPageBreak/>
              <w:pict>
                <v:shape id="_x0000_s4372" type="#_x0000_t202" style="position:absolute;left:0;text-align:left;margin-left:111.95pt;margin-top:168.1pt;width:11.6pt;height:7pt;z-index:253595136;mso-wrap-style:tight;mso-position-horizontal-relative:text;mso-position-vertical-relative:text" strokecolor="white">
                  <v:textbox style="mso-next-textbox:#_x0000_s4372">
                    <w:txbxContent>
                      <w:p w:rsidR="00E410A1" w:rsidRDefault="00E410A1" w:rsidP="00F01738"/>
                    </w:txbxContent>
                  </v:textbox>
                </v:shape>
              </w:pict>
            </w:r>
            <w:r w:rsidR="00631393" w:rsidRPr="00444A1A">
              <w:rPr>
                <w:rFonts w:ascii="Times New Roman" w:hAnsi="Times New Roman"/>
                <w:sz w:val="24"/>
                <w:szCs w:val="24"/>
              </w:rPr>
              <w:t>проект Закону</w:t>
            </w:r>
            <w:r w:rsidR="00631393" w:rsidRPr="00444A1A">
              <w:rPr>
                <w:rFonts w:ascii="Times New Roman" w:hAnsi="Times New Roman"/>
                <w:bCs/>
                <w:sz w:val="24"/>
                <w:szCs w:val="24"/>
              </w:rPr>
              <w:t xml:space="preserve"> внесено на розгляд </w:t>
            </w:r>
            <w:r w:rsidR="00631393" w:rsidRPr="00444A1A">
              <w:rPr>
                <w:rFonts w:ascii="Times New Roman" w:hAnsi="Times New Roman"/>
                <w:sz w:val="24"/>
                <w:szCs w:val="24"/>
              </w:rPr>
              <w:t>Кабінету Міністрів України</w:t>
            </w:r>
          </w:p>
        </w:tc>
        <w:tc>
          <w:tcPr>
            <w:tcW w:w="1559" w:type="dxa"/>
          </w:tcPr>
          <w:p w:rsidR="00631393" w:rsidRPr="00444A1A" w:rsidRDefault="00631393" w:rsidP="005B2415">
            <w:pPr>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IV квартал 2016 р.</w:t>
            </w:r>
          </w:p>
        </w:tc>
        <w:tc>
          <w:tcPr>
            <w:tcW w:w="2126" w:type="dxa"/>
          </w:tcPr>
          <w:p w:rsidR="00631393" w:rsidRPr="00444A1A" w:rsidRDefault="00631393" w:rsidP="005B2415">
            <w:pPr>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ДРС</w:t>
            </w:r>
          </w:p>
        </w:tc>
        <w:tc>
          <w:tcPr>
            <w:tcW w:w="5244" w:type="dxa"/>
          </w:tcPr>
          <w:p w:rsidR="00631393" w:rsidRPr="00FD3C83" w:rsidRDefault="00631393" w:rsidP="00AF1CE1">
            <w:pPr>
              <w:ind w:firstLine="459"/>
              <w:rPr>
                <w:rFonts w:ascii="Times New Roman" w:hAnsi="Times New Roman"/>
                <w:b/>
                <w:sz w:val="24"/>
                <w:szCs w:val="24"/>
              </w:rPr>
            </w:pPr>
            <w:r w:rsidRPr="00FD3C83">
              <w:rPr>
                <w:rFonts w:ascii="Times New Roman" w:hAnsi="Times New Roman"/>
                <w:b/>
                <w:sz w:val="24"/>
                <w:szCs w:val="24"/>
              </w:rPr>
              <w:t>Виконано.</w:t>
            </w:r>
          </w:p>
          <w:p w:rsidR="00631393" w:rsidRDefault="00631393" w:rsidP="00AF1CE1">
            <w:pPr>
              <w:ind w:firstLine="459"/>
              <w:jc w:val="both"/>
              <w:rPr>
                <w:rFonts w:ascii="Times New Roman" w:hAnsi="Times New Roman"/>
                <w:sz w:val="24"/>
                <w:szCs w:val="24"/>
              </w:rPr>
            </w:pPr>
            <w:r w:rsidRPr="00B82BD5">
              <w:rPr>
                <w:rFonts w:ascii="Times New Roman" w:hAnsi="Times New Roman"/>
                <w:sz w:val="24"/>
                <w:szCs w:val="24"/>
              </w:rPr>
              <w:t xml:space="preserve">Закон  України    «Про внесення змін до Закону України «Про основні засади державного нагляду (контролю) у сфері господарської діяльності» щодо лібералізації системи державного нагляду (контролю) у сфері господарської діяльності» </w:t>
            </w:r>
          </w:p>
          <w:p w:rsidR="00631393" w:rsidRPr="00B82BD5" w:rsidRDefault="00631393" w:rsidP="00AF1CE1">
            <w:pPr>
              <w:jc w:val="both"/>
              <w:rPr>
                <w:rFonts w:ascii="Times New Roman" w:hAnsi="Times New Roman"/>
                <w:sz w:val="24"/>
                <w:szCs w:val="24"/>
                <w:lang w:val="en-US"/>
              </w:rPr>
            </w:pPr>
            <w:r>
              <w:rPr>
                <w:rFonts w:ascii="Times New Roman" w:hAnsi="Times New Roman"/>
                <w:sz w:val="24"/>
                <w:szCs w:val="24"/>
              </w:rPr>
              <w:t>від 03.11.2016  № 1726-</w:t>
            </w:r>
            <w:r>
              <w:rPr>
                <w:rFonts w:ascii="Times New Roman" w:hAnsi="Times New Roman"/>
                <w:sz w:val="24"/>
                <w:szCs w:val="24"/>
              </w:rPr>
              <w:lastRenderedPageBreak/>
              <w:t>VIII.</w:t>
            </w:r>
          </w:p>
          <w:p w:rsidR="00631393" w:rsidRPr="00444A1A" w:rsidRDefault="00631393" w:rsidP="005B2415">
            <w:pPr>
              <w:spacing w:before="60" w:after="60" w:line="228" w:lineRule="auto"/>
              <w:jc w:val="both"/>
              <w:rPr>
                <w:rFonts w:ascii="Times New Roman" w:hAnsi="Times New Roman"/>
                <w:sz w:val="24"/>
                <w:szCs w:val="24"/>
              </w:rPr>
            </w:pPr>
          </w:p>
        </w:tc>
      </w:tr>
      <w:tr w:rsidR="00631393" w:rsidRPr="00444A1A" w:rsidTr="00444A1A">
        <w:tc>
          <w:tcPr>
            <w:tcW w:w="15735" w:type="dxa"/>
            <w:gridSpan w:val="6"/>
          </w:tcPr>
          <w:p w:rsidR="00631393" w:rsidRPr="00444A1A" w:rsidRDefault="00631393" w:rsidP="00690618">
            <w:pPr>
              <w:spacing w:before="60" w:after="60" w:line="228" w:lineRule="auto"/>
              <w:jc w:val="center"/>
              <w:rPr>
                <w:rFonts w:ascii="Times New Roman" w:hAnsi="Times New Roman"/>
                <w:sz w:val="24"/>
                <w:szCs w:val="24"/>
              </w:rPr>
            </w:pPr>
            <w:r w:rsidRPr="00444A1A">
              <w:rPr>
                <w:rFonts w:ascii="Times New Roman" w:hAnsi="Times New Roman"/>
                <w:sz w:val="24"/>
                <w:szCs w:val="24"/>
              </w:rPr>
              <w:lastRenderedPageBreak/>
              <w:t>Забезпечення права на охорону здоров’я</w:t>
            </w:r>
          </w:p>
        </w:tc>
      </w:tr>
      <w:tr w:rsidR="00631393" w:rsidRPr="00444A1A" w:rsidTr="00444A1A">
        <w:tc>
          <w:tcPr>
            <w:tcW w:w="15735" w:type="dxa"/>
            <w:gridSpan w:val="6"/>
          </w:tcPr>
          <w:p w:rsidR="00631393" w:rsidRPr="00444A1A" w:rsidRDefault="00631393" w:rsidP="00690618">
            <w:pPr>
              <w:spacing w:before="60" w:after="60" w:line="228" w:lineRule="auto"/>
              <w:jc w:val="center"/>
              <w:rPr>
                <w:rFonts w:ascii="Times New Roman" w:hAnsi="Times New Roman"/>
                <w:i/>
                <w:sz w:val="24"/>
                <w:szCs w:val="24"/>
              </w:rPr>
            </w:pPr>
            <w:r w:rsidRPr="00444A1A">
              <w:rPr>
                <w:rFonts w:ascii="Times New Roman" w:hAnsi="Times New Roman"/>
                <w:i/>
                <w:sz w:val="24"/>
                <w:szCs w:val="24"/>
              </w:rPr>
              <w:t>Забезпечення рівного доступу до високоякісної медичної допомоги;</w:t>
            </w:r>
            <w:r w:rsidRPr="00444A1A">
              <w:rPr>
                <w:rFonts w:ascii="Times New Roman" w:hAnsi="Times New Roman"/>
                <w:i/>
                <w:sz w:val="24"/>
                <w:szCs w:val="24"/>
              </w:rPr>
              <w:br/>
              <w:t>профілактика, раннє виявлення та ефективне лікування захворювань</w:t>
            </w:r>
          </w:p>
        </w:tc>
      </w:tr>
      <w:tr w:rsidR="00631393" w:rsidRPr="00444A1A" w:rsidTr="00F02829">
        <w:tc>
          <w:tcPr>
            <w:tcW w:w="1984" w:type="dxa"/>
          </w:tcPr>
          <w:p w:rsidR="00631393" w:rsidRPr="00444A1A" w:rsidRDefault="00631393" w:rsidP="005B2415">
            <w:pPr>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t>58. Забезпечення відповідності медичної інфраструктури потребам територіальних громад</w:t>
            </w:r>
          </w:p>
        </w:tc>
        <w:tc>
          <w:tcPr>
            <w:tcW w:w="2975" w:type="dxa"/>
          </w:tcPr>
          <w:p w:rsidR="00631393" w:rsidRPr="00444A1A" w:rsidRDefault="00631393" w:rsidP="00FD3C83">
            <w:pPr>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2) здійснення обстеження державних і комунальних закладів охорони здоров’я щодо їх відповідності державним будівельним нормам у частині доступності для маломобільних груп населення, у тому числі людей з інвалідністю з порушеннями </w:t>
            </w:r>
            <w:r w:rsidRPr="00444A1A">
              <w:rPr>
                <w:rFonts w:ascii="Times New Roman" w:hAnsi="Times New Roman"/>
                <w:sz w:val="24"/>
                <w:szCs w:val="24"/>
              </w:rPr>
              <w:lastRenderedPageBreak/>
              <w:t>зору, слуху та опорно-рухового апарату (ДБН В.2.2-17:2006, ДСТУ-Н Б В.2.2-31:2011 та ДСТУ Б ISO 21542:2013)</w:t>
            </w:r>
          </w:p>
          <w:p w:rsidR="00631393" w:rsidRPr="00444A1A" w:rsidRDefault="00631393" w:rsidP="00FD3C83">
            <w:pPr>
              <w:spacing w:before="60" w:after="60" w:line="228" w:lineRule="auto"/>
              <w:jc w:val="both"/>
              <w:rPr>
                <w:rFonts w:ascii="Times New Roman" w:hAnsi="Times New Roman"/>
                <w:sz w:val="24"/>
                <w:szCs w:val="24"/>
              </w:rPr>
            </w:pPr>
            <w:r w:rsidRPr="00444A1A">
              <w:rPr>
                <w:rFonts w:ascii="Times New Roman" w:hAnsi="Times New Roman"/>
                <w:sz w:val="24"/>
                <w:szCs w:val="24"/>
              </w:rPr>
              <w:t>формування вичерпного переліку необхідних робіт за результатами проведеного обстеження</w:t>
            </w:r>
          </w:p>
          <w:p w:rsidR="00631393" w:rsidRPr="00444A1A" w:rsidRDefault="00631393" w:rsidP="00FD3C83">
            <w:pPr>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розроблення механізму та поквартального плану-графіка здійснення реконструкції та </w:t>
            </w:r>
            <w:r w:rsidRPr="00444A1A">
              <w:rPr>
                <w:rFonts w:ascii="Times New Roman" w:hAnsi="Times New Roman"/>
                <w:sz w:val="24"/>
                <w:szCs w:val="24"/>
              </w:rPr>
              <w:lastRenderedPageBreak/>
              <w:t>ремонту будівель таких закладів з урахуванням відповідних вимог будівельних норм</w:t>
            </w:r>
          </w:p>
        </w:tc>
        <w:tc>
          <w:tcPr>
            <w:tcW w:w="1847" w:type="dxa"/>
          </w:tcPr>
          <w:p w:rsidR="00631393" w:rsidRPr="00444A1A" w:rsidRDefault="00631393" w:rsidP="00FD3C83">
            <w:pPr>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облаштовано будівлі та приміщення державних і комунальних органів і закладів охорони здоров’я в областях та м. Києві з урахуванням вимог державних будівельних норм </w:t>
            </w:r>
            <w:r w:rsidRPr="00444A1A">
              <w:rPr>
                <w:rFonts w:ascii="Times New Roman" w:hAnsi="Times New Roman"/>
                <w:sz w:val="24"/>
                <w:szCs w:val="24"/>
              </w:rPr>
              <w:br/>
              <w:t xml:space="preserve">(ДБН В.2.2-17:2006, ДСТУ-Н Б </w:t>
            </w:r>
            <w:r w:rsidRPr="00444A1A">
              <w:rPr>
                <w:rFonts w:ascii="Times New Roman" w:hAnsi="Times New Roman"/>
                <w:sz w:val="24"/>
                <w:szCs w:val="24"/>
              </w:rPr>
              <w:lastRenderedPageBreak/>
              <w:t>В.2.2-31:2011 та ДСТУ Б ISO 21542:2013)</w:t>
            </w:r>
          </w:p>
        </w:tc>
        <w:tc>
          <w:tcPr>
            <w:tcW w:w="1559" w:type="dxa"/>
          </w:tcPr>
          <w:p w:rsidR="00631393" w:rsidRPr="00444A1A" w:rsidRDefault="00631393" w:rsidP="00FD3C83">
            <w:pPr>
              <w:spacing w:before="60" w:after="60" w:line="228" w:lineRule="auto"/>
              <w:jc w:val="both"/>
              <w:rPr>
                <w:rFonts w:ascii="Times New Roman" w:hAnsi="Times New Roman"/>
                <w:spacing w:val="-4"/>
                <w:sz w:val="24"/>
                <w:szCs w:val="24"/>
                <w:lang w:eastAsia="en-US"/>
              </w:rPr>
            </w:pPr>
            <w:r w:rsidRPr="00444A1A">
              <w:rPr>
                <w:rFonts w:ascii="Times New Roman" w:hAnsi="Times New Roman"/>
                <w:spacing w:val="-4"/>
                <w:sz w:val="24"/>
                <w:szCs w:val="24"/>
              </w:rPr>
              <w:lastRenderedPageBreak/>
              <w:t xml:space="preserve">до </w:t>
            </w:r>
            <w:r w:rsidRPr="00444A1A">
              <w:rPr>
                <w:rFonts w:ascii="Times New Roman" w:hAnsi="Times New Roman"/>
                <w:spacing w:val="-4"/>
                <w:sz w:val="24"/>
                <w:szCs w:val="24"/>
              </w:rPr>
              <w:br/>
              <w:t xml:space="preserve">2020 року, але не менше </w:t>
            </w:r>
            <w:r w:rsidRPr="00444A1A">
              <w:rPr>
                <w:rFonts w:ascii="Times New Roman" w:hAnsi="Times New Roman"/>
                <w:spacing w:val="-4"/>
                <w:sz w:val="24"/>
                <w:szCs w:val="24"/>
              </w:rPr>
              <w:br/>
              <w:t>20 відсотків державних і комунальних органів і закладів охорони здоров’я на рік в одному регіоні</w:t>
            </w:r>
          </w:p>
        </w:tc>
        <w:tc>
          <w:tcPr>
            <w:tcW w:w="2126" w:type="dxa"/>
          </w:tcPr>
          <w:p w:rsidR="00631393" w:rsidRPr="00444A1A" w:rsidRDefault="00631393" w:rsidP="00FD3C83">
            <w:pPr>
              <w:spacing w:before="60" w:after="60" w:line="228" w:lineRule="auto"/>
              <w:jc w:val="both"/>
              <w:rPr>
                <w:rFonts w:ascii="Times New Roman" w:hAnsi="Times New Roman"/>
                <w:spacing w:val="-4"/>
                <w:sz w:val="24"/>
                <w:szCs w:val="24"/>
                <w:lang w:eastAsia="en-US"/>
              </w:rPr>
            </w:pPr>
            <w:r w:rsidRPr="00444A1A">
              <w:rPr>
                <w:rFonts w:ascii="Times New Roman" w:hAnsi="Times New Roman"/>
                <w:spacing w:val="-4"/>
                <w:sz w:val="24"/>
                <w:szCs w:val="24"/>
              </w:rPr>
              <w:t>МОЗ</w:t>
            </w:r>
          </w:p>
          <w:p w:rsidR="00631393" w:rsidRPr="00444A1A" w:rsidRDefault="00631393" w:rsidP="00FD3C83">
            <w:pPr>
              <w:spacing w:before="60" w:after="60" w:line="228" w:lineRule="auto"/>
              <w:jc w:val="both"/>
              <w:rPr>
                <w:rFonts w:ascii="Times New Roman" w:hAnsi="Times New Roman"/>
                <w:spacing w:val="-4"/>
                <w:sz w:val="24"/>
                <w:szCs w:val="24"/>
              </w:rPr>
            </w:pPr>
            <w:r w:rsidRPr="00444A1A">
              <w:rPr>
                <w:rFonts w:ascii="Times New Roman" w:hAnsi="Times New Roman"/>
                <w:spacing w:val="-4"/>
                <w:sz w:val="24"/>
                <w:szCs w:val="24"/>
              </w:rPr>
              <w:t xml:space="preserve">інші центральні органи виконавчої влади </w:t>
            </w:r>
          </w:p>
          <w:p w:rsidR="00631393" w:rsidRPr="00444A1A" w:rsidRDefault="00631393" w:rsidP="00FD3C83">
            <w:pPr>
              <w:spacing w:before="60" w:after="60" w:line="228" w:lineRule="auto"/>
              <w:jc w:val="both"/>
              <w:rPr>
                <w:rFonts w:ascii="Times New Roman" w:hAnsi="Times New Roman"/>
                <w:spacing w:val="-4"/>
                <w:sz w:val="24"/>
                <w:szCs w:val="24"/>
                <w:lang w:eastAsia="en-US"/>
              </w:rPr>
            </w:pPr>
            <w:r w:rsidRPr="00444A1A">
              <w:rPr>
                <w:rFonts w:ascii="Times New Roman" w:hAnsi="Times New Roman"/>
                <w:spacing w:val="-4"/>
                <w:sz w:val="24"/>
                <w:szCs w:val="24"/>
              </w:rPr>
              <w:t>місцеві держадміністрації</w:t>
            </w:r>
          </w:p>
        </w:tc>
        <w:tc>
          <w:tcPr>
            <w:tcW w:w="5244" w:type="dxa"/>
          </w:tcPr>
          <w:p w:rsidR="00631393" w:rsidRPr="00E410A1" w:rsidRDefault="00631393" w:rsidP="00FD3C83">
            <w:pPr>
              <w:spacing w:before="60" w:after="60" w:line="228" w:lineRule="auto"/>
              <w:jc w:val="both"/>
              <w:rPr>
                <w:rStyle w:val="af2"/>
                <w:b/>
                <w:i w:val="0"/>
                <w:sz w:val="24"/>
                <w:szCs w:val="24"/>
              </w:rPr>
            </w:pPr>
            <w:r w:rsidRPr="00E410A1">
              <w:rPr>
                <w:rStyle w:val="af2"/>
                <w:b/>
                <w:i w:val="0"/>
                <w:sz w:val="24"/>
                <w:szCs w:val="24"/>
              </w:rPr>
              <w:t>Виконано у звітному періоді</w:t>
            </w:r>
            <w:r w:rsidR="00E410A1">
              <w:rPr>
                <w:rStyle w:val="af2"/>
                <w:b/>
                <w:i w:val="0"/>
                <w:sz w:val="24"/>
                <w:szCs w:val="24"/>
              </w:rPr>
              <w:t>.</w:t>
            </w:r>
          </w:p>
          <w:p w:rsidR="00631393" w:rsidRPr="00444A1A" w:rsidRDefault="00631393" w:rsidP="00FD3C83">
            <w:pPr>
              <w:spacing w:before="60" w:after="60" w:line="228" w:lineRule="auto"/>
              <w:jc w:val="both"/>
              <w:rPr>
                <w:rStyle w:val="af2"/>
                <w:i w:val="0"/>
                <w:sz w:val="24"/>
                <w:szCs w:val="24"/>
              </w:rPr>
            </w:pPr>
            <w:r w:rsidRPr="00444A1A">
              <w:rPr>
                <w:rStyle w:val="af2"/>
                <w:i w:val="0"/>
                <w:sz w:val="24"/>
                <w:szCs w:val="24"/>
              </w:rPr>
              <w:t>Всі будівлі первинних центрів надання медичної допомоги Дніпровського та Оболонського районів міста Києва відповідають державним будівельним нормам у частині доступності для мало мобільних груп населення, в тому числі з інвалідністю.</w:t>
            </w:r>
          </w:p>
          <w:p w:rsidR="00631393" w:rsidRDefault="00631393" w:rsidP="00FD3C83">
            <w:pPr>
              <w:spacing w:before="60" w:after="60" w:line="228" w:lineRule="auto"/>
              <w:jc w:val="both"/>
              <w:rPr>
                <w:rFonts w:ascii="Times New Roman" w:hAnsi="Times New Roman"/>
                <w:sz w:val="24"/>
                <w:szCs w:val="24"/>
              </w:rPr>
            </w:pPr>
            <w:r w:rsidRPr="00444A1A">
              <w:rPr>
                <w:rFonts w:ascii="Times New Roman" w:hAnsi="Times New Roman"/>
                <w:sz w:val="24"/>
                <w:szCs w:val="24"/>
              </w:rPr>
              <w:t xml:space="preserve">В Комунальному неприбутковому підприємстві «Центр </w:t>
            </w:r>
            <w:r w:rsidRPr="00444A1A">
              <w:rPr>
                <w:rFonts w:ascii="Times New Roman" w:hAnsi="Times New Roman"/>
                <w:sz w:val="24"/>
                <w:szCs w:val="24"/>
              </w:rPr>
              <w:lastRenderedPageBreak/>
              <w:t>первинної медико-санітарної допомоги» Печерського району (вул. Івана Мазепи, 2) наявний пандус, проте, відсутній ліфт (вік будівлі більше 110 років). В зв’язку з цим на І поверсі виділено кабінет для надання медичної допомоги особам з обмеженими фізичними можливостями.</w:t>
            </w:r>
          </w:p>
          <w:p w:rsidR="00631393" w:rsidRPr="00C5536E" w:rsidRDefault="00631393" w:rsidP="00FD3C83">
            <w:pPr>
              <w:spacing w:before="60" w:after="60" w:line="228" w:lineRule="auto"/>
              <w:jc w:val="both"/>
              <w:rPr>
                <w:rFonts w:ascii="Times New Roman" w:hAnsi="Times New Roman"/>
                <w:spacing w:val="-4"/>
                <w:sz w:val="24"/>
                <w:szCs w:val="24"/>
              </w:rPr>
            </w:pPr>
            <w:r w:rsidRPr="00C5536E">
              <w:rPr>
                <w:rFonts w:ascii="Times New Roman" w:hAnsi="Times New Roman"/>
                <w:spacing w:val="-4"/>
                <w:sz w:val="24"/>
                <w:szCs w:val="24"/>
              </w:rPr>
              <w:t>В лікувально-профілактичних закладах</w:t>
            </w:r>
            <w:r>
              <w:rPr>
                <w:rFonts w:ascii="Times New Roman" w:hAnsi="Times New Roman"/>
                <w:spacing w:val="-4"/>
                <w:sz w:val="24"/>
                <w:szCs w:val="24"/>
              </w:rPr>
              <w:t xml:space="preserve"> Тернопільскої</w:t>
            </w:r>
            <w:r w:rsidRPr="00C5536E">
              <w:rPr>
                <w:rFonts w:ascii="Times New Roman" w:hAnsi="Times New Roman"/>
                <w:spacing w:val="-4"/>
                <w:sz w:val="24"/>
                <w:szCs w:val="24"/>
              </w:rPr>
              <w:t xml:space="preserve"> області, в яких існує потреба, для безперешкодного доступу інвалідів, збудовані пандуси. Достатньо велика </w:t>
            </w:r>
            <w:r w:rsidRPr="00C5536E">
              <w:rPr>
                <w:rFonts w:ascii="Times New Roman" w:hAnsi="Times New Roman"/>
                <w:spacing w:val="-4"/>
                <w:sz w:val="24"/>
                <w:szCs w:val="24"/>
              </w:rPr>
              <w:lastRenderedPageBreak/>
              <w:t>кількість корпусів лікарняних закладів є пристосовані старі приміщення, в яких не має високих фундаментів, тобто під’їзд до лікарні відносно рівний з підлогою приміщення лікарні. Потреба пандусів в таких корпусах відсутня.</w:t>
            </w:r>
          </w:p>
          <w:p w:rsidR="00631393" w:rsidRPr="00C5536E" w:rsidRDefault="00631393" w:rsidP="00FD3C83">
            <w:pPr>
              <w:spacing w:before="60" w:after="60" w:line="228" w:lineRule="auto"/>
              <w:jc w:val="both"/>
              <w:rPr>
                <w:rFonts w:ascii="Times New Roman" w:hAnsi="Times New Roman"/>
                <w:spacing w:val="-4"/>
                <w:sz w:val="24"/>
                <w:szCs w:val="24"/>
              </w:rPr>
            </w:pPr>
            <w:r w:rsidRPr="00C5536E">
              <w:rPr>
                <w:rFonts w:ascii="Times New Roman" w:hAnsi="Times New Roman"/>
                <w:spacing w:val="-4"/>
                <w:sz w:val="24"/>
                <w:szCs w:val="24"/>
              </w:rPr>
              <w:t>Також, особливості архітектури приміщень утруднюють пристосування до потреб людей з особливими фізичними можливостями.</w:t>
            </w:r>
          </w:p>
          <w:p w:rsidR="00631393" w:rsidRPr="00444A1A" w:rsidRDefault="00631393" w:rsidP="00FD3C83">
            <w:pPr>
              <w:spacing w:before="60" w:after="60" w:line="228" w:lineRule="auto"/>
              <w:jc w:val="both"/>
              <w:rPr>
                <w:rFonts w:ascii="Times New Roman" w:hAnsi="Times New Roman"/>
                <w:spacing w:val="-4"/>
                <w:sz w:val="24"/>
                <w:szCs w:val="24"/>
              </w:rPr>
            </w:pPr>
            <w:r w:rsidRPr="00C5536E">
              <w:rPr>
                <w:rFonts w:ascii="Times New Roman" w:hAnsi="Times New Roman"/>
                <w:spacing w:val="-4"/>
                <w:sz w:val="24"/>
                <w:szCs w:val="24"/>
              </w:rPr>
              <w:t xml:space="preserve">При будівництві, реконструкції та капітальних ремонтах </w:t>
            </w:r>
            <w:r w:rsidRPr="00C5536E">
              <w:rPr>
                <w:rFonts w:ascii="Times New Roman" w:hAnsi="Times New Roman"/>
                <w:spacing w:val="-4"/>
                <w:sz w:val="24"/>
                <w:szCs w:val="24"/>
              </w:rPr>
              <w:lastRenderedPageBreak/>
              <w:t>в лікувально-профілактичних закладах області передбачається будівництво (влаштування) пандусів.</w:t>
            </w:r>
          </w:p>
        </w:tc>
      </w:tr>
      <w:tr w:rsidR="00631393" w:rsidRPr="00444A1A" w:rsidTr="00F02829">
        <w:tc>
          <w:tcPr>
            <w:tcW w:w="1984" w:type="dxa"/>
          </w:tcPr>
          <w:p w:rsidR="00631393" w:rsidRPr="00444A1A" w:rsidRDefault="00631393" w:rsidP="005B2415">
            <w:pPr>
              <w:spacing w:before="60" w:after="60" w:line="228" w:lineRule="auto"/>
              <w:jc w:val="both"/>
              <w:rPr>
                <w:rFonts w:ascii="Times New Roman" w:hAnsi="Times New Roman"/>
                <w:sz w:val="24"/>
                <w:szCs w:val="24"/>
                <w:lang w:eastAsia="en-US"/>
              </w:rPr>
            </w:pPr>
          </w:p>
        </w:tc>
        <w:tc>
          <w:tcPr>
            <w:tcW w:w="2975" w:type="dxa"/>
          </w:tcPr>
          <w:p w:rsidR="00631393" w:rsidRPr="00444A1A" w:rsidRDefault="00631393" w:rsidP="00FD3C83">
            <w:pPr>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5) розроблення змін до Кримінально-виконавчого кодексу України та відповідних нормативно-правових актів з метою забезпечення можливості проходження курсу добровільного лікування і реабілітації </w:t>
            </w:r>
            <w:r w:rsidRPr="00444A1A">
              <w:rPr>
                <w:rFonts w:ascii="Times New Roman" w:hAnsi="Times New Roman"/>
                <w:sz w:val="24"/>
                <w:szCs w:val="24"/>
              </w:rPr>
              <w:lastRenderedPageBreak/>
              <w:t>замість покарання у вигляді позбавлення волі для визначених державою груп правопорушників з наркотичною залежністю, в тому числі неповнолітніх, які бажають пройти такі курси</w:t>
            </w:r>
          </w:p>
        </w:tc>
        <w:tc>
          <w:tcPr>
            <w:tcW w:w="1847" w:type="dxa"/>
          </w:tcPr>
          <w:p w:rsidR="00631393" w:rsidRPr="00444A1A" w:rsidRDefault="00631393" w:rsidP="00FD3C83">
            <w:pPr>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запроваджено механізм альтернативних форм покарання з фокусом на добровільне лікування для неповнолітніх правопорушників з наркотичною залежністю, які вчинили незначні правопоруше</w:t>
            </w:r>
            <w:r w:rsidRPr="00444A1A">
              <w:rPr>
                <w:rFonts w:ascii="Times New Roman" w:hAnsi="Times New Roman"/>
                <w:sz w:val="24"/>
                <w:szCs w:val="24"/>
              </w:rPr>
              <w:lastRenderedPageBreak/>
              <w:t>ння</w:t>
            </w:r>
          </w:p>
        </w:tc>
        <w:tc>
          <w:tcPr>
            <w:tcW w:w="1559" w:type="dxa"/>
          </w:tcPr>
          <w:p w:rsidR="00631393" w:rsidRPr="00444A1A" w:rsidRDefault="00631393" w:rsidP="00FD3C83">
            <w:pPr>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II квартал 2017 р.</w:t>
            </w:r>
          </w:p>
        </w:tc>
        <w:tc>
          <w:tcPr>
            <w:tcW w:w="2126" w:type="dxa"/>
          </w:tcPr>
          <w:p w:rsidR="00631393" w:rsidRPr="00444A1A" w:rsidRDefault="00631393" w:rsidP="00FD3C83">
            <w:pPr>
              <w:spacing w:before="60" w:after="60" w:line="228" w:lineRule="auto"/>
              <w:jc w:val="both"/>
              <w:rPr>
                <w:rFonts w:ascii="Times New Roman" w:hAnsi="Times New Roman"/>
                <w:sz w:val="24"/>
                <w:szCs w:val="24"/>
                <w:lang w:eastAsia="en-US"/>
              </w:rPr>
            </w:pPr>
          </w:p>
        </w:tc>
        <w:tc>
          <w:tcPr>
            <w:tcW w:w="5244" w:type="dxa"/>
          </w:tcPr>
          <w:p w:rsidR="00631393" w:rsidRPr="00ED1637" w:rsidRDefault="00631393" w:rsidP="005B2415">
            <w:pPr>
              <w:spacing w:before="60" w:after="60" w:line="228" w:lineRule="auto"/>
              <w:jc w:val="both"/>
              <w:rPr>
                <w:rFonts w:ascii="Times New Roman" w:hAnsi="Times New Roman"/>
                <w:b/>
                <w:spacing w:val="-4"/>
                <w:sz w:val="24"/>
                <w:szCs w:val="24"/>
              </w:rPr>
            </w:pPr>
            <w:r w:rsidRPr="00ED1637">
              <w:rPr>
                <w:rFonts w:ascii="Times New Roman" w:hAnsi="Times New Roman"/>
                <w:b/>
                <w:spacing w:val="-4"/>
                <w:sz w:val="24"/>
                <w:szCs w:val="24"/>
              </w:rPr>
              <w:t>Виконано.</w:t>
            </w:r>
          </w:p>
          <w:p w:rsidR="00631393" w:rsidRPr="00444A1A" w:rsidRDefault="00631393" w:rsidP="005B2415">
            <w:pPr>
              <w:spacing w:before="60" w:after="60" w:line="228" w:lineRule="auto"/>
              <w:jc w:val="both"/>
              <w:rPr>
                <w:rFonts w:ascii="Times New Roman" w:hAnsi="Times New Roman"/>
                <w:spacing w:val="-4"/>
                <w:sz w:val="24"/>
                <w:szCs w:val="24"/>
              </w:rPr>
            </w:pPr>
            <w:r>
              <w:rPr>
                <w:rFonts w:ascii="Times New Roman" w:hAnsi="Times New Roman"/>
                <w:spacing w:val="-4"/>
                <w:sz w:val="24"/>
                <w:szCs w:val="24"/>
              </w:rPr>
              <w:t xml:space="preserve">Уніфіковані клінічні протоколи розробляються відповідно до вимог Методики розробки та впровадження медичних стандартів (уніфікованих медичних протоколів) медичної допомоги на засадах доказової медицини, затвердженої наказом МОЗ від 28.09.2012 р. </w:t>
            </w:r>
            <w:r>
              <w:rPr>
                <w:rFonts w:ascii="Times New Roman" w:hAnsi="Times New Roman"/>
                <w:spacing w:val="-4"/>
                <w:sz w:val="24"/>
                <w:szCs w:val="24"/>
              </w:rPr>
              <w:lastRenderedPageBreak/>
              <w:t xml:space="preserve">№751 «Про створення та впровадження медико-технологічних документів зі стандартизації медичної допомоги в системі Міністерства охорони здоров'я України», яка гармонізована з європейськими підходами. Станом на 27.06.2017 затверджено 123 уніфікованих клінічних протоколи медичної допомоги, підготовлених на підставі 93 адаптованих клінічних настанов, рекомендованих як джерела найкращої </w:t>
            </w:r>
            <w:r>
              <w:rPr>
                <w:rFonts w:ascii="Times New Roman" w:hAnsi="Times New Roman"/>
                <w:spacing w:val="-4"/>
                <w:sz w:val="24"/>
                <w:szCs w:val="24"/>
              </w:rPr>
              <w:lastRenderedPageBreak/>
              <w:t>клінічної практики.</w:t>
            </w:r>
          </w:p>
        </w:tc>
      </w:tr>
      <w:tr w:rsidR="00E410A1" w:rsidRPr="00444A1A" w:rsidTr="00F02829">
        <w:tc>
          <w:tcPr>
            <w:tcW w:w="1984" w:type="dxa"/>
          </w:tcPr>
          <w:p w:rsidR="00E410A1" w:rsidRPr="00444A1A" w:rsidRDefault="00E410A1" w:rsidP="005B2415">
            <w:pPr>
              <w:spacing w:before="60" w:after="60" w:line="228" w:lineRule="auto"/>
              <w:jc w:val="both"/>
              <w:rPr>
                <w:rFonts w:ascii="Times New Roman" w:hAnsi="Times New Roman"/>
                <w:sz w:val="24"/>
                <w:szCs w:val="24"/>
                <w:lang w:eastAsia="en-US"/>
              </w:rPr>
            </w:pPr>
            <w:r w:rsidRPr="00066437">
              <w:rPr>
                <w:rFonts w:ascii="Times New Roman" w:hAnsi="Times New Roman"/>
                <w:sz w:val="24"/>
                <w:szCs w:val="24"/>
              </w:rPr>
              <w:lastRenderedPageBreak/>
              <w:t>61. Забезпечення доступу до одержання медичної допомоги вразливих верств населення</w:t>
            </w:r>
          </w:p>
        </w:tc>
        <w:tc>
          <w:tcPr>
            <w:tcW w:w="2975" w:type="dxa"/>
          </w:tcPr>
          <w:p w:rsidR="00E410A1" w:rsidRPr="00066437" w:rsidRDefault="00E410A1" w:rsidP="00E410A1">
            <w:pPr>
              <w:spacing w:before="60" w:after="60" w:line="228" w:lineRule="auto"/>
              <w:rPr>
                <w:rFonts w:ascii="Times New Roman" w:hAnsi="Times New Roman"/>
                <w:sz w:val="24"/>
                <w:szCs w:val="24"/>
                <w:lang w:eastAsia="en-US"/>
              </w:rPr>
            </w:pPr>
            <w:r w:rsidRPr="00066437">
              <w:rPr>
                <w:rFonts w:ascii="Times New Roman" w:hAnsi="Times New Roman"/>
                <w:sz w:val="24"/>
                <w:szCs w:val="24"/>
              </w:rPr>
              <w:t xml:space="preserve">5) розроблення змін до Кримінально-виконавчого кодексу України та відповідних нормативно-правових актів з метою забезпечення можливості проходження курсу добровільного лікування і реабілітації замість покарання у вигляді позбавлення волі для визначених </w:t>
            </w:r>
            <w:r w:rsidRPr="00066437">
              <w:rPr>
                <w:rFonts w:ascii="Times New Roman" w:hAnsi="Times New Roman"/>
                <w:sz w:val="24"/>
                <w:szCs w:val="24"/>
              </w:rPr>
              <w:lastRenderedPageBreak/>
              <w:t>державою груп правопорушників з наркотичною залежністю, в тому числі неповнолітніх, які бажають пройти такі курси</w:t>
            </w:r>
          </w:p>
        </w:tc>
        <w:tc>
          <w:tcPr>
            <w:tcW w:w="1847" w:type="dxa"/>
          </w:tcPr>
          <w:p w:rsidR="00E410A1" w:rsidRPr="00066437" w:rsidRDefault="00E410A1" w:rsidP="00E410A1">
            <w:pPr>
              <w:spacing w:before="60" w:after="60" w:line="228" w:lineRule="auto"/>
              <w:rPr>
                <w:rFonts w:ascii="Times New Roman" w:hAnsi="Times New Roman"/>
                <w:sz w:val="24"/>
                <w:szCs w:val="24"/>
                <w:lang w:eastAsia="en-US"/>
              </w:rPr>
            </w:pPr>
            <w:r w:rsidRPr="00066437">
              <w:rPr>
                <w:rFonts w:ascii="Times New Roman" w:hAnsi="Times New Roman"/>
                <w:sz w:val="24"/>
                <w:szCs w:val="24"/>
              </w:rPr>
              <w:lastRenderedPageBreak/>
              <w:t>запроваджено механізм альтернативних форм покарання з фокусом на добровільне лікування для неповнолітніх правопорушників з наркотичною залежністю, які вчинили незначні правопорушення</w:t>
            </w:r>
          </w:p>
        </w:tc>
        <w:tc>
          <w:tcPr>
            <w:tcW w:w="1559" w:type="dxa"/>
          </w:tcPr>
          <w:p w:rsidR="00E410A1" w:rsidRPr="00066437" w:rsidRDefault="00E410A1" w:rsidP="00E410A1">
            <w:pPr>
              <w:spacing w:before="60" w:after="60" w:line="228" w:lineRule="auto"/>
              <w:rPr>
                <w:rFonts w:ascii="Times New Roman" w:hAnsi="Times New Roman"/>
                <w:sz w:val="24"/>
                <w:szCs w:val="24"/>
                <w:lang w:eastAsia="en-US"/>
              </w:rPr>
            </w:pPr>
            <w:r w:rsidRPr="00066437">
              <w:rPr>
                <w:rFonts w:ascii="Times New Roman" w:hAnsi="Times New Roman"/>
                <w:sz w:val="24"/>
                <w:szCs w:val="24"/>
              </w:rPr>
              <w:t>II квартал 2017 р.</w:t>
            </w:r>
          </w:p>
        </w:tc>
        <w:tc>
          <w:tcPr>
            <w:tcW w:w="2126" w:type="dxa"/>
          </w:tcPr>
          <w:p w:rsidR="00E410A1" w:rsidRPr="00066437" w:rsidRDefault="00E410A1" w:rsidP="00E410A1">
            <w:pPr>
              <w:spacing w:before="60" w:after="60" w:line="228" w:lineRule="auto"/>
              <w:rPr>
                <w:rFonts w:ascii="Times New Roman" w:hAnsi="Times New Roman"/>
                <w:sz w:val="24"/>
                <w:szCs w:val="24"/>
                <w:lang w:eastAsia="en-US"/>
              </w:rPr>
            </w:pPr>
            <w:r w:rsidRPr="00066437">
              <w:rPr>
                <w:rFonts w:ascii="Times New Roman" w:hAnsi="Times New Roman"/>
                <w:sz w:val="24"/>
                <w:szCs w:val="24"/>
              </w:rPr>
              <w:t xml:space="preserve">Кабінет Міністрів України </w:t>
            </w:r>
          </w:p>
          <w:p w:rsidR="00E410A1" w:rsidRPr="00066437" w:rsidRDefault="00E410A1" w:rsidP="00E410A1">
            <w:pPr>
              <w:spacing w:before="60" w:after="60" w:line="228" w:lineRule="auto"/>
              <w:rPr>
                <w:rFonts w:ascii="Times New Roman" w:hAnsi="Times New Roman"/>
                <w:sz w:val="24"/>
                <w:szCs w:val="24"/>
              </w:rPr>
            </w:pPr>
            <w:r w:rsidRPr="00066437">
              <w:rPr>
                <w:rFonts w:ascii="Times New Roman" w:hAnsi="Times New Roman"/>
                <w:sz w:val="24"/>
                <w:szCs w:val="24"/>
              </w:rPr>
              <w:t>МОЗ</w:t>
            </w:r>
          </w:p>
          <w:p w:rsidR="00E410A1" w:rsidRPr="00066437" w:rsidRDefault="00E410A1" w:rsidP="00E410A1">
            <w:pPr>
              <w:spacing w:before="60" w:after="60" w:line="228" w:lineRule="auto"/>
              <w:rPr>
                <w:rFonts w:ascii="Times New Roman" w:hAnsi="Times New Roman"/>
                <w:sz w:val="24"/>
                <w:szCs w:val="24"/>
              </w:rPr>
            </w:pPr>
            <w:r w:rsidRPr="00066437">
              <w:rPr>
                <w:rFonts w:ascii="Times New Roman" w:hAnsi="Times New Roman"/>
                <w:sz w:val="24"/>
                <w:szCs w:val="24"/>
              </w:rPr>
              <w:t>Мінсоцполітики</w:t>
            </w:r>
          </w:p>
          <w:p w:rsidR="00E410A1" w:rsidRPr="00444A1A" w:rsidRDefault="00E410A1" w:rsidP="00E410A1">
            <w:pPr>
              <w:spacing w:before="60" w:after="60" w:line="228" w:lineRule="auto"/>
              <w:jc w:val="both"/>
              <w:rPr>
                <w:rFonts w:ascii="Times New Roman" w:hAnsi="Times New Roman"/>
                <w:sz w:val="24"/>
                <w:szCs w:val="24"/>
                <w:lang w:eastAsia="en-US"/>
              </w:rPr>
            </w:pPr>
            <w:r w:rsidRPr="00066437">
              <w:rPr>
                <w:rFonts w:ascii="Times New Roman" w:hAnsi="Times New Roman"/>
                <w:sz w:val="24"/>
                <w:szCs w:val="24"/>
              </w:rPr>
              <w:t>МОН</w:t>
            </w:r>
          </w:p>
        </w:tc>
        <w:tc>
          <w:tcPr>
            <w:tcW w:w="5244" w:type="dxa"/>
          </w:tcPr>
          <w:p w:rsidR="00E410A1" w:rsidRPr="00E410A1" w:rsidRDefault="00E410A1" w:rsidP="005B2415">
            <w:pPr>
              <w:spacing w:before="60" w:after="60" w:line="228" w:lineRule="auto"/>
              <w:jc w:val="both"/>
              <w:rPr>
                <w:rFonts w:ascii="Times New Roman" w:hAnsi="Times New Roman"/>
                <w:spacing w:val="-4"/>
                <w:sz w:val="24"/>
                <w:szCs w:val="24"/>
              </w:rPr>
            </w:pPr>
            <w:r w:rsidRPr="00E410A1">
              <w:rPr>
                <w:rFonts w:ascii="Times New Roman" w:hAnsi="Times New Roman"/>
                <w:spacing w:val="-4"/>
                <w:sz w:val="24"/>
                <w:szCs w:val="24"/>
              </w:rPr>
              <w:t>Інформацію не надано.</w:t>
            </w:r>
          </w:p>
        </w:tc>
      </w:tr>
      <w:tr w:rsidR="00E410A1" w:rsidRPr="00444A1A" w:rsidTr="00444A1A">
        <w:tc>
          <w:tcPr>
            <w:tcW w:w="15735" w:type="dxa"/>
            <w:gridSpan w:val="6"/>
          </w:tcPr>
          <w:p w:rsidR="00E410A1" w:rsidRPr="00444A1A" w:rsidRDefault="00E410A1" w:rsidP="00ED1637">
            <w:pPr>
              <w:spacing w:before="60" w:after="60" w:line="228" w:lineRule="auto"/>
              <w:jc w:val="center"/>
              <w:rPr>
                <w:rFonts w:ascii="Times New Roman" w:hAnsi="Times New Roman"/>
                <w:bCs/>
                <w:sz w:val="24"/>
                <w:szCs w:val="24"/>
              </w:rPr>
            </w:pPr>
            <w:r w:rsidRPr="00444A1A">
              <w:rPr>
                <w:rFonts w:ascii="Times New Roman" w:hAnsi="Times New Roman"/>
                <w:bCs/>
                <w:sz w:val="24"/>
                <w:szCs w:val="24"/>
              </w:rPr>
              <w:lastRenderedPageBreak/>
              <w:t>Забезпечення прав дитини</w:t>
            </w:r>
          </w:p>
        </w:tc>
      </w:tr>
      <w:tr w:rsidR="00E410A1" w:rsidRPr="00444A1A" w:rsidTr="00444A1A">
        <w:tc>
          <w:tcPr>
            <w:tcW w:w="15735" w:type="dxa"/>
            <w:gridSpan w:val="6"/>
          </w:tcPr>
          <w:p w:rsidR="00E410A1" w:rsidRPr="00444A1A" w:rsidRDefault="00E410A1" w:rsidP="00ED1637">
            <w:pPr>
              <w:spacing w:after="60" w:line="228" w:lineRule="auto"/>
              <w:jc w:val="center"/>
              <w:rPr>
                <w:rFonts w:ascii="Times New Roman" w:hAnsi="Times New Roman"/>
                <w:bCs/>
                <w:i/>
                <w:sz w:val="24"/>
                <w:szCs w:val="24"/>
              </w:rPr>
            </w:pPr>
            <w:r w:rsidRPr="00444A1A">
              <w:rPr>
                <w:rFonts w:ascii="Times New Roman" w:hAnsi="Times New Roman"/>
                <w:bCs/>
                <w:i/>
                <w:sz w:val="24"/>
                <w:szCs w:val="24"/>
              </w:rPr>
              <w:t xml:space="preserve">Створення сприятливого середовища для виховання, навчання, розвитку дитини </w:t>
            </w:r>
            <w:r w:rsidRPr="00444A1A">
              <w:rPr>
                <w:rFonts w:ascii="Times New Roman" w:hAnsi="Times New Roman"/>
                <w:bCs/>
                <w:i/>
                <w:sz w:val="24"/>
                <w:szCs w:val="24"/>
              </w:rPr>
              <w:br/>
              <w:t>та ефективної системи забезпечення реалізації її прав;</w:t>
            </w:r>
            <w:r w:rsidRPr="00444A1A">
              <w:rPr>
                <w:rFonts w:ascii="Times New Roman" w:hAnsi="Times New Roman"/>
                <w:bCs/>
                <w:i/>
                <w:sz w:val="24"/>
                <w:szCs w:val="24"/>
              </w:rPr>
              <w:br/>
              <w:t>удосконалення державного механізму забезпечення прав дитини</w:t>
            </w:r>
            <w:r w:rsidR="003074EA" w:rsidRPr="003074EA">
              <w:rPr>
                <w:rFonts w:ascii="Times New Roman" w:hAnsi="Times New Roman"/>
                <w:sz w:val="24"/>
                <w:szCs w:val="24"/>
                <w:lang w:eastAsia="en-US"/>
              </w:rPr>
              <w:pict>
                <v:shape id="_x0000_s4386" type="#_x0000_t202" style="position:absolute;left:0;text-align:left;margin-left:111.95pt;margin-top:162.1pt;width:11.6pt;height:7pt;z-index:253610496;mso-wrap-style:tight;mso-position-horizontal-relative:text;mso-position-vertical-relative:text" strokecolor="white">
                  <v:textbox style="mso-next-textbox:#_x0000_s4386">
                    <w:txbxContent>
                      <w:p w:rsidR="00E410A1" w:rsidRDefault="00E410A1" w:rsidP="00F01738"/>
                    </w:txbxContent>
                  </v:textbox>
                </v:shape>
              </w:pict>
            </w:r>
            <w:r w:rsidR="003074EA" w:rsidRPr="003074EA">
              <w:rPr>
                <w:rFonts w:ascii="Times New Roman" w:hAnsi="Times New Roman"/>
                <w:sz w:val="24"/>
                <w:szCs w:val="24"/>
                <w:lang w:eastAsia="en-US"/>
              </w:rPr>
              <w:pict>
                <v:shape id="_x0000_s4387" type="#_x0000_t202" style="position:absolute;left:0;text-align:left;margin-left:111.95pt;margin-top:162.1pt;width:11.6pt;height:7pt;z-index:253611520;mso-wrap-style:tight;mso-position-horizontal-relative:text;mso-position-vertical-relative:text" strokecolor="white">
                  <v:textbox style="mso-next-textbox:#_x0000_s4387">
                    <w:txbxContent>
                      <w:p w:rsidR="00E410A1" w:rsidRDefault="00E410A1" w:rsidP="00F01738"/>
                    </w:txbxContent>
                  </v:textbox>
                </v:shape>
              </w:pict>
            </w:r>
          </w:p>
        </w:tc>
      </w:tr>
      <w:tr w:rsidR="00E410A1" w:rsidRPr="00444A1A" w:rsidTr="00F02829">
        <w:tc>
          <w:tcPr>
            <w:tcW w:w="1984" w:type="dxa"/>
          </w:tcPr>
          <w:p w:rsidR="00E410A1" w:rsidRPr="00444A1A" w:rsidRDefault="00E410A1" w:rsidP="005B2415">
            <w:pPr>
              <w:spacing w:before="60" w:line="223" w:lineRule="auto"/>
              <w:jc w:val="both"/>
              <w:rPr>
                <w:rFonts w:ascii="Times New Roman" w:hAnsi="Times New Roman"/>
                <w:sz w:val="24"/>
                <w:szCs w:val="24"/>
                <w:lang w:eastAsia="en-US"/>
              </w:rPr>
            </w:pPr>
            <w:r w:rsidRPr="00444A1A">
              <w:rPr>
                <w:rFonts w:ascii="Times New Roman" w:eastAsia="Georgia" w:hAnsi="Times New Roman"/>
                <w:sz w:val="24"/>
                <w:szCs w:val="24"/>
              </w:rPr>
              <w:t>66. Створення ефективної системи охорони дитинства</w:t>
            </w:r>
          </w:p>
        </w:tc>
        <w:tc>
          <w:tcPr>
            <w:tcW w:w="2975" w:type="dxa"/>
          </w:tcPr>
          <w:p w:rsidR="00E410A1" w:rsidRPr="00955BC1" w:rsidRDefault="00E410A1" w:rsidP="0011435A">
            <w:pPr>
              <w:widowControl w:val="0"/>
              <w:spacing w:line="228" w:lineRule="auto"/>
              <w:rPr>
                <w:rFonts w:ascii="Times New Roman" w:hAnsi="Times New Roman"/>
                <w:sz w:val="24"/>
                <w:szCs w:val="24"/>
              </w:rPr>
            </w:pPr>
            <w:r w:rsidRPr="00955BC1">
              <w:rPr>
                <w:rFonts w:ascii="Times New Roman" w:hAnsi="Times New Roman"/>
                <w:sz w:val="24"/>
                <w:szCs w:val="24"/>
              </w:rPr>
              <w:t xml:space="preserve">2) проведення аналізу законодавства у частині оптимізації функцій органу опіки та піклування у зв’язку з </w:t>
            </w:r>
            <w:r w:rsidRPr="00955BC1">
              <w:rPr>
                <w:rFonts w:ascii="Times New Roman" w:hAnsi="Times New Roman"/>
                <w:sz w:val="24"/>
                <w:szCs w:val="24"/>
              </w:rPr>
              <w:lastRenderedPageBreak/>
              <w:t>проведенням адміністративної реформи та децентралізації влади</w:t>
            </w:r>
          </w:p>
        </w:tc>
        <w:tc>
          <w:tcPr>
            <w:tcW w:w="1847" w:type="dxa"/>
          </w:tcPr>
          <w:p w:rsidR="00E410A1" w:rsidRPr="00955BC1" w:rsidRDefault="00E410A1" w:rsidP="0011435A">
            <w:pPr>
              <w:spacing w:line="228" w:lineRule="auto"/>
              <w:rPr>
                <w:rFonts w:ascii="Times New Roman" w:hAnsi="Times New Roman"/>
                <w:sz w:val="24"/>
                <w:szCs w:val="24"/>
              </w:rPr>
            </w:pPr>
            <w:r w:rsidRPr="00955BC1">
              <w:rPr>
                <w:rFonts w:ascii="Times New Roman" w:hAnsi="Times New Roman"/>
                <w:sz w:val="24"/>
                <w:szCs w:val="24"/>
              </w:rPr>
              <w:lastRenderedPageBreak/>
              <w:t>внесено відповідні зміни до нормативно - правової бази</w:t>
            </w:r>
          </w:p>
        </w:tc>
        <w:tc>
          <w:tcPr>
            <w:tcW w:w="1559" w:type="dxa"/>
          </w:tcPr>
          <w:p w:rsidR="00E410A1" w:rsidRPr="00955BC1" w:rsidRDefault="00E410A1" w:rsidP="0011435A">
            <w:pPr>
              <w:widowControl w:val="0"/>
              <w:spacing w:line="228" w:lineRule="auto"/>
              <w:rPr>
                <w:rFonts w:ascii="Times New Roman" w:hAnsi="Times New Roman"/>
                <w:sz w:val="24"/>
                <w:szCs w:val="24"/>
              </w:rPr>
            </w:pPr>
            <w:r w:rsidRPr="00955BC1">
              <w:rPr>
                <w:rFonts w:ascii="Times New Roman" w:hAnsi="Times New Roman"/>
                <w:sz w:val="24"/>
                <w:szCs w:val="24"/>
              </w:rPr>
              <w:t>IV квартал 2016 р.</w:t>
            </w:r>
          </w:p>
        </w:tc>
        <w:tc>
          <w:tcPr>
            <w:tcW w:w="2126" w:type="dxa"/>
          </w:tcPr>
          <w:p w:rsidR="00E410A1" w:rsidRPr="00955BC1" w:rsidRDefault="00E410A1" w:rsidP="0011435A">
            <w:pPr>
              <w:widowControl w:val="0"/>
              <w:rPr>
                <w:rFonts w:ascii="Times New Roman" w:hAnsi="Times New Roman"/>
                <w:sz w:val="24"/>
                <w:szCs w:val="24"/>
              </w:rPr>
            </w:pPr>
            <w:r w:rsidRPr="00955BC1">
              <w:rPr>
                <w:rFonts w:ascii="Times New Roman" w:hAnsi="Times New Roman"/>
                <w:sz w:val="24"/>
                <w:szCs w:val="24"/>
              </w:rPr>
              <w:t>Мінсоц політики</w:t>
            </w:r>
          </w:p>
          <w:p w:rsidR="00E410A1" w:rsidRPr="00955BC1" w:rsidRDefault="00E410A1" w:rsidP="0011435A">
            <w:pPr>
              <w:widowControl w:val="0"/>
              <w:rPr>
                <w:rFonts w:ascii="Times New Roman" w:hAnsi="Times New Roman"/>
                <w:sz w:val="24"/>
                <w:szCs w:val="24"/>
              </w:rPr>
            </w:pPr>
            <w:r w:rsidRPr="00955BC1">
              <w:rPr>
                <w:rFonts w:ascii="Times New Roman" w:hAnsi="Times New Roman"/>
                <w:sz w:val="24"/>
                <w:szCs w:val="24"/>
              </w:rPr>
              <w:t>Мінрегі он</w:t>
            </w:r>
          </w:p>
          <w:p w:rsidR="00E410A1" w:rsidRPr="00955BC1" w:rsidRDefault="00E410A1" w:rsidP="0011435A">
            <w:pPr>
              <w:widowControl w:val="0"/>
              <w:rPr>
                <w:rFonts w:ascii="Times New Roman" w:hAnsi="Times New Roman"/>
                <w:sz w:val="24"/>
                <w:szCs w:val="24"/>
              </w:rPr>
            </w:pPr>
            <w:r w:rsidRPr="00955BC1">
              <w:rPr>
                <w:rFonts w:ascii="Times New Roman" w:hAnsi="Times New Roman"/>
                <w:sz w:val="24"/>
                <w:szCs w:val="24"/>
              </w:rPr>
              <w:t>МОН</w:t>
            </w:r>
          </w:p>
          <w:p w:rsidR="00E410A1" w:rsidRPr="00955BC1" w:rsidRDefault="00E410A1" w:rsidP="0011435A">
            <w:pPr>
              <w:widowControl w:val="0"/>
              <w:rPr>
                <w:rFonts w:ascii="Times New Roman" w:hAnsi="Times New Roman"/>
                <w:sz w:val="24"/>
                <w:szCs w:val="24"/>
              </w:rPr>
            </w:pPr>
            <w:r w:rsidRPr="00955BC1">
              <w:rPr>
                <w:rFonts w:ascii="Times New Roman" w:hAnsi="Times New Roman"/>
                <w:sz w:val="24"/>
                <w:szCs w:val="24"/>
              </w:rPr>
              <w:t>МВС</w:t>
            </w:r>
          </w:p>
          <w:p w:rsidR="00E410A1" w:rsidRPr="00955BC1" w:rsidRDefault="00E410A1" w:rsidP="0011435A">
            <w:pPr>
              <w:widowControl w:val="0"/>
              <w:rPr>
                <w:rFonts w:ascii="Times New Roman" w:hAnsi="Times New Roman"/>
                <w:sz w:val="24"/>
                <w:szCs w:val="24"/>
              </w:rPr>
            </w:pPr>
            <w:r w:rsidRPr="00955BC1">
              <w:rPr>
                <w:rFonts w:ascii="Times New Roman" w:hAnsi="Times New Roman"/>
                <w:sz w:val="24"/>
                <w:szCs w:val="24"/>
              </w:rPr>
              <w:t>МОЗ</w:t>
            </w:r>
          </w:p>
        </w:tc>
        <w:tc>
          <w:tcPr>
            <w:tcW w:w="5244" w:type="dxa"/>
          </w:tcPr>
          <w:p w:rsidR="00E410A1" w:rsidRPr="00955BC1" w:rsidRDefault="00E410A1" w:rsidP="0011435A">
            <w:pPr>
              <w:pStyle w:val="af5"/>
              <w:spacing w:after="0"/>
              <w:jc w:val="both"/>
              <w:rPr>
                <w:rFonts w:ascii="Times New Roman" w:hAnsi="Times New Roman"/>
                <w:b/>
                <w:sz w:val="24"/>
                <w:szCs w:val="24"/>
                <w:lang w:val="uk-UA"/>
              </w:rPr>
            </w:pPr>
            <w:r w:rsidRPr="00955BC1">
              <w:rPr>
                <w:rFonts w:ascii="Times New Roman" w:hAnsi="Times New Roman"/>
                <w:b/>
                <w:sz w:val="24"/>
                <w:szCs w:val="24"/>
                <w:lang w:val="uk-UA"/>
              </w:rPr>
              <w:t>Виконано.</w:t>
            </w:r>
          </w:p>
          <w:p w:rsidR="00E410A1" w:rsidRPr="00955BC1" w:rsidRDefault="00E410A1" w:rsidP="0011435A">
            <w:pPr>
              <w:ind w:left="34"/>
              <w:jc w:val="both"/>
              <w:rPr>
                <w:rFonts w:ascii="Times New Roman" w:hAnsi="Times New Roman"/>
                <w:b/>
                <w:sz w:val="24"/>
                <w:szCs w:val="24"/>
              </w:rPr>
            </w:pPr>
            <w:r w:rsidRPr="00955BC1">
              <w:rPr>
                <w:rFonts w:ascii="Times New Roman" w:hAnsi="Times New Roman"/>
                <w:sz w:val="24"/>
                <w:szCs w:val="24"/>
              </w:rPr>
              <w:t>З метою оптимізації функцій органу опіки та піклування у зв’язку з проведенням адміністративної реформи та</w:t>
            </w:r>
            <w:r w:rsidRPr="00955BC1">
              <w:rPr>
                <w:rFonts w:ascii="Times New Roman" w:hAnsi="Times New Roman"/>
                <w:bCs/>
                <w:sz w:val="24"/>
                <w:szCs w:val="24"/>
              </w:rPr>
              <w:t xml:space="preserve"> вдосконалення діяльності щодо </w:t>
            </w:r>
            <w:r w:rsidRPr="00955BC1">
              <w:rPr>
                <w:rFonts w:ascii="Times New Roman" w:hAnsi="Times New Roman"/>
                <w:bCs/>
                <w:sz w:val="24"/>
                <w:szCs w:val="24"/>
              </w:rPr>
              <w:lastRenderedPageBreak/>
              <w:t>соціального захисту дітей у зв’язку із децентралізацією влади в Україні</w:t>
            </w:r>
            <w:r w:rsidRPr="00955BC1">
              <w:rPr>
                <w:rFonts w:ascii="Times New Roman" w:hAnsi="Times New Roman"/>
                <w:sz w:val="24"/>
                <w:szCs w:val="24"/>
              </w:rPr>
              <w:t xml:space="preserve">, прийнято Закон України </w:t>
            </w:r>
            <w:r w:rsidRPr="00955BC1">
              <w:rPr>
                <w:rFonts w:ascii="Times New Roman" w:hAnsi="Times New Roman"/>
                <w:bCs/>
                <w:sz w:val="24"/>
                <w:szCs w:val="24"/>
              </w:rPr>
              <w:t>„Про внесення змін до  п 4 Закону України „Про органи і служби у справах дітей та спеціальні установи для дітей” щодо удосконалення правового статусу служб у справах дітей” від 19.01.2017 № 1824-VIII.</w:t>
            </w:r>
          </w:p>
        </w:tc>
      </w:tr>
      <w:tr w:rsidR="00E410A1" w:rsidRPr="00444A1A" w:rsidTr="00F02829">
        <w:tc>
          <w:tcPr>
            <w:tcW w:w="1984" w:type="dxa"/>
          </w:tcPr>
          <w:p w:rsidR="00E410A1" w:rsidRPr="00444A1A" w:rsidRDefault="00E410A1" w:rsidP="005B2415">
            <w:pPr>
              <w:spacing w:before="60" w:after="60" w:line="228" w:lineRule="auto"/>
              <w:ind w:left="720"/>
              <w:jc w:val="both"/>
              <w:rPr>
                <w:rFonts w:ascii="Times New Roman" w:hAnsi="Times New Roman"/>
                <w:sz w:val="24"/>
                <w:szCs w:val="24"/>
                <w:lang w:eastAsia="en-US"/>
              </w:rPr>
            </w:pPr>
          </w:p>
        </w:tc>
        <w:tc>
          <w:tcPr>
            <w:tcW w:w="2975" w:type="dxa"/>
          </w:tcPr>
          <w:p w:rsidR="00E410A1" w:rsidRPr="00955BC1" w:rsidRDefault="00E410A1" w:rsidP="0011435A">
            <w:pPr>
              <w:widowControl w:val="0"/>
              <w:spacing w:line="228" w:lineRule="auto"/>
              <w:rPr>
                <w:rFonts w:ascii="Times New Roman" w:hAnsi="Times New Roman"/>
                <w:sz w:val="24"/>
                <w:szCs w:val="24"/>
              </w:rPr>
            </w:pPr>
            <w:r w:rsidRPr="00955BC1">
              <w:rPr>
                <w:rFonts w:ascii="Times New Roman" w:hAnsi="Times New Roman"/>
                <w:sz w:val="24"/>
                <w:szCs w:val="24"/>
                <w:shd w:val="clear" w:color="auto" w:fill="FFFFFF"/>
              </w:rPr>
              <w:t xml:space="preserve">4) розроблення проекту Закону України “Про Загальнодержавну програму </w:t>
            </w:r>
            <w:r w:rsidRPr="00955BC1">
              <w:rPr>
                <w:rFonts w:ascii="Times New Roman" w:hAnsi="Times New Roman"/>
                <w:sz w:val="24"/>
                <w:szCs w:val="24"/>
                <w:shd w:val="clear" w:color="auto" w:fill="FFFFFF"/>
              </w:rPr>
              <w:lastRenderedPageBreak/>
              <w:t>“Національний план дій щодо реалізації Конвенції ООН про права дитини” на період до 2021 року</w:t>
            </w:r>
          </w:p>
        </w:tc>
        <w:tc>
          <w:tcPr>
            <w:tcW w:w="1847" w:type="dxa"/>
          </w:tcPr>
          <w:p w:rsidR="00E410A1" w:rsidRPr="00955BC1" w:rsidRDefault="00E410A1" w:rsidP="0011435A">
            <w:pPr>
              <w:spacing w:before="60" w:after="60" w:line="228" w:lineRule="auto"/>
              <w:jc w:val="both"/>
              <w:rPr>
                <w:rFonts w:ascii="Times New Roman" w:hAnsi="Times New Roman"/>
                <w:spacing w:val="2"/>
                <w:sz w:val="24"/>
                <w:szCs w:val="24"/>
                <w:lang w:eastAsia="en-US"/>
              </w:rPr>
            </w:pPr>
            <w:r w:rsidRPr="00955BC1">
              <w:rPr>
                <w:rFonts w:ascii="Times New Roman" w:hAnsi="Times New Roman"/>
                <w:spacing w:val="2"/>
                <w:sz w:val="24"/>
                <w:szCs w:val="24"/>
              </w:rPr>
              <w:lastRenderedPageBreak/>
              <w:t xml:space="preserve">внесено на розгляд </w:t>
            </w:r>
            <w:r w:rsidRPr="00955BC1">
              <w:rPr>
                <w:rFonts w:ascii="Times New Roman" w:hAnsi="Times New Roman"/>
                <w:sz w:val="24"/>
                <w:szCs w:val="24"/>
              </w:rPr>
              <w:t xml:space="preserve">Кабінету Міністрів України </w:t>
            </w:r>
            <w:r w:rsidRPr="00955BC1">
              <w:rPr>
                <w:rFonts w:ascii="Times New Roman" w:hAnsi="Times New Roman"/>
                <w:spacing w:val="2"/>
                <w:sz w:val="24"/>
                <w:szCs w:val="24"/>
              </w:rPr>
              <w:lastRenderedPageBreak/>
              <w:t>проект Закону України</w:t>
            </w:r>
          </w:p>
          <w:p w:rsidR="00E410A1" w:rsidRPr="00955BC1" w:rsidRDefault="00E410A1" w:rsidP="0011435A">
            <w:pPr>
              <w:spacing w:before="60" w:after="60" w:line="228" w:lineRule="auto"/>
              <w:jc w:val="both"/>
              <w:rPr>
                <w:rFonts w:ascii="Times New Roman" w:hAnsi="Times New Roman"/>
                <w:spacing w:val="2"/>
                <w:sz w:val="24"/>
                <w:szCs w:val="24"/>
              </w:rPr>
            </w:pPr>
            <w:r w:rsidRPr="00955BC1">
              <w:rPr>
                <w:rFonts w:ascii="Times New Roman" w:hAnsi="Times New Roman"/>
                <w:spacing w:val="2"/>
                <w:sz w:val="24"/>
                <w:szCs w:val="24"/>
              </w:rPr>
              <w:t>у державі створено повноцінну систему захисту прав дітей, що забезпечить реалізацію положень Конвенції ООН про права дитини</w:t>
            </w:r>
          </w:p>
          <w:p w:rsidR="00E410A1" w:rsidRPr="00955BC1" w:rsidRDefault="00E410A1" w:rsidP="0011435A">
            <w:pPr>
              <w:spacing w:before="60" w:after="60" w:line="228" w:lineRule="auto"/>
              <w:jc w:val="both"/>
              <w:rPr>
                <w:rFonts w:ascii="Times New Roman" w:hAnsi="Times New Roman"/>
                <w:bCs/>
                <w:sz w:val="24"/>
                <w:szCs w:val="24"/>
                <w:lang w:eastAsia="en-US"/>
              </w:rPr>
            </w:pPr>
            <w:r w:rsidRPr="00955BC1">
              <w:rPr>
                <w:rFonts w:ascii="Times New Roman" w:hAnsi="Times New Roman"/>
                <w:sz w:val="24"/>
                <w:szCs w:val="24"/>
                <w:shd w:val="clear" w:color="auto" w:fill="FFFFFF"/>
              </w:rPr>
              <w:t xml:space="preserve">національне законодавство приведено у відповідність із положеннями Конвенцїї ООН про права дитини </w:t>
            </w:r>
            <w:r w:rsidRPr="00955BC1">
              <w:rPr>
                <w:rFonts w:ascii="Times New Roman" w:hAnsi="Times New Roman"/>
                <w:sz w:val="24"/>
                <w:szCs w:val="24"/>
                <w:shd w:val="clear" w:color="auto" w:fill="FFFFFF"/>
              </w:rPr>
              <w:lastRenderedPageBreak/>
              <w:t xml:space="preserve">(згідно з пунктом 9 </w:t>
            </w:r>
            <w:r w:rsidRPr="00955BC1">
              <w:rPr>
                <w:rFonts w:ascii="Times New Roman" w:hAnsi="Times New Roman"/>
                <w:bCs/>
                <w:sz w:val="24"/>
                <w:szCs w:val="24"/>
              </w:rPr>
              <w:t>Рекомендацій Комітету ООН з прав дитини</w:t>
            </w:r>
            <w:r w:rsidRPr="00955BC1">
              <w:rPr>
                <w:rFonts w:ascii="Times New Roman" w:hAnsi="Times New Roman"/>
                <w:sz w:val="24"/>
                <w:szCs w:val="24"/>
                <w:shd w:val="clear" w:color="auto" w:fill="FFFFFF"/>
              </w:rPr>
              <w:t>)</w:t>
            </w:r>
          </w:p>
        </w:tc>
        <w:tc>
          <w:tcPr>
            <w:tcW w:w="1559" w:type="dxa"/>
          </w:tcPr>
          <w:p w:rsidR="00E410A1" w:rsidRPr="00955BC1" w:rsidRDefault="003074EA" w:rsidP="0011435A">
            <w:pPr>
              <w:spacing w:after="60" w:line="228" w:lineRule="auto"/>
              <w:rPr>
                <w:rFonts w:ascii="Times New Roman" w:hAnsi="Times New Roman"/>
                <w:bCs/>
                <w:sz w:val="24"/>
                <w:szCs w:val="24"/>
                <w:lang w:eastAsia="en-US"/>
              </w:rPr>
            </w:pPr>
            <w:r w:rsidRPr="003074EA">
              <w:rPr>
                <w:rFonts w:ascii="Times New Roman" w:hAnsi="Times New Roman"/>
                <w:sz w:val="24"/>
                <w:szCs w:val="24"/>
                <w:lang w:eastAsia="en-US"/>
              </w:rPr>
              <w:lastRenderedPageBreak/>
              <w:pict>
                <v:shape id="_x0000_s4388" type="#_x0000_t202" style="position:absolute;margin-left:62.95pt;margin-top:102pt;width:11.6pt;height:7pt;z-index:253612544;mso-wrap-style:tight;mso-position-horizontal-relative:text;mso-position-vertical-relative:text" strokecolor="white">
                  <v:textbox style="mso-next-textbox:#_x0000_s4388">
                    <w:txbxContent>
                      <w:p w:rsidR="00E410A1" w:rsidRDefault="00E410A1" w:rsidP="00F01738"/>
                    </w:txbxContent>
                  </v:textbox>
                </v:shape>
              </w:pict>
            </w:r>
            <w:r w:rsidR="00E410A1" w:rsidRPr="00955BC1">
              <w:rPr>
                <w:rFonts w:ascii="Times New Roman" w:hAnsi="Times New Roman"/>
                <w:sz w:val="24"/>
                <w:szCs w:val="24"/>
              </w:rPr>
              <w:t xml:space="preserve">IV квартал </w:t>
            </w:r>
            <w:r w:rsidR="00E410A1" w:rsidRPr="00955BC1">
              <w:rPr>
                <w:rFonts w:ascii="Times New Roman" w:hAnsi="Times New Roman"/>
                <w:bCs/>
                <w:sz w:val="24"/>
                <w:szCs w:val="24"/>
              </w:rPr>
              <w:t>2016 р.</w:t>
            </w:r>
          </w:p>
        </w:tc>
        <w:tc>
          <w:tcPr>
            <w:tcW w:w="2126" w:type="dxa"/>
          </w:tcPr>
          <w:p w:rsidR="00E410A1" w:rsidRPr="00955BC1" w:rsidRDefault="00E410A1" w:rsidP="0011435A">
            <w:pPr>
              <w:rPr>
                <w:rFonts w:ascii="Times New Roman" w:hAnsi="Times New Roman"/>
                <w:bCs/>
                <w:sz w:val="24"/>
                <w:szCs w:val="24"/>
                <w:lang w:eastAsia="en-US"/>
              </w:rPr>
            </w:pPr>
            <w:r w:rsidRPr="00955BC1">
              <w:rPr>
                <w:rFonts w:ascii="Times New Roman" w:hAnsi="Times New Roman"/>
                <w:bCs/>
                <w:sz w:val="24"/>
                <w:szCs w:val="24"/>
              </w:rPr>
              <w:t>Мінсоцполітики</w:t>
            </w:r>
          </w:p>
          <w:p w:rsidR="00E410A1" w:rsidRPr="00955BC1" w:rsidRDefault="00E410A1" w:rsidP="0011435A">
            <w:pPr>
              <w:rPr>
                <w:rFonts w:ascii="Times New Roman" w:hAnsi="Times New Roman"/>
                <w:bCs/>
                <w:sz w:val="24"/>
                <w:szCs w:val="24"/>
                <w:lang w:eastAsia="en-US"/>
              </w:rPr>
            </w:pPr>
            <w:r w:rsidRPr="00955BC1">
              <w:rPr>
                <w:rFonts w:ascii="Times New Roman" w:hAnsi="Times New Roman"/>
                <w:bCs/>
                <w:sz w:val="24"/>
                <w:szCs w:val="24"/>
              </w:rPr>
              <w:t xml:space="preserve">центральні органи виконавчої </w:t>
            </w:r>
            <w:r w:rsidRPr="00955BC1">
              <w:rPr>
                <w:rFonts w:ascii="Times New Roman" w:hAnsi="Times New Roman"/>
                <w:bCs/>
                <w:sz w:val="24"/>
                <w:szCs w:val="24"/>
              </w:rPr>
              <w:lastRenderedPageBreak/>
              <w:t>влади</w:t>
            </w:r>
          </w:p>
        </w:tc>
        <w:tc>
          <w:tcPr>
            <w:tcW w:w="5244" w:type="dxa"/>
          </w:tcPr>
          <w:p w:rsidR="00E410A1" w:rsidRPr="00955BC1" w:rsidRDefault="00E410A1" w:rsidP="0011435A">
            <w:pPr>
              <w:pStyle w:val="af5"/>
              <w:spacing w:after="0"/>
              <w:ind w:left="34"/>
              <w:jc w:val="both"/>
              <w:rPr>
                <w:rFonts w:ascii="Times New Roman" w:hAnsi="Times New Roman"/>
                <w:b/>
                <w:sz w:val="24"/>
                <w:szCs w:val="24"/>
                <w:lang w:val="uk-UA" w:eastAsia="uk-UA"/>
              </w:rPr>
            </w:pPr>
            <w:r>
              <w:rPr>
                <w:rFonts w:ascii="Times New Roman" w:hAnsi="Times New Roman"/>
                <w:b/>
                <w:sz w:val="24"/>
                <w:szCs w:val="24"/>
                <w:lang w:val="uk-UA" w:eastAsia="uk-UA"/>
              </w:rPr>
              <w:lastRenderedPageBreak/>
              <w:t>Виконання триває</w:t>
            </w:r>
            <w:r w:rsidRPr="00955BC1">
              <w:rPr>
                <w:rFonts w:ascii="Times New Roman" w:hAnsi="Times New Roman"/>
                <w:b/>
                <w:sz w:val="24"/>
                <w:szCs w:val="24"/>
                <w:lang w:val="uk-UA" w:eastAsia="uk-UA"/>
              </w:rPr>
              <w:t>.</w:t>
            </w:r>
          </w:p>
          <w:p w:rsidR="00E410A1" w:rsidRPr="00955BC1" w:rsidRDefault="00E410A1" w:rsidP="0011435A">
            <w:pPr>
              <w:spacing w:line="235" w:lineRule="auto"/>
              <w:jc w:val="both"/>
              <w:rPr>
                <w:rFonts w:ascii="Times New Roman" w:hAnsi="Times New Roman"/>
                <w:sz w:val="24"/>
                <w:szCs w:val="24"/>
                <w:shd w:val="clear" w:color="auto" w:fill="FFFFFF"/>
              </w:rPr>
            </w:pPr>
            <w:r w:rsidRPr="00955BC1">
              <w:rPr>
                <w:rFonts w:ascii="Times New Roman" w:hAnsi="Times New Roman"/>
                <w:sz w:val="24"/>
                <w:szCs w:val="24"/>
              </w:rPr>
              <w:t xml:space="preserve">Розпорядженням Кабінету Міністрів України № 230-р від 05.04.2017 року </w:t>
            </w:r>
            <w:r w:rsidRPr="00955BC1">
              <w:rPr>
                <w:rFonts w:ascii="Times New Roman" w:hAnsi="Times New Roman"/>
                <w:sz w:val="24"/>
                <w:szCs w:val="24"/>
              </w:rPr>
              <w:lastRenderedPageBreak/>
              <w:t xml:space="preserve">схвалено Концепцію </w:t>
            </w:r>
            <w:r w:rsidRPr="00955BC1">
              <w:rPr>
                <w:rFonts w:ascii="Times New Roman" w:hAnsi="Times New Roman"/>
                <w:bCs/>
                <w:sz w:val="24"/>
                <w:szCs w:val="24"/>
              </w:rPr>
              <w:t>державної соціальної програми „</w:t>
            </w:r>
            <w:r w:rsidRPr="00955BC1">
              <w:rPr>
                <w:rFonts w:ascii="Times New Roman" w:hAnsi="Times New Roman"/>
                <w:sz w:val="24"/>
                <w:szCs w:val="24"/>
                <w:shd w:val="clear" w:color="auto" w:fill="FFFFFF"/>
              </w:rPr>
              <w:t xml:space="preserve">Національний план дій щодо реалізації Конвенції ООН про права дитини” </w:t>
            </w:r>
            <w:r w:rsidRPr="00955BC1">
              <w:rPr>
                <w:rStyle w:val="rvts0"/>
                <w:sz w:val="24"/>
                <w:szCs w:val="24"/>
              </w:rPr>
              <w:t>на період до 2021 року</w:t>
            </w:r>
            <w:r w:rsidRPr="00955BC1">
              <w:rPr>
                <w:rFonts w:ascii="Times New Roman" w:hAnsi="Times New Roman"/>
                <w:sz w:val="24"/>
                <w:szCs w:val="24"/>
                <w:shd w:val="clear" w:color="auto" w:fill="FFFFFF"/>
              </w:rPr>
              <w:t>”. Розпорядженням передбачено у 6-ти місячний строк розробити та подати на розгляд Уряду  проект Д</w:t>
            </w:r>
            <w:r w:rsidRPr="00955BC1">
              <w:rPr>
                <w:rFonts w:ascii="Times New Roman" w:hAnsi="Times New Roman"/>
                <w:bCs/>
                <w:sz w:val="24"/>
                <w:szCs w:val="24"/>
              </w:rPr>
              <w:t>ержавної соціальної програми „</w:t>
            </w:r>
            <w:r w:rsidRPr="00955BC1">
              <w:rPr>
                <w:rFonts w:ascii="Times New Roman" w:hAnsi="Times New Roman"/>
                <w:sz w:val="24"/>
                <w:szCs w:val="24"/>
                <w:shd w:val="clear" w:color="auto" w:fill="FFFFFF"/>
              </w:rPr>
              <w:t xml:space="preserve">Національний план дій щодо реалізації Конвенції ООН про права дитини” </w:t>
            </w:r>
            <w:r w:rsidRPr="00955BC1">
              <w:rPr>
                <w:rStyle w:val="rvts0"/>
                <w:sz w:val="24"/>
                <w:szCs w:val="24"/>
              </w:rPr>
              <w:t>на період до 2021 року</w:t>
            </w:r>
            <w:r w:rsidRPr="00955BC1">
              <w:rPr>
                <w:rFonts w:ascii="Times New Roman" w:hAnsi="Times New Roman"/>
                <w:sz w:val="24"/>
                <w:szCs w:val="24"/>
                <w:shd w:val="clear" w:color="auto" w:fill="FFFFFF"/>
              </w:rPr>
              <w:t xml:space="preserve">”. (до 05.10.2017). </w:t>
            </w:r>
          </w:p>
          <w:p w:rsidR="00E410A1" w:rsidRPr="00955BC1" w:rsidRDefault="00E410A1" w:rsidP="0011435A">
            <w:pPr>
              <w:jc w:val="both"/>
              <w:rPr>
                <w:rFonts w:ascii="Times New Roman" w:hAnsi="Times New Roman"/>
                <w:sz w:val="24"/>
                <w:szCs w:val="24"/>
              </w:rPr>
            </w:pPr>
            <w:r w:rsidRPr="00955BC1">
              <w:rPr>
                <w:rFonts w:ascii="Times New Roman" w:hAnsi="Times New Roman"/>
                <w:sz w:val="24"/>
                <w:szCs w:val="24"/>
              </w:rPr>
              <w:t xml:space="preserve">В даний час триває </w:t>
            </w:r>
            <w:r w:rsidRPr="00955BC1">
              <w:rPr>
                <w:rFonts w:ascii="Times New Roman" w:hAnsi="Times New Roman"/>
                <w:sz w:val="24"/>
                <w:szCs w:val="24"/>
              </w:rPr>
              <w:lastRenderedPageBreak/>
              <w:t>розробка проекту Програми. Опрацьовуються отримані пропозиції до Проекту програми від дотичних  центральних органів виконавчої влади та регіонів. Листом від 15.05.2017  № 10124/0/2-17 до обласних, Київської міської державних адміністрацій направлено проект Програми на додаткове опрацювання. Наразі опрацьовуються отримані від регіонів пропозиції.</w:t>
            </w:r>
          </w:p>
          <w:p w:rsidR="00E410A1" w:rsidRPr="00955BC1" w:rsidRDefault="00E410A1" w:rsidP="0011435A">
            <w:pPr>
              <w:pStyle w:val="af5"/>
              <w:spacing w:after="0"/>
              <w:ind w:left="34"/>
              <w:jc w:val="both"/>
              <w:rPr>
                <w:rFonts w:ascii="Times New Roman" w:hAnsi="Times New Roman"/>
                <w:sz w:val="24"/>
                <w:szCs w:val="24"/>
                <w:lang w:val="uk-UA" w:eastAsia="uk-UA"/>
              </w:rPr>
            </w:pPr>
          </w:p>
        </w:tc>
      </w:tr>
      <w:tr w:rsidR="00E410A1" w:rsidRPr="00444A1A" w:rsidTr="00F02829">
        <w:tc>
          <w:tcPr>
            <w:tcW w:w="1984" w:type="dxa"/>
          </w:tcPr>
          <w:p w:rsidR="00E410A1" w:rsidRPr="00444A1A" w:rsidRDefault="00E410A1" w:rsidP="005B2415">
            <w:pPr>
              <w:spacing w:before="60" w:after="60" w:line="228" w:lineRule="auto"/>
              <w:ind w:left="720"/>
              <w:jc w:val="both"/>
              <w:rPr>
                <w:rFonts w:ascii="Times New Roman" w:hAnsi="Times New Roman"/>
                <w:sz w:val="24"/>
                <w:szCs w:val="24"/>
                <w:lang w:eastAsia="en-US"/>
              </w:rPr>
            </w:pPr>
          </w:p>
        </w:tc>
        <w:tc>
          <w:tcPr>
            <w:tcW w:w="2975" w:type="dxa"/>
          </w:tcPr>
          <w:p w:rsidR="00E410A1" w:rsidRPr="00444A1A" w:rsidRDefault="00E410A1" w:rsidP="0011435A">
            <w:pPr>
              <w:widowControl w:val="0"/>
              <w:spacing w:before="60" w:line="226" w:lineRule="auto"/>
              <w:ind w:right="-140"/>
              <w:jc w:val="both"/>
              <w:rPr>
                <w:rFonts w:ascii="Times New Roman" w:hAnsi="Times New Roman"/>
                <w:sz w:val="24"/>
                <w:szCs w:val="24"/>
                <w:lang w:eastAsia="en-US"/>
              </w:rPr>
            </w:pPr>
            <w:r w:rsidRPr="00444A1A">
              <w:rPr>
                <w:rFonts w:ascii="Times New Roman" w:hAnsi="Times New Roman"/>
                <w:sz w:val="24"/>
                <w:szCs w:val="24"/>
              </w:rPr>
              <w:t>7) проведення комплексного аналізу законодавства з питань захисту прав дитини та приведення його у відповідність з положеннями Конвенції ООН про права дитини з урахуванням отриманих рекомендацій та статистичних даних</w:t>
            </w:r>
          </w:p>
        </w:tc>
        <w:tc>
          <w:tcPr>
            <w:tcW w:w="1847" w:type="dxa"/>
          </w:tcPr>
          <w:p w:rsidR="00E410A1" w:rsidRPr="00444A1A" w:rsidRDefault="00E410A1" w:rsidP="0011435A">
            <w:pPr>
              <w:widowControl w:val="0"/>
              <w:spacing w:before="60" w:line="226" w:lineRule="auto"/>
              <w:jc w:val="both"/>
              <w:rPr>
                <w:rFonts w:ascii="Times New Roman" w:hAnsi="Times New Roman"/>
                <w:sz w:val="24"/>
                <w:szCs w:val="24"/>
                <w:lang w:eastAsia="en-US"/>
              </w:rPr>
            </w:pPr>
            <w:r w:rsidRPr="00444A1A">
              <w:rPr>
                <w:rFonts w:ascii="Times New Roman" w:hAnsi="Times New Roman"/>
                <w:sz w:val="24"/>
                <w:szCs w:val="24"/>
              </w:rPr>
              <w:t>законодавство приведено у відповідність з положенням Конвенції ООН про права дитини</w:t>
            </w:r>
          </w:p>
        </w:tc>
        <w:tc>
          <w:tcPr>
            <w:tcW w:w="1559" w:type="dxa"/>
          </w:tcPr>
          <w:p w:rsidR="00E410A1" w:rsidRPr="00444A1A" w:rsidRDefault="00E410A1" w:rsidP="0011435A">
            <w:pPr>
              <w:widowControl w:val="0"/>
              <w:spacing w:before="60" w:line="226" w:lineRule="auto"/>
              <w:jc w:val="both"/>
              <w:rPr>
                <w:rFonts w:ascii="Times New Roman" w:hAnsi="Times New Roman"/>
                <w:sz w:val="24"/>
                <w:szCs w:val="24"/>
                <w:lang w:eastAsia="en-US"/>
              </w:rPr>
            </w:pPr>
            <w:r w:rsidRPr="00444A1A">
              <w:rPr>
                <w:rFonts w:ascii="Times New Roman" w:hAnsi="Times New Roman"/>
                <w:sz w:val="24"/>
                <w:szCs w:val="24"/>
              </w:rPr>
              <w:t>IV квартал 2016 р. — IV квартал 2018 р.</w:t>
            </w:r>
          </w:p>
        </w:tc>
        <w:tc>
          <w:tcPr>
            <w:tcW w:w="2126" w:type="dxa"/>
          </w:tcPr>
          <w:p w:rsidR="00E410A1" w:rsidRPr="00444A1A" w:rsidRDefault="00E410A1" w:rsidP="0011435A">
            <w:pPr>
              <w:widowControl w:val="0"/>
              <w:spacing w:before="60" w:line="226" w:lineRule="auto"/>
              <w:jc w:val="both"/>
              <w:rPr>
                <w:rFonts w:ascii="Times New Roman" w:hAnsi="Times New Roman"/>
                <w:sz w:val="24"/>
                <w:szCs w:val="24"/>
                <w:lang w:eastAsia="en-US"/>
              </w:rPr>
            </w:pPr>
            <w:r w:rsidRPr="00444A1A">
              <w:rPr>
                <w:rFonts w:ascii="Times New Roman" w:hAnsi="Times New Roman"/>
                <w:sz w:val="24"/>
                <w:szCs w:val="24"/>
              </w:rPr>
              <w:t>Мінсоцполітики</w:t>
            </w:r>
          </w:p>
          <w:p w:rsidR="00E410A1" w:rsidRPr="00444A1A" w:rsidRDefault="00E410A1" w:rsidP="0011435A">
            <w:pPr>
              <w:widowControl w:val="0"/>
              <w:spacing w:before="60" w:line="226" w:lineRule="auto"/>
              <w:jc w:val="both"/>
              <w:rPr>
                <w:rFonts w:ascii="Times New Roman" w:hAnsi="Times New Roman"/>
                <w:sz w:val="24"/>
                <w:szCs w:val="24"/>
              </w:rPr>
            </w:pPr>
            <w:r w:rsidRPr="00444A1A">
              <w:rPr>
                <w:rFonts w:ascii="Times New Roman" w:hAnsi="Times New Roman"/>
                <w:sz w:val="24"/>
                <w:szCs w:val="24"/>
              </w:rPr>
              <w:t xml:space="preserve">МОН </w:t>
            </w:r>
          </w:p>
          <w:p w:rsidR="00E410A1" w:rsidRPr="00444A1A" w:rsidRDefault="00E410A1" w:rsidP="0011435A">
            <w:pPr>
              <w:widowControl w:val="0"/>
              <w:spacing w:before="60" w:line="226" w:lineRule="auto"/>
              <w:jc w:val="both"/>
              <w:rPr>
                <w:rFonts w:ascii="Times New Roman" w:hAnsi="Times New Roman"/>
                <w:sz w:val="24"/>
                <w:szCs w:val="24"/>
              </w:rPr>
            </w:pPr>
            <w:r w:rsidRPr="00444A1A">
              <w:rPr>
                <w:rFonts w:ascii="Times New Roman" w:hAnsi="Times New Roman"/>
                <w:sz w:val="24"/>
                <w:szCs w:val="24"/>
              </w:rPr>
              <w:t xml:space="preserve">МОЗ </w:t>
            </w:r>
          </w:p>
          <w:p w:rsidR="00E410A1" w:rsidRPr="00444A1A" w:rsidRDefault="00E410A1" w:rsidP="0011435A">
            <w:pPr>
              <w:widowControl w:val="0"/>
              <w:spacing w:before="60" w:line="226" w:lineRule="auto"/>
              <w:jc w:val="both"/>
              <w:rPr>
                <w:rFonts w:ascii="Times New Roman" w:hAnsi="Times New Roman"/>
                <w:sz w:val="24"/>
                <w:szCs w:val="24"/>
              </w:rPr>
            </w:pPr>
            <w:r w:rsidRPr="00444A1A">
              <w:rPr>
                <w:rFonts w:ascii="Times New Roman" w:hAnsi="Times New Roman"/>
                <w:sz w:val="24"/>
                <w:szCs w:val="24"/>
              </w:rPr>
              <w:t>МВС</w:t>
            </w:r>
          </w:p>
          <w:p w:rsidR="00E410A1" w:rsidRPr="00444A1A" w:rsidRDefault="00E410A1" w:rsidP="0011435A">
            <w:pPr>
              <w:widowControl w:val="0"/>
              <w:spacing w:before="60" w:line="226" w:lineRule="auto"/>
              <w:jc w:val="both"/>
              <w:rPr>
                <w:rFonts w:ascii="Times New Roman" w:hAnsi="Times New Roman"/>
                <w:sz w:val="24"/>
                <w:szCs w:val="24"/>
                <w:lang w:eastAsia="en-US"/>
              </w:rPr>
            </w:pPr>
            <w:r w:rsidRPr="00444A1A">
              <w:rPr>
                <w:rFonts w:ascii="Times New Roman" w:hAnsi="Times New Roman"/>
                <w:sz w:val="24"/>
                <w:szCs w:val="24"/>
              </w:rPr>
              <w:t>Мін’юст</w:t>
            </w:r>
          </w:p>
        </w:tc>
        <w:tc>
          <w:tcPr>
            <w:tcW w:w="5244" w:type="dxa"/>
          </w:tcPr>
          <w:p w:rsidR="00E410A1" w:rsidRPr="00955BC1" w:rsidRDefault="00E410A1" w:rsidP="0011435A">
            <w:pPr>
              <w:widowControl w:val="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Виконання триває</w:t>
            </w:r>
            <w:r w:rsidRPr="00955BC1">
              <w:rPr>
                <w:rFonts w:ascii="Times New Roman" w:hAnsi="Times New Roman"/>
                <w:b/>
                <w:sz w:val="24"/>
                <w:szCs w:val="24"/>
              </w:rPr>
              <w:t>.</w:t>
            </w:r>
          </w:p>
          <w:p w:rsidR="00E410A1" w:rsidRPr="00955BC1" w:rsidRDefault="00E410A1" w:rsidP="0011435A">
            <w:pPr>
              <w:widowControl w:val="0"/>
              <w:jc w:val="both"/>
              <w:rPr>
                <w:rFonts w:ascii="Times New Roman" w:hAnsi="Times New Roman"/>
                <w:sz w:val="24"/>
                <w:szCs w:val="24"/>
              </w:rPr>
            </w:pPr>
            <w:r w:rsidRPr="00955BC1">
              <w:rPr>
                <w:rFonts w:ascii="Times New Roman" w:hAnsi="Times New Roman"/>
                <w:sz w:val="24"/>
                <w:szCs w:val="24"/>
              </w:rPr>
              <w:t xml:space="preserve">Розпочато роботу із проведення комплексного  дослідження із залученням спеціалістів науково-дослідного інституту праці і занятості населення. Розроблено та затверджено робочу програму проведення аналізу, виконання завдань якої передбачено до кінця 2017 року. </w:t>
            </w:r>
          </w:p>
          <w:p w:rsidR="00E410A1" w:rsidRPr="00336D60" w:rsidRDefault="00E410A1" w:rsidP="0011435A">
            <w:pPr>
              <w:tabs>
                <w:tab w:val="left" w:pos="1569"/>
              </w:tabs>
              <w:rPr>
                <w:rFonts w:ascii="Times New Roman" w:hAnsi="Times New Roman"/>
                <w:sz w:val="24"/>
                <w:szCs w:val="24"/>
              </w:rPr>
            </w:pPr>
            <w:r w:rsidRPr="00955BC1">
              <w:rPr>
                <w:rFonts w:ascii="Times New Roman" w:hAnsi="Times New Roman"/>
                <w:sz w:val="24"/>
                <w:szCs w:val="24"/>
              </w:rPr>
              <w:t>Комплексне  дослідження проводиться із залученням спеціалістів науково-</w:t>
            </w:r>
            <w:r w:rsidRPr="00955BC1">
              <w:rPr>
                <w:rFonts w:ascii="Times New Roman" w:hAnsi="Times New Roman"/>
                <w:sz w:val="24"/>
                <w:szCs w:val="24"/>
              </w:rPr>
              <w:lastRenderedPageBreak/>
              <w:t xml:space="preserve">дослідного інституту праці і занятості населення. </w:t>
            </w:r>
            <w:r w:rsidRPr="00955BC1">
              <w:rPr>
                <w:rStyle w:val="xfm41757558"/>
                <w:rFonts w:ascii="Times New Roman" w:hAnsi="Times New Roman"/>
                <w:sz w:val="24"/>
                <w:szCs w:val="24"/>
              </w:rPr>
              <w:t xml:space="preserve">У ІІ кварталі проведено аналіз прав дитини з позицій їх нормотворчого врегулювання й узгодженості, які класифіковані та згруповані в рамках даного дослідження за наступними 8-ма напрямами: громадянські та особисті права дітей; відповідальність та роль батьків; охорона здоров’я дітей; освіта та розвиток дітей; рівень життя дітей; захист уразливих груп </w:t>
            </w:r>
            <w:r w:rsidRPr="00955BC1">
              <w:rPr>
                <w:rStyle w:val="xfm41757558"/>
                <w:rFonts w:ascii="Times New Roman" w:hAnsi="Times New Roman"/>
                <w:sz w:val="24"/>
                <w:szCs w:val="24"/>
              </w:rPr>
              <w:lastRenderedPageBreak/>
              <w:t>дітей; експлуатація дітей; захист дітей від насильства та жорсткого поводження.</w:t>
            </w:r>
          </w:p>
        </w:tc>
      </w:tr>
      <w:tr w:rsidR="00E410A1" w:rsidRPr="00444A1A" w:rsidTr="00F02829">
        <w:tc>
          <w:tcPr>
            <w:tcW w:w="1984" w:type="dxa"/>
          </w:tcPr>
          <w:p w:rsidR="00E410A1" w:rsidRPr="00444A1A" w:rsidRDefault="00E410A1" w:rsidP="005B2415">
            <w:pPr>
              <w:spacing w:before="60" w:after="60" w:line="228" w:lineRule="auto"/>
              <w:ind w:left="720"/>
              <w:jc w:val="both"/>
              <w:rPr>
                <w:rFonts w:ascii="Times New Roman" w:hAnsi="Times New Roman"/>
                <w:bCs/>
                <w:sz w:val="24"/>
                <w:szCs w:val="24"/>
                <w:lang w:eastAsia="en-US"/>
              </w:rPr>
            </w:pPr>
          </w:p>
        </w:tc>
        <w:tc>
          <w:tcPr>
            <w:tcW w:w="2975" w:type="dxa"/>
          </w:tcPr>
          <w:p w:rsidR="00E410A1" w:rsidRPr="00955BC1" w:rsidRDefault="00E410A1" w:rsidP="0011435A">
            <w:pPr>
              <w:widowControl w:val="0"/>
              <w:spacing w:line="228" w:lineRule="auto"/>
              <w:rPr>
                <w:rFonts w:ascii="Times New Roman" w:hAnsi="Times New Roman"/>
                <w:sz w:val="24"/>
                <w:szCs w:val="24"/>
                <w:lang w:eastAsia="en-US"/>
              </w:rPr>
            </w:pPr>
            <w:r w:rsidRPr="00955BC1">
              <w:rPr>
                <w:rFonts w:ascii="Times New Roman" w:hAnsi="Times New Roman"/>
                <w:sz w:val="24"/>
                <w:szCs w:val="24"/>
              </w:rPr>
              <w:t>8) утворення робочої групи за участю неурядових громадських організацій щодо внесення змін до критеріїв оцінки ефективності діяльності місцевих держадміністрацій шляхом доповнення їх питаннями захисту прав дитини</w:t>
            </w:r>
          </w:p>
        </w:tc>
        <w:tc>
          <w:tcPr>
            <w:tcW w:w="1847" w:type="dxa"/>
          </w:tcPr>
          <w:p w:rsidR="00E410A1" w:rsidRPr="00955BC1" w:rsidRDefault="00E410A1" w:rsidP="0011435A">
            <w:pPr>
              <w:spacing w:line="228" w:lineRule="auto"/>
              <w:rPr>
                <w:rFonts w:ascii="Times New Roman" w:hAnsi="Times New Roman"/>
                <w:sz w:val="24"/>
                <w:szCs w:val="24"/>
                <w:lang w:eastAsia="en-US"/>
              </w:rPr>
            </w:pPr>
            <w:r w:rsidRPr="00955BC1">
              <w:rPr>
                <w:rFonts w:ascii="Times New Roman" w:hAnsi="Times New Roman"/>
                <w:sz w:val="24"/>
                <w:szCs w:val="24"/>
              </w:rPr>
              <w:t>утворено робочу групу</w:t>
            </w:r>
          </w:p>
        </w:tc>
        <w:tc>
          <w:tcPr>
            <w:tcW w:w="1559" w:type="dxa"/>
          </w:tcPr>
          <w:p w:rsidR="00E410A1" w:rsidRPr="00955BC1" w:rsidRDefault="00E410A1" w:rsidP="0011435A">
            <w:pPr>
              <w:widowControl w:val="0"/>
              <w:spacing w:line="228" w:lineRule="auto"/>
              <w:rPr>
                <w:rFonts w:ascii="Times New Roman" w:hAnsi="Times New Roman"/>
                <w:sz w:val="24"/>
                <w:szCs w:val="24"/>
                <w:lang w:eastAsia="en-US"/>
              </w:rPr>
            </w:pPr>
            <w:r w:rsidRPr="00955BC1">
              <w:rPr>
                <w:rFonts w:ascii="Times New Roman" w:hAnsi="Times New Roman"/>
                <w:sz w:val="24"/>
                <w:szCs w:val="24"/>
              </w:rPr>
              <w:t>I квартал 2016 р.</w:t>
            </w:r>
          </w:p>
        </w:tc>
        <w:tc>
          <w:tcPr>
            <w:tcW w:w="2126" w:type="dxa"/>
          </w:tcPr>
          <w:p w:rsidR="00E410A1" w:rsidRPr="00955BC1" w:rsidRDefault="00E410A1" w:rsidP="0011435A">
            <w:pPr>
              <w:widowControl w:val="0"/>
              <w:rPr>
                <w:rFonts w:ascii="Times New Roman" w:hAnsi="Times New Roman"/>
                <w:sz w:val="24"/>
                <w:szCs w:val="24"/>
                <w:lang w:eastAsia="en-US"/>
              </w:rPr>
            </w:pPr>
            <w:r w:rsidRPr="00955BC1">
              <w:rPr>
                <w:rFonts w:ascii="Times New Roman" w:hAnsi="Times New Roman"/>
                <w:sz w:val="24"/>
                <w:szCs w:val="24"/>
              </w:rPr>
              <w:t>Мінсоцполітики</w:t>
            </w:r>
          </w:p>
          <w:p w:rsidR="00E410A1" w:rsidRPr="00955BC1" w:rsidRDefault="00E410A1" w:rsidP="0011435A">
            <w:pPr>
              <w:widowControl w:val="0"/>
              <w:rPr>
                <w:rFonts w:ascii="Times New Roman" w:hAnsi="Times New Roman"/>
                <w:sz w:val="24"/>
                <w:szCs w:val="24"/>
              </w:rPr>
            </w:pPr>
            <w:r w:rsidRPr="00955BC1">
              <w:rPr>
                <w:rFonts w:ascii="Times New Roman" w:hAnsi="Times New Roman"/>
                <w:sz w:val="24"/>
                <w:szCs w:val="24"/>
              </w:rPr>
              <w:t>Мін’юст</w:t>
            </w:r>
          </w:p>
          <w:p w:rsidR="00E410A1" w:rsidRPr="00955BC1" w:rsidRDefault="00E410A1" w:rsidP="0011435A">
            <w:pPr>
              <w:widowControl w:val="0"/>
              <w:rPr>
                <w:rFonts w:ascii="Times New Roman" w:hAnsi="Times New Roman"/>
                <w:sz w:val="24"/>
                <w:szCs w:val="24"/>
                <w:lang w:eastAsia="en-US"/>
              </w:rPr>
            </w:pPr>
            <w:r w:rsidRPr="00955BC1">
              <w:rPr>
                <w:rFonts w:ascii="Times New Roman" w:hAnsi="Times New Roman"/>
                <w:sz w:val="24"/>
                <w:szCs w:val="24"/>
              </w:rPr>
              <w:t>благодійний фонд “Зміни одне життя — Україна” (за згодою)</w:t>
            </w:r>
          </w:p>
        </w:tc>
        <w:tc>
          <w:tcPr>
            <w:tcW w:w="5244" w:type="dxa"/>
          </w:tcPr>
          <w:p w:rsidR="00E410A1" w:rsidRPr="00955BC1" w:rsidRDefault="00E410A1" w:rsidP="0011435A">
            <w:pPr>
              <w:widowControl w:val="0"/>
              <w:jc w:val="both"/>
              <w:rPr>
                <w:rFonts w:ascii="Times New Roman" w:hAnsi="Times New Roman"/>
                <w:b/>
                <w:sz w:val="24"/>
                <w:szCs w:val="24"/>
              </w:rPr>
            </w:pPr>
            <w:r w:rsidRPr="00955BC1">
              <w:rPr>
                <w:rFonts w:ascii="Times New Roman" w:hAnsi="Times New Roman"/>
                <w:b/>
                <w:sz w:val="24"/>
                <w:szCs w:val="24"/>
              </w:rPr>
              <w:t xml:space="preserve">Виконано. </w:t>
            </w:r>
          </w:p>
          <w:p w:rsidR="00E410A1" w:rsidRPr="00955BC1" w:rsidRDefault="00E410A1" w:rsidP="0011435A">
            <w:pPr>
              <w:widowControl w:val="0"/>
              <w:jc w:val="both"/>
              <w:rPr>
                <w:rFonts w:ascii="Times New Roman" w:hAnsi="Times New Roman"/>
                <w:sz w:val="24"/>
                <w:szCs w:val="24"/>
              </w:rPr>
            </w:pPr>
            <w:r w:rsidRPr="00955BC1">
              <w:rPr>
                <w:rFonts w:ascii="Times New Roman" w:hAnsi="Times New Roman"/>
                <w:sz w:val="24"/>
                <w:szCs w:val="24"/>
              </w:rPr>
              <w:t>Відповідно до наказу Мінсоцполітики від 03.04.2015 № 376 створена міжвідомча робоча група з питань розробки проекту Закону України „Про Загальнодержавну програму „Національний план дій щодо реалізації Конвенції ООН про права дитини</w:t>
            </w:r>
            <w:r w:rsidRPr="00955BC1">
              <w:rPr>
                <w:rFonts w:ascii="Times New Roman" w:hAnsi="Times New Roman"/>
                <w:sz w:val="24"/>
                <w:szCs w:val="24"/>
                <w:shd w:val="clear" w:color="auto" w:fill="FFFFFF"/>
              </w:rPr>
              <w:t>”</w:t>
            </w:r>
            <w:r w:rsidRPr="00955BC1">
              <w:rPr>
                <w:rFonts w:ascii="Times New Roman" w:hAnsi="Times New Roman"/>
                <w:sz w:val="24"/>
                <w:szCs w:val="24"/>
              </w:rPr>
              <w:t xml:space="preserve"> на період до 2021 року</w:t>
            </w:r>
            <w:r w:rsidRPr="00955BC1">
              <w:rPr>
                <w:rFonts w:ascii="Times New Roman" w:hAnsi="Times New Roman"/>
                <w:sz w:val="24"/>
                <w:szCs w:val="24"/>
                <w:shd w:val="clear" w:color="auto" w:fill="FFFFFF"/>
              </w:rPr>
              <w:t>”</w:t>
            </w:r>
            <w:r w:rsidRPr="00955BC1">
              <w:rPr>
                <w:rFonts w:ascii="Times New Roman" w:hAnsi="Times New Roman"/>
                <w:sz w:val="24"/>
                <w:szCs w:val="24"/>
              </w:rPr>
              <w:t xml:space="preserve"> та нормативно-правових актів у сфері захисту </w:t>
            </w:r>
            <w:r w:rsidRPr="00955BC1">
              <w:rPr>
                <w:rFonts w:ascii="Times New Roman" w:hAnsi="Times New Roman"/>
                <w:sz w:val="24"/>
                <w:szCs w:val="24"/>
              </w:rPr>
              <w:lastRenderedPageBreak/>
              <w:t>прав дитини, до складу якої входять неурядові громадські організації.</w:t>
            </w:r>
          </w:p>
          <w:p w:rsidR="00E410A1" w:rsidRPr="00955BC1" w:rsidRDefault="00E410A1" w:rsidP="0011435A">
            <w:pPr>
              <w:widowControl w:val="0"/>
              <w:jc w:val="both"/>
              <w:rPr>
                <w:rFonts w:ascii="Times New Roman" w:hAnsi="Times New Roman"/>
                <w:sz w:val="24"/>
                <w:szCs w:val="24"/>
              </w:rPr>
            </w:pPr>
            <w:r w:rsidRPr="00955BC1">
              <w:rPr>
                <w:rFonts w:ascii="Times New Roman" w:hAnsi="Times New Roman"/>
                <w:sz w:val="24"/>
                <w:szCs w:val="24"/>
              </w:rPr>
              <w:t>За результатами роботи зазначеної робочої групи Мінрегіоном ініційовано внесення змін до постанови Кабінету Міністрів України від 21.10.2015  № 856 „</w:t>
            </w:r>
            <w:r w:rsidRPr="00955BC1">
              <w:rPr>
                <w:rStyle w:val="rvts23"/>
                <w:rFonts w:ascii="Times New Roman" w:hAnsi="Times New Roman"/>
                <w:sz w:val="24"/>
                <w:szCs w:val="24"/>
              </w:rPr>
              <w:t>Про затвердження Порядку та Методики проведення моніторингу та оцінки результативності реалізації державної регіональної політики</w:t>
            </w:r>
            <w:r w:rsidRPr="00955BC1">
              <w:rPr>
                <w:rFonts w:ascii="Times New Roman" w:hAnsi="Times New Roman"/>
                <w:sz w:val="24"/>
                <w:szCs w:val="24"/>
              </w:rPr>
              <w:t>”</w:t>
            </w:r>
            <w:r w:rsidRPr="00955BC1">
              <w:rPr>
                <w:rStyle w:val="rvts23"/>
                <w:rFonts w:ascii="Times New Roman" w:hAnsi="Times New Roman"/>
                <w:sz w:val="24"/>
                <w:szCs w:val="24"/>
              </w:rPr>
              <w:t>.</w:t>
            </w:r>
          </w:p>
        </w:tc>
      </w:tr>
      <w:tr w:rsidR="00E410A1" w:rsidRPr="00444A1A" w:rsidTr="00F02829">
        <w:tc>
          <w:tcPr>
            <w:tcW w:w="1984" w:type="dxa"/>
          </w:tcPr>
          <w:p w:rsidR="00E410A1" w:rsidRPr="00444A1A" w:rsidRDefault="00E410A1" w:rsidP="005B2415">
            <w:pPr>
              <w:widowControl w:val="0"/>
              <w:spacing w:before="12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68. Забезпечен</w:t>
            </w:r>
            <w:r w:rsidRPr="00444A1A">
              <w:rPr>
                <w:rFonts w:ascii="Times New Roman" w:hAnsi="Times New Roman"/>
                <w:sz w:val="24"/>
                <w:szCs w:val="24"/>
              </w:rPr>
              <w:lastRenderedPageBreak/>
              <w:t>ня запобігання соціальному сирітству та інституціалізації дітей</w:t>
            </w:r>
          </w:p>
        </w:tc>
        <w:tc>
          <w:tcPr>
            <w:tcW w:w="2975" w:type="dxa"/>
          </w:tcPr>
          <w:p w:rsidR="00E410A1" w:rsidRPr="00444A1A" w:rsidRDefault="00E410A1" w:rsidP="005B2415">
            <w:pPr>
              <w:widowControl w:val="0"/>
              <w:spacing w:before="120" w:after="60" w:line="228" w:lineRule="auto"/>
              <w:ind w:right="-105"/>
              <w:jc w:val="both"/>
              <w:rPr>
                <w:rFonts w:ascii="Times New Roman" w:hAnsi="Times New Roman"/>
                <w:sz w:val="24"/>
                <w:szCs w:val="24"/>
                <w:lang w:eastAsia="en-US"/>
              </w:rPr>
            </w:pPr>
            <w:r w:rsidRPr="00444A1A">
              <w:rPr>
                <w:rFonts w:ascii="Times New Roman" w:hAnsi="Times New Roman"/>
                <w:sz w:val="24"/>
                <w:szCs w:val="24"/>
              </w:rPr>
              <w:lastRenderedPageBreak/>
              <w:t xml:space="preserve">1) розроблення відомчого наказу </w:t>
            </w:r>
            <w:r w:rsidRPr="00444A1A">
              <w:rPr>
                <w:rFonts w:ascii="Times New Roman" w:hAnsi="Times New Roman"/>
                <w:sz w:val="24"/>
                <w:szCs w:val="24"/>
              </w:rPr>
              <w:lastRenderedPageBreak/>
              <w:t>щодо механізму визначення моніторингу стану житла, закріпленого за дітьми-сиротами та дітьми, позбавленими батьківського піклування, та посилення органами опіки контролю за його збереженням та використанням</w:t>
            </w:r>
          </w:p>
        </w:tc>
        <w:tc>
          <w:tcPr>
            <w:tcW w:w="1847" w:type="dxa"/>
          </w:tcPr>
          <w:p w:rsidR="00E410A1" w:rsidRPr="00444A1A" w:rsidRDefault="00E410A1" w:rsidP="00C150F1">
            <w:pPr>
              <w:spacing w:before="12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забезпечено належний </w:t>
            </w:r>
            <w:r w:rsidRPr="00444A1A">
              <w:rPr>
                <w:rFonts w:ascii="Times New Roman" w:hAnsi="Times New Roman"/>
                <w:sz w:val="24"/>
                <w:szCs w:val="24"/>
              </w:rPr>
              <w:lastRenderedPageBreak/>
              <w:t>стан житла, закріпленого за дітьми-сиротами та дітьми, позбавленими батьківського піклування</w:t>
            </w:r>
          </w:p>
        </w:tc>
        <w:tc>
          <w:tcPr>
            <w:tcW w:w="1559" w:type="dxa"/>
          </w:tcPr>
          <w:p w:rsidR="00E410A1" w:rsidRPr="00444A1A" w:rsidRDefault="00E410A1" w:rsidP="005B2415">
            <w:pPr>
              <w:widowControl w:val="0"/>
              <w:spacing w:before="12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IV квартал </w:t>
            </w:r>
            <w:r w:rsidRPr="00444A1A">
              <w:rPr>
                <w:rFonts w:ascii="Times New Roman" w:hAnsi="Times New Roman"/>
                <w:sz w:val="24"/>
                <w:szCs w:val="24"/>
              </w:rPr>
              <w:lastRenderedPageBreak/>
              <w:t>2016 р. — IV квартал 2020 р.</w:t>
            </w:r>
          </w:p>
        </w:tc>
        <w:tc>
          <w:tcPr>
            <w:tcW w:w="2126" w:type="dxa"/>
          </w:tcPr>
          <w:p w:rsidR="00E410A1" w:rsidRPr="00444A1A" w:rsidRDefault="00E410A1" w:rsidP="005B2415">
            <w:pPr>
              <w:widowControl w:val="0"/>
              <w:spacing w:before="12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Мінсоцполіт</w:t>
            </w:r>
            <w:r w:rsidRPr="00444A1A">
              <w:rPr>
                <w:rFonts w:ascii="Times New Roman" w:hAnsi="Times New Roman"/>
                <w:sz w:val="24"/>
                <w:szCs w:val="24"/>
              </w:rPr>
              <w:lastRenderedPageBreak/>
              <w:t>ики</w:t>
            </w:r>
          </w:p>
          <w:p w:rsidR="00E410A1" w:rsidRPr="00444A1A" w:rsidRDefault="00E410A1" w:rsidP="005B2415">
            <w:pPr>
              <w:widowControl w:val="0"/>
              <w:spacing w:before="120" w:after="60" w:line="228" w:lineRule="auto"/>
              <w:jc w:val="both"/>
              <w:rPr>
                <w:rFonts w:ascii="Times New Roman" w:hAnsi="Times New Roman"/>
                <w:sz w:val="24"/>
                <w:szCs w:val="24"/>
                <w:lang w:eastAsia="en-US"/>
              </w:rPr>
            </w:pPr>
            <w:r w:rsidRPr="00444A1A">
              <w:rPr>
                <w:rFonts w:ascii="Times New Roman" w:hAnsi="Times New Roman"/>
                <w:sz w:val="24"/>
                <w:szCs w:val="24"/>
              </w:rPr>
              <w:t>Київська міська, обласні та районні держадміністрації</w:t>
            </w:r>
          </w:p>
        </w:tc>
        <w:tc>
          <w:tcPr>
            <w:tcW w:w="5244" w:type="dxa"/>
          </w:tcPr>
          <w:p w:rsidR="00E410A1" w:rsidRPr="00336D60" w:rsidRDefault="00E410A1" w:rsidP="005B2415">
            <w:pPr>
              <w:spacing w:line="216" w:lineRule="auto"/>
              <w:jc w:val="both"/>
              <w:rPr>
                <w:rFonts w:ascii="Times New Roman" w:hAnsi="Times New Roman"/>
                <w:b/>
                <w:sz w:val="24"/>
                <w:szCs w:val="24"/>
              </w:rPr>
            </w:pPr>
            <w:r>
              <w:rPr>
                <w:rFonts w:ascii="Times New Roman" w:hAnsi="Times New Roman"/>
                <w:b/>
                <w:sz w:val="24"/>
                <w:szCs w:val="24"/>
              </w:rPr>
              <w:lastRenderedPageBreak/>
              <w:t>Виконання триває</w:t>
            </w:r>
            <w:r w:rsidRPr="00336D60">
              <w:rPr>
                <w:rFonts w:ascii="Times New Roman" w:hAnsi="Times New Roman"/>
                <w:b/>
                <w:sz w:val="24"/>
                <w:szCs w:val="24"/>
              </w:rPr>
              <w:t>.</w:t>
            </w:r>
          </w:p>
          <w:p w:rsidR="00E410A1" w:rsidRPr="00444A1A" w:rsidRDefault="00E410A1" w:rsidP="005B2415">
            <w:pPr>
              <w:tabs>
                <w:tab w:val="left" w:pos="709"/>
              </w:tabs>
              <w:spacing w:line="216" w:lineRule="auto"/>
              <w:jc w:val="both"/>
              <w:rPr>
                <w:rFonts w:ascii="Times New Roman" w:hAnsi="Times New Roman"/>
                <w:sz w:val="24"/>
                <w:szCs w:val="24"/>
              </w:rPr>
            </w:pPr>
            <w:r w:rsidRPr="00444A1A">
              <w:rPr>
                <w:rFonts w:ascii="Times New Roman" w:hAnsi="Times New Roman"/>
                <w:sz w:val="24"/>
                <w:szCs w:val="24"/>
              </w:rPr>
              <w:t xml:space="preserve">Відповідно до наказу </w:t>
            </w:r>
            <w:r w:rsidRPr="00444A1A">
              <w:rPr>
                <w:rFonts w:ascii="Times New Roman" w:hAnsi="Times New Roman"/>
                <w:sz w:val="24"/>
                <w:szCs w:val="24"/>
              </w:rPr>
              <w:lastRenderedPageBreak/>
              <w:t>служби у справах дітей Сумської обласної державної адміністрації від 13.04.2017</w:t>
            </w:r>
          </w:p>
          <w:p w:rsidR="00E410A1" w:rsidRPr="00444A1A" w:rsidRDefault="00E410A1" w:rsidP="005B2415">
            <w:pPr>
              <w:widowControl w:val="0"/>
              <w:spacing w:before="120" w:after="60" w:line="228" w:lineRule="auto"/>
              <w:jc w:val="both"/>
              <w:rPr>
                <w:rFonts w:ascii="Times New Roman" w:hAnsi="Times New Roman"/>
                <w:sz w:val="24"/>
                <w:szCs w:val="24"/>
              </w:rPr>
            </w:pPr>
            <w:r w:rsidRPr="00444A1A">
              <w:rPr>
                <w:rFonts w:ascii="Times New Roman" w:hAnsi="Times New Roman"/>
                <w:sz w:val="24"/>
                <w:szCs w:val="24"/>
              </w:rPr>
              <w:t xml:space="preserve">№ 17-ОД «Про затвердження рішення колегії служби у справах дітей Сумської обласної держав-ної адміністрації від 05.04.2016» здійснюється облік нерухомого майна дітей-сиріт та дітей, позбав-лених батьківсь-кого піклування, що належить їм на праві власності чи користування і його збережен-ня у придатному для </w:t>
            </w:r>
            <w:r w:rsidRPr="00444A1A">
              <w:rPr>
                <w:rFonts w:ascii="Times New Roman" w:hAnsi="Times New Roman"/>
                <w:sz w:val="24"/>
                <w:szCs w:val="24"/>
              </w:rPr>
              <w:lastRenderedPageBreak/>
              <w:t>проживання стані.</w:t>
            </w:r>
          </w:p>
        </w:tc>
      </w:tr>
      <w:tr w:rsidR="00E410A1" w:rsidRPr="00444A1A" w:rsidTr="00F02829">
        <w:tc>
          <w:tcPr>
            <w:tcW w:w="1984" w:type="dxa"/>
          </w:tcPr>
          <w:p w:rsidR="00E410A1" w:rsidRPr="00444A1A" w:rsidRDefault="00E410A1" w:rsidP="005B2415">
            <w:pPr>
              <w:spacing w:before="120" w:line="228" w:lineRule="auto"/>
              <w:ind w:left="720"/>
              <w:jc w:val="both"/>
              <w:rPr>
                <w:rFonts w:ascii="Times New Roman" w:hAnsi="Times New Roman"/>
                <w:sz w:val="24"/>
                <w:szCs w:val="24"/>
                <w:lang w:eastAsia="en-US"/>
              </w:rPr>
            </w:pPr>
          </w:p>
        </w:tc>
        <w:tc>
          <w:tcPr>
            <w:tcW w:w="2975" w:type="dxa"/>
          </w:tcPr>
          <w:p w:rsidR="00E410A1" w:rsidRPr="00955BC1" w:rsidRDefault="00E410A1" w:rsidP="00336D60">
            <w:pPr>
              <w:spacing w:line="228" w:lineRule="auto"/>
              <w:rPr>
                <w:rFonts w:ascii="Times New Roman" w:hAnsi="Times New Roman"/>
                <w:sz w:val="24"/>
                <w:szCs w:val="24"/>
                <w:lang w:eastAsia="en-US"/>
              </w:rPr>
            </w:pPr>
            <w:r w:rsidRPr="00955BC1">
              <w:rPr>
                <w:rFonts w:ascii="Times New Roman" w:hAnsi="Times New Roman"/>
                <w:sz w:val="24"/>
                <w:szCs w:val="24"/>
              </w:rPr>
              <w:t xml:space="preserve">2) розроблення та подання на розгляд Кабінету Міністрів України змін до законодавства щодо наставництва над дітьми сиротами, дітьми, позбавленими батьківського піклування, які виховуються в інтернатних закладах, з метою їх соціалізації та підготовки до самостійного </w:t>
            </w:r>
            <w:r w:rsidRPr="00955BC1">
              <w:rPr>
                <w:rFonts w:ascii="Times New Roman" w:hAnsi="Times New Roman"/>
                <w:sz w:val="24"/>
                <w:szCs w:val="24"/>
              </w:rPr>
              <w:lastRenderedPageBreak/>
              <w:t>життя</w:t>
            </w:r>
          </w:p>
        </w:tc>
        <w:tc>
          <w:tcPr>
            <w:tcW w:w="1847" w:type="dxa"/>
          </w:tcPr>
          <w:p w:rsidR="00E410A1" w:rsidRPr="00955BC1" w:rsidRDefault="00E410A1" w:rsidP="00336D60">
            <w:pPr>
              <w:spacing w:line="228" w:lineRule="auto"/>
              <w:rPr>
                <w:rFonts w:ascii="Times New Roman" w:hAnsi="Times New Roman"/>
                <w:sz w:val="24"/>
                <w:szCs w:val="24"/>
                <w:lang w:eastAsia="en-US"/>
              </w:rPr>
            </w:pPr>
            <w:r w:rsidRPr="00955BC1">
              <w:rPr>
                <w:rFonts w:ascii="Times New Roman" w:hAnsi="Times New Roman"/>
                <w:sz w:val="24"/>
                <w:szCs w:val="24"/>
              </w:rPr>
              <w:lastRenderedPageBreak/>
              <w:t>внесено зміни до Закону України “Про забезпечення організаційно-правових умов соціального захисту дітей-сиріт та дітей, позбавлених батьківського піклування” та розроблено положення про наставництво</w:t>
            </w:r>
          </w:p>
        </w:tc>
        <w:tc>
          <w:tcPr>
            <w:tcW w:w="1559" w:type="dxa"/>
          </w:tcPr>
          <w:p w:rsidR="00E410A1" w:rsidRPr="00955BC1" w:rsidRDefault="00E410A1" w:rsidP="00336D60">
            <w:pPr>
              <w:spacing w:line="228" w:lineRule="auto"/>
              <w:rPr>
                <w:rFonts w:ascii="Times New Roman" w:hAnsi="Times New Roman"/>
                <w:sz w:val="24"/>
                <w:szCs w:val="24"/>
                <w:lang w:eastAsia="en-US"/>
              </w:rPr>
            </w:pPr>
            <w:r w:rsidRPr="00955BC1">
              <w:rPr>
                <w:rFonts w:ascii="Times New Roman" w:hAnsi="Times New Roman"/>
                <w:sz w:val="24"/>
                <w:szCs w:val="24"/>
              </w:rPr>
              <w:t>IV квартал 2016 р.</w:t>
            </w:r>
          </w:p>
        </w:tc>
        <w:tc>
          <w:tcPr>
            <w:tcW w:w="2126" w:type="dxa"/>
          </w:tcPr>
          <w:p w:rsidR="00E410A1" w:rsidRPr="00955BC1" w:rsidRDefault="00E410A1" w:rsidP="00336D60">
            <w:pPr>
              <w:rPr>
                <w:rFonts w:ascii="Times New Roman" w:hAnsi="Times New Roman"/>
                <w:sz w:val="24"/>
                <w:szCs w:val="24"/>
                <w:lang w:eastAsia="en-US"/>
              </w:rPr>
            </w:pPr>
            <w:r w:rsidRPr="00955BC1">
              <w:rPr>
                <w:rFonts w:ascii="Times New Roman" w:hAnsi="Times New Roman"/>
                <w:sz w:val="24"/>
                <w:szCs w:val="24"/>
              </w:rPr>
              <w:t>Мінсоцполітики</w:t>
            </w:r>
          </w:p>
          <w:p w:rsidR="00E410A1" w:rsidRPr="00955BC1" w:rsidRDefault="00E410A1" w:rsidP="00336D60">
            <w:pPr>
              <w:rPr>
                <w:rFonts w:ascii="Times New Roman" w:hAnsi="Times New Roman"/>
                <w:sz w:val="24"/>
                <w:szCs w:val="24"/>
                <w:lang w:eastAsia="en-US"/>
              </w:rPr>
            </w:pPr>
            <w:r w:rsidRPr="00955BC1">
              <w:rPr>
                <w:rFonts w:ascii="Times New Roman" w:hAnsi="Times New Roman"/>
                <w:sz w:val="24"/>
                <w:szCs w:val="24"/>
              </w:rPr>
              <w:t>МОН</w:t>
            </w:r>
          </w:p>
        </w:tc>
        <w:tc>
          <w:tcPr>
            <w:tcW w:w="5244" w:type="dxa"/>
          </w:tcPr>
          <w:p w:rsidR="00E410A1" w:rsidRPr="00955BC1" w:rsidRDefault="00E410A1" w:rsidP="00336D60">
            <w:pPr>
              <w:widowControl w:val="0"/>
              <w:jc w:val="both"/>
              <w:rPr>
                <w:rFonts w:ascii="Times New Roman" w:hAnsi="Times New Roman"/>
                <w:b/>
                <w:sz w:val="24"/>
                <w:szCs w:val="24"/>
              </w:rPr>
            </w:pPr>
            <w:r w:rsidRPr="00955BC1">
              <w:rPr>
                <w:rFonts w:ascii="Times New Roman" w:hAnsi="Times New Roman"/>
                <w:b/>
                <w:sz w:val="24"/>
                <w:szCs w:val="24"/>
              </w:rPr>
              <w:t>Виконано.</w:t>
            </w:r>
          </w:p>
          <w:p w:rsidR="00E410A1" w:rsidRPr="00955BC1" w:rsidRDefault="00E410A1" w:rsidP="00336D60">
            <w:pPr>
              <w:widowControl w:val="0"/>
              <w:jc w:val="both"/>
              <w:rPr>
                <w:rFonts w:ascii="Times New Roman" w:hAnsi="Times New Roman"/>
                <w:sz w:val="24"/>
                <w:szCs w:val="24"/>
              </w:rPr>
            </w:pPr>
            <w:r w:rsidRPr="00955BC1">
              <w:rPr>
                <w:rFonts w:ascii="Times New Roman" w:hAnsi="Times New Roman"/>
                <w:sz w:val="24"/>
                <w:szCs w:val="24"/>
              </w:rPr>
              <w:t>Прийнято Закон України від 08.09.2016 № 1504-VІІІ „Про внесення змін до Закону України ”Про забезпечення організаційно-правових умов соціального захисту дітей-сиріт та дітей, позбавлених батьківського піклування”.</w:t>
            </w:r>
          </w:p>
        </w:tc>
      </w:tr>
      <w:tr w:rsidR="00E410A1" w:rsidRPr="00444A1A" w:rsidTr="00F02829">
        <w:tc>
          <w:tcPr>
            <w:tcW w:w="1984" w:type="dxa"/>
          </w:tcPr>
          <w:p w:rsidR="00E410A1" w:rsidRPr="00444A1A" w:rsidRDefault="00E410A1" w:rsidP="005B2415">
            <w:pPr>
              <w:pStyle w:val="BodyTextIndent1"/>
              <w:spacing w:before="120" w:after="0" w:line="228" w:lineRule="auto"/>
              <w:ind w:left="720"/>
              <w:jc w:val="both"/>
              <w:rPr>
                <w:rFonts w:ascii="Times New Roman" w:hAnsi="Times New Roman" w:cs="Times New Roman"/>
              </w:rPr>
            </w:pPr>
          </w:p>
        </w:tc>
        <w:tc>
          <w:tcPr>
            <w:tcW w:w="2975" w:type="dxa"/>
          </w:tcPr>
          <w:p w:rsidR="00E410A1" w:rsidRPr="00955BC1" w:rsidRDefault="00E410A1" w:rsidP="00336D60">
            <w:pPr>
              <w:spacing w:before="120" w:line="228" w:lineRule="auto"/>
              <w:rPr>
                <w:rFonts w:ascii="Times New Roman" w:hAnsi="Times New Roman"/>
                <w:snapToGrid w:val="0"/>
                <w:sz w:val="24"/>
                <w:szCs w:val="24"/>
              </w:rPr>
            </w:pPr>
            <w:r w:rsidRPr="00955BC1">
              <w:rPr>
                <w:rFonts w:ascii="Times New Roman" w:hAnsi="Times New Roman"/>
                <w:snapToGrid w:val="0"/>
                <w:sz w:val="24"/>
                <w:szCs w:val="24"/>
              </w:rPr>
              <w:t xml:space="preserve">3) розроблення та подання на розгляд Кабінету Міністрів України законопроекту про внесення змін до Сімейного кодексу України і прийняття нормативно-правового акта щодо запровадження патронату над дітьми та послуг із сімейного патронату як альтернативи послугам </w:t>
            </w:r>
            <w:r w:rsidRPr="00955BC1">
              <w:rPr>
                <w:rFonts w:ascii="Times New Roman" w:hAnsi="Times New Roman"/>
                <w:snapToGrid w:val="0"/>
                <w:sz w:val="24"/>
                <w:szCs w:val="24"/>
              </w:rPr>
              <w:lastRenderedPageBreak/>
              <w:t>притулку, центрам соціально-психологічної реабілітації, інтернатам</w:t>
            </w:r>
          </w:p>
          <w:p w:rsidR="00E410A1" w:rsidRPr="00955BC1" w:rsidRDefault="00E410A1" w:rsidP="00336D60">
            <w:pPr>
              <w:spacing w:before="120" w:line="228" w:lineRule="auto"/>
              <w:rPr>
                <w:rFonts w:ascii="Times New Roman" w:hAnsi="Times New Roman"/>
                <w:snapToGrid w:val="0"/>
                <w:sz w:val="24"/>
                <w:szCs w:val="24"/>
                <w:lang w:eastAsia="en-US"/>
              </w:rPr>
            </w:pPr>
          </w:p>
        </w:tc>
        <w:tc>
          <w:tcPr>
            <w:tcW w:w="1847" w:type="dxa"/>
          </w:tcPr>
          <w:p w:rsidR="00E410A1" w:rsidRPr="00955BC1" w:rsidRDefault="00E410A1" w:rsidP="00336D60">
            <w:pPr>
              <w:spacing w:before="120" w:line="228" w:lineRule="auto"/>
              <w:rPr>
                <w:rFonts w:ascii="Times New Roman" w:hAnsi="Times New Roman"/>
                <w:sz w:val="24"/>
                <w:szCs w:val="24"/>
                <w:lang w:eastAsia="en-US"/>
              </w:rPr>
            </w:pPr>
            <w:r w:rsidRPr="00955BC1">
              <w:rPr>
                <w:rFonts w:ascii="Times New Roman" w:hAnsi="Times New Roman"/>
                <w:snapToGrid w:val="0"/>
                <w:sz w:val="24"/>
                <w:szCs w:val="24"/>
              </w:rPr>
              <w:lastRenderedPageBreak/>
              <w:t>розвинуто нові види послуг для дітей та сімей з дітьми на рівні громади, зокрема з тимчасового догляду та виховання дітей, які перебувають у складних життєвих обставинах, у сім’ях патронатних вихователів</w:t>
            </w:r>
          </w:p>
        </w:tc>
        <w:tc>
          <w:tcPr>
            <w:tcW w:w="1559" w:type="dxa"/>
          </w:tcPr>
          <w:p w:rsidR="00E410A1" w:rsidRPr="00955BC1" w:rsidRDefault="00E410A1" w:rsidP="00336D60">
            <w:pPr>
              <w:spacing w:before="120" w:line="228" w:lineRule="auto"/>
              <w:rPr>
                <w:rFonts w:ascii="Times New Roman" w:hAnsi="Times New Roman"/>
                <w:bCs/>
                <w:sz w:val="24"/>
                <w:szCs w:val="24"/>
                <w:lang w:eastAsia="en-US"/>
              </w:rPr>
            </w:pPr>
            <w:r w:rsidRPr="00955BC1">
              <w:rPr>
                <w:rFonts w:ascii="Times New Roman" w:hAnsi="Times New Roman"/>
                <w:bCs/>
                <w:sz w:val="24"/>
                <w:szCs w:val="24"/>
              </w:rPr>
              <w:t xml:space="preserve">IV </w:t>
            </w:r>
            <w:r w:rsidRPr="00955BC1">
              <w:rPr>
                <w:rFonts w:ascii="Times New Roman" w:hAnsi="Times New Roman"/>
                <w:sz w:val="24"/>
                <w:szCs w:val="24"/>
              </w:rPr>
              <w:t xml:space="preserve">квартал </w:t>
            </w:r>
            <w:r w:rsidRPr="00955BC1">
              <w:rPr>
                <w:rFonts w:ascii="Times New Roman" w:hAnsi="Times New Roman"/>
                <w:bCs/>
                <w:sz w:val="24"/>
                <w:szCs w:val="24"/>
              </w:rPr>
              <w:t>2017 р.</w:t>
            </w:r>
          </w:p>
        </w:tc>
        <w:tc>
          <w:tcPr>
            <w:tcW w:w="2126" w:type="dxa"/>
          </w:tcPr>
          <w:p w:rsidR="00E410A1" w:rsidRPr="00955BC1" w:rsidRDefault="00E410A1" w:rsidP="00336D60">
            <w:pPr>
              <w:rPr>
                <w:rFonts w:ascii="Times New Roman" w:hAnsi="Times New Roman"/>
                <w:bCs/>
                <w:sz w:val="24"/>
                <w:szCs w:val="24"/>
                <w:lang w:eastAsia="en-US"/>
              </w:rPr>
            </w:pPr>
            <w:r w:rsidRPr="00955BC1">
              <w:rPr>
                <w:rFonts w:ascii="Times New Roman" w:hAnsi="Times New Roman"/>
                <w:bCs/>
                <w:sz w:val="24"/>
                <w:szCs w:val="24"/>
              </w:rPr>
              <w:t>Мінсоцполітики</w:t>
            </w:r>
          </w:p>
          <w:p w:rsidR="00E410A1" w:rsidRPr="00955BC1" w:rsidRDefault="00E410A1" w:rsidP="00336D60">
            <w:pPr>
              <w:rPr>
                <w:rFonts w:ascii="Times New Roman" w:hAnsi="Times New Roman"/>
                <w:bCs/>
                <w:sz w:val="24"/>
                <w:szCs w:val="24"/>
                <w:lang w:eastAsia="en-US"/>
              </w:rPr>
            </w:pPr>
            <w:r w:rsidRPr="00955BC1">
              <w:rPr>
                <w:rFonts w:ascii="Times New Roman" w:hAnsi="Times New Roman"/>
                <w:bCs/>
                <w:sz w:val="24"/>
                <w:szCs w:val="24"/>
              </w:rPr>
              <w:t>інші центральні органи виконавчої влади</w:t>
            </w:r>
          </w:p>
        </w:tc>
        <w:tc>
          <w:tcPr>
            <w:tcW w:w="5244" w:type="dxa"/>
          </w:tcPr>
          <w:p w:rsidR="00E410A1" w:rsidRPr="00955BC1" w:rsidRDefault="00E410A1" w:rsidP="00336D60">
            <w:pPr>
              <w:pStyle w:val="a5"/>
              <w:spacing w:before="0"/>
              <w:ind w:firstLine="0"/>
              <w:jc w:val="both"/>
              <w:rPr>
                <w:rFonts w:ascii="Times New Roman" w:hAnsi="Times New Roman"/>
                <w:b/>
                <w:sz w:val="24"/>
                <w:szCs w:val="24"/>
              </w:rPr>
            </w:pPr>
            <w:r w:rsidRPr="00955BC1">
              <w:rPr>
                <w:rFonts w:ascii="Times New Roman" w:hAnsi="Times New Roman"/>
                <w:b/>
                <w:sz w:val="24"/>
                <w:szCs w:val="24"/>
              </w:rPr>
              <w:t>Виконано.</w:t>
            </w:r>
          </w:p>
          <w:p w:rsidR="00E410A1" w:rsidRPr="00955BC1" w:rsidRDefault="00E410A1" w:rsidP="00336D60">
            <w:pPr>
              <w:pStyle w:val="a5"/>
              <w:spacing w:before="0"/>
              <w:ind w:firstLine="0"/>
              <w:jc w:val="both"/>
              <w:rPr>
                <w:rFonts w:ascii="Times New Roman" w:hAnsi="Times New Roman"/>
                <w:sz w:val="24"/>
                <w:szCs w:val="24"/>
              </w:rPr>
            </w:pPr>
            <w:r w:rsidRPr="00955BC1">
              <w:rPr>
                <w:rFonts w:ascii="Times New Roman" w:hAnsi="Times New Roman"/>
                <w:sz w:val="24"/>
                <w:szCs w:val="24"/>
              </w:rPr>
              <w:t xml:space="preserve">Законом України від 19 жовтня 2016 року № 1692-VIII «Про внесення змін до деяких законодавчих актів України у зв’язку із запровадженням патронату над дитиною» внесено зміни до Сімейного кодексу України та до законів України „Про загальнообов'язкове державне пенсійне страхування”, „Про збір та облік єдиного внеску на загальнообов’язкове державне соціальне страхування” в частині </w:t>
            </w:r>
            <w:r w:rsidRPr="00955BC1">
              <w:rPr>
                <w:rFonts w:ascii="Times New Roman" w:hAnsi="Times New Roman"/>
                <w:sz w:val="24"/>
                <w:szCs w:val="24"/>
              </w:rPr>
              <w:lastRenderedPageBreak/>
              <w:t xml:space="preserve">забезпечення соціальних гарантій патронатним вихователям. </w:t>
            </w:r>
          </w:p>
          <w:p w:rsidR="00E410A1" w:rsidRPr="00955BC1" w:rsidRDefault="00E410A1" w:rsidP="00FE4A14">
            <w:pPr>
              <w:jc w:val="both"/>
              <w:rPr>
                <w:rFonts w:ascii="Times New Roman" w:hAnsi="Times New Roman"/>
                <w:sz w:val="24"/>
                <w:szCs w:val="24"/>
              </w:rPr>
            </w:pPr>
            <w:r w:rsidRPr="00955BC1">
              <w:rPr>
                <w:rFonts w:ascii="Times New Roman" w:hAnsi="Times New Roman"/>
                <w:sz w:val="24"/>
                <w:szCs w:val="24"/>
              </w:rPr>
              <w:t xml:space="preserve">Постановою Кабінету Міністрів України  від 16 березня 2017 року      № 148 «Деякі питання здійснення патронату  над дитиною»  затверджено Порядок створення та діяльності сім’ї патронатного вихователя, влаштування, перебування дитини в сім’ї патронатного вихователя, Типовий договір про патронат над дитиною та Порядок оплати послуг патронатного </w:t>
            </w:r>
            <w:r w:rsidRPr="00955BC1">
              <w:rPr>
                <w:rFonts w:ascii="Times New Roman" w:hAnsi="Times New Roman"/>
                <w:sz w:val="24"/>
                <w:szCs w:val="24"/>
              </w:rPr>
              <w:lastRenderedPageBreak/>
              <w:t>вихователя та виплати соціальної допомоги на утримання дитини в сім’ї патронатного вихователя.</w:t>
            </w:r>
          </w:p>
        </w:tc>
      </w:tr>
      <w:tr w:rsidR="00E410A1" w:rsidRPr="00444A1A" w:rsidTr="00F02829">
        <w:tc>
          <w:tcPr>
            <w:tcW w:w="1984" w:type="dxa"/>
          </w:tcPr>
          <w:p w:rsidR="00E410A1" w:rsidRPr="00444A1A" w:rsidRDefault="00E410A1" w:rsidP="005B2415">
            <w:pPr>
              <w:widowControl w:val="0"/>
              <w:spacing w:before="80" w:line="228" w:lineRule="auto"/>
              <w:ind w:left="720"/>
              <w:jc w:val="both"/>
              <w:rPr>
                <w:rFonts w:ascii="Times New Roman" w:hAnsi="Times New Roman"/>
                <w:sz w:val="24"/>
                <w:szCs w:val="24"/>
                <w:lang w:eastAsia="en-US"/>
              </w:rPr>
            </w:pPr>
          </w:p>
        </w:tc>
        <w:tc>
          <w:tcPr>
            <w:tcW w:w="2975" w:type="dxa"/>
          </w:tcPr>
          <w:p w:rsidR="00E410A1" w:rsidRPr="00444A1A" w:rsidRDefault="00E410A1" w:rsidP="005B2415">
            <w:pPr>
              <w:widowControl w:val="0"/>
              <w:spacing w:before="80" w:line="228" w:lineRule="auto"/>
              <w:jc w:val="both"/>
              <w:rPr>
                <w:rFonts w:ascii="Times New Roman" w:hAnsi="Times New Roman"/>
                <w:sz w:val="24"/>
                <w:szCs w:val="24"/>
                <w:lang w:eastAsia="en-US"/>
              </w:rPr>
            </w:pPr>
            <w:r w:rsidRPr="00444A1A">
              <w:rPr>
                <w:rFonts w:ascii="Times New Roman" w:hAnsi="Times New Roman"/>
                <w:sz w:val="24"/>
                <w:szCs w:val="24"/>
              </w:rPr>
              <w:t xml:space="preserve">5) розвиток з метою запобігання соціальному сирітству мережі центрів матері і дитини/соціальних квартир для вагітних та матерів з дітьми раннього віку, які опинилися у складних життєвих обставинах, незалежно від форми </w:t>
            </w:r>
            <w:r w:rsidRPr="00444A1A">
              <w:rPr>
                <w:rFonts w:ascii="Times New Roman" w:hAnsi="Times New Roman"/>
                <w:sz w:val="24"/>
                <w:szCs w:val="24"/>
              </w:rPr>
              <w:lastRenderedPageBreak/>
              <w:t xml:space="preserve">власності, відповідно до потреб територіальної громади </w:t>
            </w:r>
          </w:p>
        </w:tc>
        <w:tc>
          <w:tcPr>
            <w:tcW w:w="1847" w:type="dxa"/>
          </w:tcPr>
          <w:p w:rsidR="00E410A1" w:rsidRPr="00444A1A" w:rsidRDefault="00E410A1" w:rsidP="005B2415">
            <w:pPr>
              <w:widowControl w:val="0"/>
              <w:spacing w:before="8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забезпечено доступ кожної вагітної або матері з дітьми раннього віку у складних життєвих обставинах, які потребують такої допомоги, до послуг центру матері і дитини/соціальної квартири</w:t>
            </w:r>
          </w:p>
          <w:p w:rsidR="00E410A1" w:rsidRPr="00444A1A" w:rsidRDefault="00E410A1" w:rsidP="005B2415">
            <w:pPr>
              <w:widowControl w:val="0"/>
              <w:spacing w:before="80" w:line="228" w:lineRule="auto"/>
              <w:jc w:val="both"/>
              <w:rPr>
                <w:rFonts w:ascii="Times New Roman" w:hAnsi="Times New Roman"/>
                <w:sz w:val="24"/>
                <w:szCs w:val="24"/>
              </w:rPr>
            </w:pPr>
            <w:r w:rsidRPr="00444A1A">
              <w:rPr>
                <w:rFonts w:ascii="Times New Roman" w:hAnsi="Times New Roman"/>
                <w:sz w:val="24"/>
                <w:szCs w:val="24"/>
              </w:rPr>
              <w:lastRenderedPageBreak/>
              <w:t>функціонування мережі центрів матері і дитини/соціальних квартир відповідно до потреб громади</w:t>
            </w:r>
          </w:p>
          <w:p w:rsidR="00E410A1" w:rsidRPr="00444A1A" w:rsidRDefault="00E410A1" w:rsidP="005B2415">
            <w:pPr>
              <w:widowControl w:val="0"/>
              <w:spacing w:before="80" w:line="228" w:lineRule="auto"/>
              <w:jc w:val="both"/>
              <w:rPr>
                <w:rFonts w:ascii="Times New Roman" w:hAnsi="Times New Roman"/>
                <w:sz w:val="24"/>
                <w:szCs w:val="24"/>
                <w:lang w:eastAsia="en-US"/>
              </w:rPr>
            </w:pPr>
            <w:r w:rsidRPr="00444A1A">
              <w:rPr>
                <w:rFonts w:ascii="Times New Roman" w:hAnsi="Times New Roman"/>
                <w:sz w:val="24"/>
                <w:szCs w:val="24"/>
              </w:rPr>
              <w:t>зменшено кількість відмов від новонароджених дітей та випадків влаштування новонароджених дітей у будинки дитини</w:t>
            </w:r>
          </w:p>
        </w:tc>
        <w:tc>
          <w:tcPr>
            <w:tcW w:w="1559" w:type="dxa"/>
          </w:tcPr>
          <w:p w:rsidR="00E410A1" w:rsidRPr="00444A1A" w:rsidRDefault="003074EA" w:rsidP="005B2415">
            <w:pPr>
              <w:widowControl w:val="0"/>
              <w:spacing w:before="60" w:line="228" w:lineRule="auto"/>
              <w:jc w:val="both"/>
              <w:rPr>
                <w:rFonts w:ascii="Times New Roman" w:hAnsi="Times New Roman"/>
                <w:sz w:val="24"/>
                <w:szCs w:val="24"/>
                <w:lang w:eastAsia="en-US"/>
              </w:rPr>
            </w:pPr>
            <w:r w:rsidRPr="003074EA">
              <w:rPr>
                <w:rFonts w:ascii="Times New Roman" w:hAnsi="Times New Roman"/>
                <w:sz w:val="24"/>
                <w:szCs w:val="24"/>
                <w:lang w:eastAsia="en-US"/>
              </w:rPr>
              <w:lastRenderedPageBreak/>
              <w:pict>
                <v:shape id="_x0000_s4389" type="#_x0000_t202" style="position:absolute;left:0;text-align:left;margin-left:37.1pt;margin-top:284.2pt;width:11.6pt;height:7pt;z-index:253613568;mso-wrap-style:tight;mso-position-horizontal-relative:text;mso-position-vertical-relative:text" strokecolor="white">
                  <v:textbox style="mso-next-textbox:#_x0000_s4389">
                    <w:txbxContent>
                      <w:p w:rsidR="00E410A1" w:rsidRDefault="00E410A1" w:rsidP="00F01738"/>
                    </w:txbxContent>
                  </v:textbox>
                </v:shape>
              </w:pict>
            </w:r>
            <w:r w:rsidRPr="003074EA">
              <w:rPr>
                <w:rFonts w:ascii="Times New Roman" w:hAnsi="Times New Roman"/>
                <w:sz w:val="24"/>
                <w:szCs w:val="24"/>
                <w:lang w:eastAsia="en-US"/>
              </w:rPr>
              <w:pict>
                <v:shape id="_x0000_s4390" type="#_x0000_t202" style="position:absolute;left:0;text-align:left;margin-left:48.7pt;margin-top:277.2pt;width:11.6pt;height:7pt;z-index:253614592;mso-wrap-style:tight;mso-position-horizontal-relative:text;mso-position-vertical-relative:text" strokecolor="white">
                  <v:textbox style="mso-next-textbox:#_x0000_s4390">
                    <w:txbxContent>
                      <w:p w:rsidR="00E410A1" w:rsidRDefault="00E410A1" w:rsidP="00F01738"/>
                    </w:txbxContent>
                  </v:textbox>
                </v:shape>
              </w:pict>
            </w:r>
            <w:r w:rsidR="00E410A1" w:rsidRPr="00444A1A">
              <w:rPr>
                <w:rFonts w:ascii="Times New Roman" w:hAnsi="Times New Roman"/>
                <w:sz w:val="24"/>
                <w:szCs w:val="24"/>
              </w:rPr>
              <w:t>IV квартал 2016 р. — IV квартал 2020 р.</w:t>
            </w:r>
          </w:p>
        </w:tc>
        <w:tc>
          <w:tcPr>
            <w:tcW w:w="2126" w:type="dxa"/>
          </w:tcPr>
          <w:p w:rsidR="00E410A1" w:rsidRPr="00444A1A" w:rsidRDefault="00E410A1" w:rsidP="005B2415">
            <w:pPr>
              <w:widowControl w:val="0"/>
              <w:spacing w:before="80" w:line="228" w:lineRule="auto"/>
              <w:jc w:val="both"/>
              <w:rPr>
                <w:rFonts w:ascii="Times New Roman" w:hAnsi="Times New Roman"/>
                <w:sz w:val="24"/>
                <w:szCs w:val="24"/>
                <w:lang w:eastAsia="en-US"/>
              </w:rPr>
            </w:pPr>
            <w:r w:rsidRPr="00444A1A">
              <w:rPr>
                <w:rFonts w:ascii="Times New Roman" w:hAnsi="Times New Roman"/>
                <w:sz w:val="24"/>
                <w:szCs w:val="24"/>
              </w:rPr>
              <w:t>Мінсоцполітики</w:t>
            </w:r>
          </w:p>
          <w:p w:rsidR="00E410A1" w:rsidRPr="00444A1A" w:rsidRDefault="00E410A1" w:rsidP="005B2415">
            <w:pPr>
              <w:widowControl w:val="0"/>
              <w:spacing w:before="80" w:line="228" w:lineRule="auto"/>
              <w:jc w:val="both"/>
              <w:rPr>
                <w:rFonts w:ascii="Times New Roman" w:hAnsi="Times New Roman"/>
                <w:sz w:val="24"/>
                <w:szCs w:val="24"/>
                <w:lang w:eastAsia="en-US"/>
              </w:rPr>
            </w:pPr>
            <w:r w:rsidRPr="00444A1A">
              <w:rPr>
                <w:rFonts w:ascii="Times New Roman" w:hAnsi="Times New Roman"/>
                <w:sz w:val="24"/>
                <w:szCs w:val="24"/>
              </w:rPr>
              <w:t xml:space="preserve">обласні, Київська міська держадміністрації, районні держадміністрації, міськвиконкоми (за згодою), неурядові організації (за згодою або як </w:t>
            </w:r>
            <w:r w:rsidRPr="00444A1A">
              <w:rPr>
                <w:rFonts w:ascii="Times New Roman" w:hAnsi="Times New Roman"/>
                <w:sz w:val="24"/>
                <w:szCs w:val="24"/>
              </w:rPr>
              <w:lastRenderedPageBreak/>
              <w:t>виконавці соціального замовлення)</w:t>
            </w:r>
          </w:p>
        </w:tc>
        <w:tc>
          <w:tcPr>
            <w:tcW w:w="5244" w:type="dxa"/>
          </w:tcPr>
          <w:p w:rsidR="00E410A1" w:rsidRPr="00955BC1" w:rsidRDefault="00E410A1" w:rsidP="00336D60">
            <w:pPr>
              <w:jc w:val="both"/>
              <w:rPr>
                <w:rFonts w:ascii="Times New Roman" w:hAnsi="Times New Roman"/>
                <w:b/>
                <w:sz w:val="24"/>
                <w:szCs w:val="24"/>
              </w:rPr>
            </w:pPr>
            <w:r>
              <w:rPr>
                <w:rFonts w:ascii="Times New Roman" w:hAnsi="Times New Roman"/>
                <w:b/>
                <w:sz w:val="24"/>
                <w:szCs w:val="24"/>
              </w:rPr>
              <w:lastRenderedPageBreak/>
              <w:t>Виконано у звітному періоді</w:t>
            </w:r>
            <w:r w:rsidRPr="00955BC1">
              <w:rPr>
                <w:rFonts w:ascii="Times New Roman" w:hAnsi="Times New Roman"/>
                <w:b/>
                <w:sz w:val="24"/>
                <w:szCs w:val="24"/>
              </w:rPr>
              <w:t>.</w:t>
            </w:r>
          </w:p>
          <w:p w:rsidR="00E410A1" w:rsidRPr="00955BC1" w:rsidRDefault="00E410A1" w:rsidP="00C150F1">
            <w:pPr>
              <w:jc w:val="both"/>
              <w:rPr>
                <w:rFonts w:ascii="Times New Roman" w:hAnsi="Times New Roman"/>
                <w:sz w:val="24"/>
                <w:szCs w:val="24"/>
              </w:rPr>
            </w:pPr>
            <w:r>
              <w:rPr>
                <w:rFonts w:ascii="Times New Roman" w:hAnsi="Times New Roman"/>
                <w:sz w:val="24"/>
                <w:szCs w:val="24"/>
              </w:rPr>
              <w:t xml:space="preserve">   </w:t>
            </w:r>
            <w:r w:rsidRPr="00955BC1">
              <w:rPr>
                <w:rFonts w:ascii="Times New Roman" w:hAnsi="Times New Roman"/>
                <w:sz w:val="24"/>
                <w:szCs w:val="24"/>
              </w:rPr>
              <w:t xml:space="preserve">В умовах децентралізації питання надання соціальних послуг, у тому числі створення закладів соціального обслуговування, зокрема центрів матері та дитини, належить до повноважень органів місцевої влади та органів місцевого самоврядування і здійснюється відповідно до потреб </w:t>
            </w:r>
            <w:r w:rsidRPr="00955BC1">
              <w:rPr>
                <w:rFonts w:ascii="Times New Roman" w:hAnsi="Times New Roman"/>
                <w:sz w:val="24"/>
                <w:szCs w:val="24"/>
              </w:rPr>
              <w:lastRenderedPageBreak/>
              <w:t>громади.</w:t>
            </w:r>
          </w:p>
          <w:p w:rsidR="00E410A1" w:rsidRPr="00955BC1" w:rsidRDefault="00E410A1" w:rsidP="00C150F1">
            <w:pPr>
              <w:shd w:val="clear" w:color="auto" w:fill="FFFFFF"/>
              <w:jc w:val="both"/>
              <w:textAlignment w:val="baseline"/>
              <w:rPr>
                <w:rFonts w:ascii="Times New Roman" w:hAnsi="Times New Roman"/>
                <w:sz w:val="24"/>
                <w:szCs w:val="24"/>
              </w:rPr>
            </w:pPr>
            <w:r w:rsidRPr="00955BC1">
              <w:rPr>
                <w:rFonts w:ascii="Times New Roman" w:hAnsi="Times New Roman"/>
                <w:sz w:val="24"/>
                <w:szCs w:val="24"/>
              </w:rPr>
              <w:t>За звітний період в Україні функціонували 17 центрів матері та дитини, розрахованих на 328 місць. За цей час в них перебували 170 жінок, які мали намір відмови від новонародженої дитини.</w:t>
            </w:r>
            <w:r w:rsidRPr="00955BC1">
              <w:rPr>
                <w:sz w:val="24"/>
                <w:szCs w:val="24"/>
              </w:rPr>
              <w:t xml:space="preserve"> </w:t>
            </w:r>
          </w:p>
          <w:p w:rsidR="00E410A1" w:rsidRPr="00955BC1" w:rsidRDefault="00E410A1" w:rsidP="00C150F1">
            <w:pPr>
              <w:shd w:val="clear" w:color="auto" w:fill="FFFFFF"/>
              <w:jc w:val="both"/>
              <w:textAlignment w:val="baseline"/>
              <w:rPr>
                <w:rFonts w:ascii="Times New Roman" w:hAnsi="Times New Roman"/>
                <w:sz w:val="24"/>
                <w:szCs w:val="24"/>
              </w:rPr>
            </w:pPr>
            <w:r>
              <w:rPr>
                <w:rFonts w:ascii="Times New Roman" w:hAnsi="Times New Roman"/>
                <w:sz w:val="24"/>
                <w:szCs w:val="24"/>
              </w:rPr>
              <w:t xml:space="preserve">   </w:t>
            </w:r>
            <w:r w:rsidRPr="00955BC1">
              <w:rPr>
                <w:rFonts w:ascii="Times New Roman" w:hAnsi="Times New Roman"/>
                <w:sz w:val="24"/>
                <w:szCs w:val="24"/>
              </w:rPr>
              <w:t xml:space="preserve">У зазначених закладах створено умови для перебування  матерів із новонародженими дітьми, </w:t>
            </w:r>
            <w:r w:rsidRPr="00955BC1">
              <w:rPr>
                <w:rFonts w:ascii="Times New Roman" w:hAnsi="Times New Roman"/>
                <w:color w:val="000000"/>
                <w:sz w:val="24"/>
                <w:szCs w:val="24"/>
                <w:bdr w:val="none" w:sz="0" w:space="0" w:color="auto" w:frame="1"/>
              </w:rPr>
              <w:t xml:space="preserve">формування навичок відповідального батьківства, надання психологічної допомоги, проведення </w:t>
            </w:r>
            <w:r w:rsidRPr="00955BC1">
              <w:rPr>
                <w:rFonts w:ascii="Times New Roman" w:hAnsi="Times New Roman"/>
                <w:color w:val="000000"/>
                <w:sz w:val="24"/>
                <w:szCs w:val="24"/>
                <w:bdr w:val="none" w:sz="0" w:space="0" w:color="auto" w:frame="1"/>
              </w:rPr>
              <w:lastRenderedPageBreak/>
              <w:t>індивідуальних і групових корекційних заходів щодо адаптації, реабілітації та реінтеграції в суспільство.</w:t>
            </w:r>
          </w:p>
          <w:p w:rsidR="00E410A1" w:rsidRPr="00444A1A" w:rsidRDefault="00E410A1" w:rsidP="00C150F1">
            <w:pPr>
              <w:widowControl w:val="0"/>
              <w:spacing w:line="216" w:lineRule="auto"/>
              <w:jc w:val="both"/>
              <w:rPr>
                <w:rFonts w:ascii="Times New Roman" w:hAnsi="Times New Roman"/>
                <w:sz w:val="24"/>
                <w:szCs w:val="24"/>
              </w:rPr>
            </w:pPr>
            <w:r>
              <w:rPr>
                <w:rFonts w:ascii="Times New Roman" w:hAnsi="Times New Roman"/>
                <w:sz w:val="24"/>
                <w:szCs w:val="24"/>
              </w:rPr>
              <w:t xml:space="preserve">    </w:t>
            </w:r>
            <w:r w:rsidRPr="00444A1A">
              <w:rPr>
                <w:rFonts w:ascii="Times New Roman" w:hAnsi="Times New Roman"/>
                <w:sz w:val="24"/>
                <w:szCs w:val="24"/>
              </w:rPr>
              <w:t xml:space="preserve">У Сумській області функціо-нує Центр матері та дитини, розрахований на 10 ліжко-місць. </w:t>
            </w:r>
          </w:p>
          <w:p w:rsidR="00E410A1" w:rsidRPr="00444A1A" w:rsidRDefault="00E410A1" w:rsidP="00C150F1">
            <w:pPr>
              <w:widowControl w:val="0"/>
              <w:spacing w:line="216" w:lineRule="auto"/>
              <w:jc w:val="both"/>
              <w:rPr>
                <w:rFonts w:ascii="Times New Roman" w:hAnsi="Times New Roman"/>
                <w:sz w:val="24"/>
                <w:szCs w:val="24"/>
              </w:rPr>
            </w:pPr>
            <w:r w:rsidRPr="00444A1A">
              <w:rPr>
                <w:rFonts w:ascii="Times New Roman" w:hAnsi="Times New Roman"/>
                <w:sz w:val="24"/>
                <w:szCs w:val="24"/>
              </w:rPr>
              <w:t xml:space="preserve">У І півріччі послугами цент-ру охоплено 26 осіб, з них у </w:t>
            </w:r>
          </w:p>
          <w:p w:rsidR="00E410A1" w:rsidRDefault="00E410A1" w:rsidP="00C150F1">
            <w:pPr>
              <w:widowControl w:val="0"/>
              <w:spacing w:line="228" w:lineRule="auto"/>
              <w:jc w:val="both"/>
              <w:rPr>
                <w:rFonts w:ascii="Times New Roman" w:hAnsi="Times New Roman"/>
                <w:sz w:val="24"/>
                <w:szCs w:val="24"/>
              </w:rPr>
            </w:pPr>
            <w:r w:rsidRPr="00444A1A">
              <w:rPr>
                <w:rFonts w:ascii="Times New Roman" w:hAnsi="Times New Roman"/>
                <w:sz w:val="24"/>
                <w:szCs w:val="24"/>
              </w:rPr>
              <w:t>ІІ кварталі – 7.</w:t>
            </w:r>
          </w:p>
          <w:p w:rsidR="00E410A1" w:rsidRPr="006D6A1B" w:rsidRDefault="00E410A1" w:rsidP="00C150F1">
            <w:pPr>
              <w:widowControl w:val="0"/>
              <w:spacing w:line="228" w:lineRule="auto"/>
              <w:jc w:val="both"/>
              <w:rPr>
                <w:rFonts w:ascii="Times New Roman" w:hAnsi="Times New Roman"/>
                <w:sz w:val="24"/>
                <w:szCs w:val="24"/>
              </w:rPr>
            </w:pPr>
            <w:r>
              <w:rPr>
                <w:rFonts w:ascii="Times New Roman" w:hAnsi="Times New Roman"/>
                <w:sz w:val="24"/>
                <w:szCs w:val="24"/>
              </w:rPr>
              <w:t xml:space="preserve">З </w:t>
            </w:r>
            <w:r w:rsidRPr="006D6A1B">
              <w:rPr>
                <w:rFonts w:ascii="Times New Roman" w:hAnsi="Times New Roman"/>
                <w:sz w:val="24"/>
                <w:szCs w:val="24"/>
              </w:rPr>
              <w:t xml:space="preserve">метою забезпечення доступу до соціальних послуг вагітних жінок, які опинилися в складних життєвих обставинах, у кожному районі області діють консультативні пункти </w:t>
            </w:r>
            <w:r w:rsidRPr="006D6A1B">
              <w:rPr>
                <w:rFonts w:ascii="Times New Roman" w:hAnsi="Times New Roman"/>
                <w:sz w:val="24"/>
                <w:szCs w:val="24"/>
              </w:rPr>
              <w:lastRenderedPageBreak/>
              <w:t xml:space="preserve">ЦСССДМ при пологових будинках та жіночих консультаціях. Жінкам надаються індивідуальні послуги та проводяться тренінгові та лекційні заняття  (охоплено 118 осіб). </w:t>
            </w:r>
          </w:p>
          <w:p w:rsidR="00E410A1" w:rsidRPr="00444A1A" w:rsidRDefault="00E410A1" w:rsidP="00C150F1">
            <w:pPr>
              <w:widowControl w:val="0"/>
              <w:spacing w:line="228" w:lineRule="auto"/>
              <w:jc w:val="both"/>
              <w:rPr>
                <w:rFonts w:ascii="Times New Roman" w:hAnsi="Times New Roman"/>
                <w:sz w:val="24"/>
                <w:szCs w:val="24"/>
              </w:rPr>
            </w:pPr>
          </w:p>
        </w:tc>
      </w:tr>
      <w:tr w:rsidR="00E410A1" w:rsidRPr="00444A1A" w:rsidTr="00F02829">
        <w:tc>
          <w:tcPr>
            <w:tcW w:w="1984" w:type="dxa"/>
          </w:tcPr>
          <w:p w:rsidR="00E410A1" w:rsidRPr="00444A1A" w:rsidRDefault="00E410A1" w:rsidP="005B2415">
            <w:pPr>
              <w:widowControl w:val="0"/>
              <w:spacing w:before="80" w:line="228" w:lineRule="auto"/>
              <w:ind w:left="720"/>
              <w:jc w:val="both"/>
              <w:rPr>
                <w:rFonts w:ascii="Times New Roman" w:hAnsi="Times New Roman"/>
                <w:sz w:val="24"/>
                <w:szCs w:val="24"/>
                <w:lang w:eastAsia="en-US"/>
              </w:rPr>
            </w:pPr>
          </w:p>
        </w:tc>
        <w:tc>
          <w:tcPr>
            <w:tcW w:w="2975" w:type="dxa"/>
          </w:tcPr>
          <w:p w:rsidR="00E410A1" w:rsidRPr="00955BC1" w:rsidRDefault="00E410A1" w:rsidP="00336D60">
            <w:pPr>
              <w:spacing w:line="228" w:lineRule="auto"/>
              <w:rPr>
                <w:rFonts w:ascii="Times New Roman" w:hAnsi="Times New Roman"/>
                <w:sz w:val="24"/>
                <w:szCs w:val="24"/>
              </w:rPr>
            </w:pPr>
            <w:r w:rsidRPr="00955BC1">
              <w:rPr>
                <w:rFonts w:ascii="Times New Roman" w:hAnsi="Times New Roman"/>
                <w:sz w:val="24"/>
                <w:szCs w:val="24"/>
              </w:rPr>
              <w:t xml:space="preserve">6) розроблення відповідних змін до законодавства у частині уніфікації та приведення у відповідність статусів “дитини, розлученої із сім’єю” та </w:t>
            </w:r>
            <w:r w:rsidRPr="00955BC1">
              <w:rPr>
                <w:rFonts w:ascii="Times New Roman" w:hAnsi="Times New Roman"/>
                <w:sz w:val="24"/>
                <w:szCs w:val="24"/>
              </w:rPr>
              <w:lastRenderedPageBreak/>
              <w:t>“дитини, позбавленої батьківського піклування”, як результат — поширення гарантії соціальної допомоги на дітей-біженців та дітей, які визнані особами, які потребують додаткового захисту</w:t>
            </w:r>
          </w:p>
        </w:tc>
        <w:tc>
          <w:tcPr>
            <w:tcW w:w="1847" w:type="dxa"/>
          </w:tcPr>
          <w:p w:rsidR="00E410A1" w:rsidRPr="00955BC1" w:rsidRDefault="00E410A1" w:rsidP="00336D60">
            <w:pPr>
              <w:spacing w:line="228" w:lineRule="auto"/>
              <w:rPr>
                <w:rFonts w:ascii="Times New Roman" w:hAnsi="Times New Roman"/>
                <w:sz w:val="24"/>
                <w:szCs w:val="24"/>
                <w:lang w:eastAsia="en-US"/>
              </w:rPr>
            </w:pPr>
            <w:r w:rsidRPr="00955BC1">
              <w:rPr>
                <w:rFonts w:ascii="Times New Roman" w:hAnsi="Times New Roman"/>
                <w:sz w:val="24"/>
                <w:szCs w:val="24"/>
              </w:rPr>
              <w:lastRenderedPageBreak/>
              <w:t xml:space="preserve">внесено відповідні зміни до постанови Кабінету Міністрів України від 24 вересня 2008 р. № 866 “Питання діяльності органів опіки </w:t>
            </w:r>
            <w:r w:rsidRPr="00955BC1">
              <w:rPr>
                <w:rFonts w:ascii="Times New Roman" w:hAnsi="Times New Roman"/>
                <w:sz w:val="24"/>
                <w:szCs w:val="24"/>
              </w:rPr>
              <w:lastRenderedPageBreak/>
              <w:t xml:space="preserve">та піклування, пов’язаної із захистом прав дитини” </w:t>
            </w:r>
          </w:p>
        </w:tc>
        <w:tc>
          <w:tcPr>
            <w:tcW w:w="1559" w:type="dxa"/>
          </w:tcPr>
          <w:p w:rsidR="00E410A1" w:rsidRPr="00955BC1" w:rsidRDefault="00E410A1" w:rsidP="00336D60">
            <w:pPr>
              <w:spacing w:line="228" w:lineRule="auto"/>
              <w:rPr>
                <w:rFonts w:ascii="Times New Roman" w:hAnsi="Times New Roman"/>
                <w:bCs/>
                <w:sz w:val="24"/>
                <w:szCs w:val="24"/>
                <w:lang w:eastAsia="en-US"/>
              </w:rPr>
            </w:pPr>
            <w:r w:rsidRPr="00955BC1">
              <w:rPr>
                <w:rFonts w:ascii="Times New Roman" w:hAnsi="Times New Roman"/>
                <w:sz w:val="24"/>
                <w:szCs w:val="24"/>
              </w:rPr>
              <w:lastRenderedPageBreak/>
              <w:t>IV квартал 2015 р.</w:t>
            </w:r>
          </w:p>
        </w:tc>
        <w:tc>
          <w:tcPr>
            <w:tcW w:w="2126" w:type="dxa"/>
          </w:tcPr>
          <w:p w:rsidR="00E410A1" w:rsidRPr="00955BC1" w:rsidRDefault="00E410A1" w:rsidP="00336D60">
            <w:pPr>
              <w:rPr>
                <w:rFonts w:ascii="Times New Roman" w:hAnsi="Times New Roman"/>
                <w:sz w:val="24"/>
                <w:szCs w:val="24"/>
                <w:lang w:eastAsia="en-US"/>
              </w:rPr>
            </w:pPr>
            <w:r w:rsidRPr="00955BC1">
              <w:rPr>
                <w:rFonts w:ascii="Times New Roman" w:hAnsi="Times New Roman"/>
                <w:sz w:val="24"/>
                <w:szCs w:val="24"/>
              </w:rPr>
              <w:t>Кабінет Міністрів України</w:t>
            </w:r>
          </w:p>
          <w:p w:rsidR="00E410A1" w:rsidRPr="00955BC1" w:rsidRDefault="00E410A1" w:rsidP="00336D60">
            <w:pPr>
              <w:rPr>
                <w:rFonts w:ascii="Times New Roman" w:hAnsi="Times New Roman"/>
                <w:sz w:val="24"/>
                <w:szCs w:val="24"/>
                <w:lang w:eastAsia="en-US"/>
              </w:rPr>
            </w:pPr>
            <w:r w:rsidRPr="00955BC1">
              <w:rPr>
                <w:rFonts w:ascii="Times New Roman" w:hAnsi="Times New Roman"/>
                <w:sz w:val="24"/>
                <w:szCs w:val="24"/>
              </w:rPr>
              <w:t>Мінсоцполітики</w:t>
            </w:r>
          </w:p>
        </w:tc>
        <w:tc>
          <w:tcPr>
            <w:tcW w:w="5244" w:type="dxa"/>
          </w:tcPr>
          <w:p w:rsidR="00E410A1" w:rsidRPr="00955BC1" w:rsidRDefault="00E410A1" w:rsidP="00336D60">
            <w:pPr>
              <w:jc w:val="both"/>
              <w:rPr>
                <w:rFonts w:ascii="Times New Roman" w:hAnsi="Times New Roman"/>
                <w:b/>
                <w:sz w:val="24"/>
                <w:szCs w:val="24"/>
              </w:rPr>
            </w:pPr>
            <w:r w:rsidRPr="00955BC1">
              <w:rPr>
                <w:rFonts w:ascii="Times New Roman" w:hAnsi="Times New Roman"/>
                <w:b/>
                <w:sz w:val="24"/>
                <w:szCs w:val="24"/>
              </w:rPr>
              <w:t>Виконано.</w:t>
            </w:r>
          </w:p>
          <w:p w:rsidR="00E410A1" w:rsidRPr="00955BC1" w:rsidRDefault="00E410A1" w:rsidP="00336D60">
            <w:pPr>
              <w:jc w:val="both"/>
              <w:rPr>
                <w:rFonts w:ascii="Times New Roman" w:hAnsi="Times New Roman"/>
                <w:sz w:val="24"/>
                <w:szCs w:val="24"/>
              </w:rPr>
            </w:pPr>
            <w:r>
              <w:rPr>
                <w:rFonts w:ascii="Times New Roman" w:hAnsi="Times New Roman"/>
                <w:sz w:val="24"/>
                <w:szCs w:val="24"/>
              </w:rPr>
              <w:t xml:space="preserve">   </w:t>
            </w:r>
            <w:r w:rsidRPr="00955BC1">
              <w:rPr>
                <w:rFonts w:ascii="Times New Roman" w:hAnsi="Times New Roman"/>
                <w:sz w:val="24"/>
                <w:szCs w:val="24"/>
              </w:rPr>
              <w:t>Прийнято постанову Кабінету Міністрів України від 16.11.2016          № 832 „Про особливості соціального захисту дітей, розлучених із сім’єю, в Україні”.</w:t>
            </w:r>
          </w:p>
          <w:p w:rsidR="00E410A1" w:rsidRPr="00955BC1" w:rsidRDefault="00E410A1" w:rsidP="00336D60">
            <w:pPr>
              <w:jc w:val="both"/>
              <w:rPr>
                <w:rStyle w:val="rvts0"/>
                <w:sz w:val="24"/>
                <w:szCs w:val="24"/>
              </w:rPr>
            </w:pPr>
            <w:r w:rsidRPr="00955BC1">
              <w:rPr>
                <w:rFonts w:ascii="Times New Roman" w:hAnsi="Times New Roman"/>
                <w:sz w:val="24"/>
                <w:szCs w:val="24"/>
              </w:rPr>
              <w:t xml:space="preserve">Зазначена постанова вносить зміни до </w:t>
            </w:r>
            <w:hyperlink r:id="rId20" w:anchor="n14" w:history="1">
              <w:r w:rsidRPr="00955BC1">
                <w:rPr>
                  <w:rStyle w:val="af0"/>
                  <w:rFonts w:ascii="Times New Roman" w:hAnsi="Times New Roman"/>
                  <w:color w:val="auto"/>
                  <w:sz w:val="24"/>
                  <w:szCs w:val="24"/>
                  <w:u w:val="none"/>
                </w:rPr>
                <w:t>Порядку провадження органами опіки та піклування діяльності, пов’язаної із захистом прав дитини</w:t>
              </w:r>
            </w:hyperlink>
            <w:r w:rsidRPr="00955BC1">
              <w:rPr>
                <w:rFonts w:ascii="Times New Roman" w:hAnsi="Times New Roman"/>
                <w:sz w:val="24"/>
                <w:szCs w:val="24"/>
              </w:rPr>
              <w:t xml:space="preserve">, затвердженого постановою Кабінету Міністрів України від </w:t>
            </w:r>
            <w:r w:rsidRPr="00955BC1">
              <w:rPr>
                <w:rStyle w:val="rvts0"/>
                <w:sz w:val="24"/>
                <w:szCs w:val="24"/>
              </w:rPr>
              <w:t>24.09.2008 № 866.</w:t>
            </w:r>
          </w:p>
          <w:p w:rsidR="00E410A1" w:rsidRPr="00955BC1" w:rsidRDefault="00E410A1" w:rsidP="00336D60">
            <w:pPr>
              <w:jc w:val="both"/>
              <w:rPr>
                <w:rFonts w:ascii="Times New Roman" w:hAnsi="Times New Roman"/>
                <w:sz w:val="24"/>
                <w:szCs w:val="24"/>
              </w:rPr>
            </w:pPr>
          </w:p>
        </w:tc>
      </w:tr>
      <w:tr w:rsidR="00E410A1" w:rsidRPr="00444A1A" w:rsidTr="00F02829">
        <w:tc>
          <w:tcPr>
            <w:tcW w:w="1984" w:type="dxa"/>
          </w:tcPr>
          <w:p w:rsidR="00E410A1" w:rsidRPr="00444A1A" w:rsidRDefault="00E410A1" w:rsidP="005B2415">
            <w:pPr>
              <w:widowControl w:val="0"/>
              <w:spacing w:before="80" w:line="228" w:lineRule="auto"/>
              <w:ind w:left="720"/>
              <w:jc w:val="both"/>
              <w:rPr>
                <w:rFonts w:ascii="Times New Roman" w:hAnsi="Times New Roman"/>
                <w:sz w:val="24"/>
                <w:szCs w:val="24"/>
                <w:lang w:eastAsia="en-US"/>
              </w:rPr>
            </w:pPr>
          </w:p>
        </w:tc>
        <w:tc>
          <w:tcPr>
            <w:tcW w:w="2975" w:type="dxa"/>
          </w:tcPr>
          <w:p w:rsidR="00E410A1" w:rsidRPr="00955BC1" w:rsidRDefault="00E410A1" w:rsidP="00336D60">
            <w:pPr>
              <w:spacing w:line="228" w:lineRule="auto"/>
              <w:rPr>
                <w:rFonts w:ascii="Times New Roman" w:hAnsi="Times New Roman"/>
                <w:sz w:val="24"/>
                <w:szCs w:val="24"/>
              </w:rPr>
            </w:pPr>
            <w:r w:rsidRPr="00955BC1">
              <w:rPr>
                <w:rFonts w:ascii="Times New Roman" w:hAnsi="Times New Roman"/>
                <w:sz w:val="24"/>
                <w:szCs w:val="24"/>
              </w:rPr>
              <w:t xml:space="preserve">7) розроблення відомчого нормативно-правового акта щодо застосування законодавства з </w:t>
            </w:r>
            <w:r w:rsidRPr="00955BC1">
              <w:rPr>
                <w:rFonts w:ascii="Times New Roman" w:hAnsi="Times New Roman"/>
                <w:sz w:val="24"/>
                <w:szCs w:val="24"/>
              </w:rPr>
              <w:lastRenderedPageBreak/>
              <w:t>питань представництва</w:t>
            </w:r>
          </w:p>
          <w:p w:rsidR="00E410A1" w:rsidRPr="00955BC1" w:rsidRDefault="00E410A1" w:rsidP="00336D60">
            <w:pPr>
              <w:spacing w:line="228" w:lineRule="auto"/>
              <w:rPr>
                <w:rFonts w:ascii="Times New Roman" w:hAnsi="Times New Roman"/>
                <w:sz w:val="24"/>
                <w:szCs w:val="24"/>
              </w:rPr>
            </w:pPr>
            <w:r w:rsidRPr="00955BC1">
              <w:rPr>
                <w:rFonts w:ascii="Times New Roman" w:hAnsi="Times New Roman"/>
                <w:sz w:val="24"/>
                <w:szCs w:val="24"/>
              </w:rPr>
              <w:t xml:space="preserve">інтересів </w:t>
            </w:r>
            <w:r w:rsidRPr="00955BC1">
              <w:rPr>
                <w:rStyle w:val="rvts0"/>
                <w:sz w:val="24"/>
                <w:szCs w:val="24"/>
              </w:rPr>
              <w:t>дітей без супроводу батьків або осіб, які їх замінюють</w:t>
            </w:r>
          </w:p>
        </w:tc>
        <w:tc>
          <w:tcPr>
            <w:tcW w:w="1847" w:type="dxa"/>
          </w:tcPr>
          <w:p w:rsidR="00E410A1" w:rsidRPr="00955BC1" w:rsidRDefault="003074EA" w:rsidP="00336D60">
            <w:pPr>
              <w:spacing w:line="228" w:lineRule="auto"/>
              <w:rPr>
                <w:rFonts w:ascii="Times New Roman" w:hAnsi="Times New Roman"/>
                <w:sz w:val="24"/>
                <w:szCs w:val="24"/>
                <w:lang w:eastAsia="en-US"/>
              </w:rPr>
            </w:pPr>
            <w:r w:rsidRPr="003074EA">
              <w:rPr>
                <w:rFonts w:ascii="Times New Roman" w:hAnsi="Times New Roman"/>
                <w:sz w:val="24"/>
                <w:szCs w:val="24"/>
                <w:lang w:eastAsia="en-US"/>
              </w:rPr>
              <w:lastRenderedPageBreak/>
              <w:pict>
                <v:shape id="_x0000_s4391" type="#_x0000_t202" style="position:absolute;margin-left:111.95pt;margin-top:71.5pt;width:11.6pt;height:7pt;z-index:253615616;mso-wrap-style:tight;mso-position-horizontal-relative:text;mso-position-vertical-relative:text" strokecolor="white">
                  <v:textbox style="mso-next-textbox:#_x0000_s4391">
                    <w:txbxContent>
                      <w:p w:rsidR="00E410A1" w:rsidRDefault="00E410A1" w:rsidP="00F01738"/>
                    </w:txbxContent>
                  </v:textbox>
                </v:shape>
              </w:pict>
            </w:r>
            <w:r w:rsidRPr="003074EA">
              <w:rPr>
                <w:rFonts w:ascii="Times New Roman" w:hAnsi="Times New Roman"/>
                <w:sz w:val="24"/>
                <w:szCs w:val="24"/>
                <w:lang w:eastAsia="en-US"/>
              </w:rPr>
              <w:pict>
                <v:shape id="_x0000_s4392" type="#_x0000_t202" style="position:absolute;margin-left:100.35pt;margin-top:71.5pt;width:11.6pt;height:7pt;z-index:253616640;mso-wrap-style:tight;mso-position-horizontal-relative:text;mso-position-vertical-relative:text" strokecolor="white">
                  <v:textbox style="mso-next-textbox:#_x0000_s4392">
                    <w:txbxContent>
                      <w:p w:rsidR="00E410A1" w:rsidRDefault="00E410A1" w:rsidP="00F01738"/>
                    </w:txbxContent>
                  </v:textbox>
                </v:shape>
              </w:pict>
            </w:r>
            <w:r w:rsidR="00E410A1" w:rsidRPr="00955BC1">
              <w:rPr>
                <w:rFonts w:ascii="Times New Roman" w:hAnsi="Times New Roman"/>
                <w:sz w:val="24"/>
                <w:szCs w:val="24"/>
              </w:rPr>
              <w:t>прийнято відомчий нормативно-правовий акт</w:t>
            </w:r>
          </w:p>
        </w:tc>
        <w:tc>
          <w:tcPr>
            <w:tcW w:w="1559" w:type="dxa"/>
          </w:tcPr>
          <w:p w:rsidR="00E410A1" w:rsidRPr="00955BC1" w:rsidRDefault="00E410A1" w:rsidP="00336D60">
            <w:pPr>
              <w:spacing w:line="228" w:lineRule="auto"/>
              <w:rPr>
                <w:rFonts w:ascii="Times New Roman" w:hAnsi="Times New Roman"/>
                <w:sz w:val="24"/>
                <w:szCs w:val="24"/>
                <w:lang w:eastAsia="en-US"/>
              </w:rPr>
            </w:pPr>
            <w:r w:rsidRPr="00955BC1">
              <w:rPr>
                <w:rFonts w:ascii="Times New Roman" w:hAnsi="Times New Roman"/>
                <w:sz w:val="24"/>
                <w:szCs w:val="24"/>
              </w:rPr>
              <w:t>I квартал 2016 р.</w:t>
            </w:r>
          </w:p>
        </w:tc>
        <w:tc>
          <w:tcPr>
            <w:tcW w:w="2126" w:type="dxa"/>
          </w:tcPr>
          <w:p w:rsidR="00E410A1" w:rsidRPr="00955BC1" w:rsidRDefault="00E410A1" w:rsidP="00336D60">
            <w:pPr>
              <w:rPr>
                <w:rFonts w:ascii="Times New Roman" w:hAnsi="Times New Roman"/>
                <w:sz w:val="24"/>
                <w:szCs w:val="24"/>
                <w:lang w:eastAsia="en-US"/>
              </w:rPr>
            </w:pPr>
            <w:r w:rsidRPr="00955BC1">
              <w:rPr>
                <w:rFonts w:ascii="Times New Roman" w:hAnsi="Times New Roman"/>
                <w:sz w:val="24"/>
                <w:szCs w:val="24"/>
              </w:rPr>
              <w:t>Мінсоцполітики</w:t>
            </w:r>
          </w:p>
          <w:p w:rsidR="00E410A1" w:rsidRPr="00955BC1" w:rsidRDefault="00E410A1" w:rsidP="00336D60">
            <w:pPr>
              <w:rPr>
                <w:rFonts w:ascii="Times New Roman" w:hAnsi="Times New Roman"/>
                <w:sz w:val="24"/>
                <w:szCs w:val="24"/>
              </w:rPr>
            </w:pPr>
            <w:r w:rsidRPr="00955BC1">
              <w:rPr>
                <w:rFonts w:ascii="Times New Roman" w:hAnsi="Times New Roman"/>
                <w:sz w:val="24"/>
                <w:szCs w:val="24"/>
              </w:rPr>
              <w:t>Мін’юст</w:t>
            </w:r>
          </w:p>
          <w:p w:rsidR="00E410A1" w:rsidRPr="00955BC1" w:rsidRDefault="00E410A1" w:rsidP="00336D60">
            <w:pPr>
              <w:rPr>
                <w:rFonts w:ascii="Times New Roman" w:hAnsi="Times New Roman"/>
                <w:sz w:val="24"/>
                <w:szCs w:val="24"/>
              </w:rPr>
            </w:pPr>
            <w:r w:rsidRPr="00955BC1">
              <w:rPr>
                <w:rFonts w:ascii="Times New Roman" w:hAnsi="Times New Roman"/>
                <w:sz w:val="24"/>
                <w:szCs w:val="24"/>
              </w:rPr>
              <w:t>МОН</w:t>
            </w:r>
          </w:p>
          <w:p w:rsidR="00E410A1" w:rsidRPr="00955BC1" w:rsidRDefault="00E410A1" w:rsidP="00336D60">
            <w:pPr>
              <w:rPr>
                <w:rFonts w:ascii="Times New Roman" w:hAnsi="Times New Roman"/>
                <w:sz w:val="24"/>
                <w:szCs w:val="24"/>
              </w:rPr>
            </w:pPr>
            <w:r w:rsidRPr="00955BC1">
              <w:rPr>
                <w:rFonts w:ascii="Times New Roman" w:hAnsi="Times New Roman"/>
                <w:sz w:val="24"/>
                <w:szCs w:val="24"/>
              </w:rPr>
              <w:t>МОЗ</w:t>
            </w:r>
          </w:p>
          <w:p w:rsidR="00E410A1" w:rsidRPr="00955BC1" w:rsidRDefault="00E410A1" w:rsidP="00336D60">
            <w:pPr>
              <w:rPr>
                <w:rFonts w:ascii="Times New Roman" w:hAnsi="Times New Roman"/>
                <w:sz w:val="24"/>
                <w:szCs w:val="24"/>
                <w:lang w:eastAsia="en-US"/>
              </w:rPr>
            </w:pPr>
            <w:r w:rsidRPr="00955BC1">
              <w:rPr>
                <w:rFonts w:ascii="Times New Roman" w:hAnsi="Times New Roman"/>
                <w:sz w:val="24"/>
                <w:szCs w:val="24"/>
              </w:rPr>
              <w:t>МВС</w:t>
            </w:r>
          </w:p>
        </w:tc>
        <w:tc>
          <w:tcPr>
            <w:tcW w:w="5244" w:type="dxa"/>
          </w:tcPr>
          <w:p w:rsidR="00E410A1" w:rsidRPr="00955BC1" w:rsidRDefault="00E410A1" w:rsidP="00336D60">
            <w:pPr>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E410A1" w:rsidRPr="00955BC1" w:rsidRDefault="00E410A1" w:rsidP="00336D60">
            <w:pPr>
              <w:jc w:val="both"/>
              <w:rPr>
                <w:rFonts w:ascii="Times New Roman" w:hAnsi="Times New Roman"/>
                <w:sz w:val="24"/>
                <w:szCs w:val="24"/>
              </w:rPr>
            </w:pPr>
            <w:r>
              <w:rPr>
                <w:rFonts w:ascii="Times New Roman" w:hAnsi="Times New Roman"/>
                <w:sz w:val="24"/>
                <w:szCs w:val="24"/>
              </w:rPr>
              <w:t xml:space="preserve">   </w:t>
            </w:r>
            <w:r w:rsidRPr="00955BC1">
              <w:rPr>
                <w:rFonts w:ascii="Times New Roman" w:hAnsi="Times New Roman"/>
                <w:sz w:val="24"/>
                <w:szCs w:val="24"/>
              </w:rPr>
              <w:t>Видано наказ Мінсоцполітики від 28.09.2016 № 1083 „</w:t>
            </w:r>
            <w:r w:rsidRPr="00955BC1">
              <w:rPr>
                <w:rFonts w:ascii="Times New Roman" w:hAnsi="Times New Roman"/>
                <w:bCs/>
                <w:sz w:val="24"/>
                <w:szCs w:val="24"/>
              </w:rPr>
              <w:t xml:space="preserve">Про затвердження </w:t>
            </w:r>
            <w:r w:rsidRPr="00955BC1">
              <w:rPr>
                <w:rFonts w:ascii="Times New Roman" w:hAnsi="Times New Roman"/>
                <w:sz w:val="24"/>
                <w:szCs w:val="24"/>
              </w:rPr>
              <w:t xml:space="preserve">Методичних рекомендацій щодо </w:t>
            </w:r>
            <w:r w:rsidRPr="00955BC1">
              <w:rPr>
                <w:rFonts w:ascii="Times New Roman" w:hAnsi="Times New Roman"/>
                <w:sz w:val="24"/>
                <w:szCs w:val="24"/>
              </w:rPr>
              <w:lastRenderedPageBreak/>
              <w:t>застосування законодавства з питань представництва інтересів дітей без супроводу батьків або осіб, які їх замінюють” та подано на державну реєстрацію до Мін’юсту.</w:t>
            </w:r>
          </w:p>
          <w:p w:rsidR="00E410A1" w:rsidRPr="00955BC1" w:rsidRDefault="00E410A1" w:rsidP="00336D60">
            <w:pPr>
              <w:jc w:val="both"/>
              <w:rPr>
                <w:rFonts w:ascii="Times New Roman" w:hAnsi="Times New Roman"/>
                <w:sz w:val="24"/>
                <w:szCs w:val="24"/>
              </w:rPr>
            </w:pPr>
            <w:r w:rsidRPr="00955BC1">
              <w:rPr>
                <w:rFonts w:ascii="Times New Roman" w:hAnsi="Times New Roman"/>
                <w:sz w:val="24"/>
                <w:szCs w:val="24"/>
              </w:rPr>
              <w:t xml:space="preserve">Проте Мін’юстом було відмовлено у державній реєстрації вищезазначеного акта, оскільки він не встановлює нових норм законодавства, а роз’яснює існуючі, що не відповідає  Порядку подання нормативно-правових актів на державну реєстрацію до Міністерства </w:t>
            </w:r>
            <w:r w:rsidRPr="00955BC1">
              <w:rPr>
                <w:rFonts w:ascii="Times New Roman" w:hAnsi="Times New Roman"/>
                <w:sz w:val="24"/>
                <w:szCs w:val="24"/>
              </w:rPr>
              <w:lastRenderedPageBreak/>
              <w:t xml:space="preserve">юстиції України та проведення їх державної реєстрації, затвердженому  наказом Мін’юсту від 12.04.2005 </w:t>
            </w:r>
            <w:r w:rsidRPr="00955BC1">
              <w:rPr>
                <w:rFonts w:ascii="Times New Roman" w:hAnsi="Times New Roman"/>
                <w:sz w:val="24"/>
                <w:szCs w:val="24"/>
              </w:rPr>
              <w:br/>
              <w:t>№ 34/5. З огляду на це, вищезазначений наказ Мінсоцполітики було скасовано.</w:t>
            </w:r>
          </w:p>
        </w:tc>
      </w:tr>
      <w:tr w:rsidR="00E410A1" w:rsidRPr="00444A1A" w:rsidTr="00F02829">
        <w:tc>
          <w:tcPr>
            <w:tcW w:w="1984" w:type="dxa"/>
          </w:tcPr>
          <w:p w:rsidR="00E410A1" w:rsidRPr="00444A1A" w:rsidRDefault="00E410A1" w:rsidP="005B2415">
            <w:pPr>
              <w:widowControl w:val="0"/>
              <w:spacing w:before="60" w:after="60" w:line="228" w:lineRule="auto"/>
              <w:ind w:right="-105"/>
              <w:jc w:val="both"/>
              <w:rPr>
                <w:rFonts w:ascii="Times New Roman" w:hAnsi="Times New Roman"/>
                <w:sz w:val="24"/>
                <w:szCs w:val="24"/>
                <w:lang w:eastAsia="en-US"/>
              </w:rPr>
            </w:pPr>
            <w:r w:rsidRPr="00444A1A">
              <w:rPr>
                <w:rFonts w:ascii="Times New Roman" w:hAnsi="Times New Roman"/>
                <w:sz w:val="24"/>
                <w:szCs w:val="24"/>
              </w:rPr>
              <w:lastRenderedPageBreak/>
              <w:t xml:space="preserve">69. Забезпечення врахування кращих інтересів та думки дитини (відповідно до її віку та рівня розвитку) під час </w:t>
            </w:r>
            <w:r w:rsidRPr="00444A1A">
              <w:rPr>
                <w:rFonts w:ascii="Times New Roman" w:hAnsi="Times New Roman"/>
                <w:sz w:val="24"/>
                <w:szCs w:val="24"/>
              </w:rPr>
              <w:lastRenderedPageBreak/>
              <w:t>прийняття рішень, що стосуються дитини</w:t>
            </w:r>
          </w:p>
        </w:tc>
        <w:tc>
          <w:tcPr>
            <w:tcW w:w="2975" w:type="dxa"/>
          </w:tcPr>
          <w:p w:rsidR="00E410A1" w:rsidRPr="00955BC1" w:rsidRDefault="00E410A1" w:rsidP="00336D60">
            <w:pPr>
              <w:widowControl w:val="0"/>
              <w:spacing w:line="228" w:lineRule="auto"/>
              <w:ind w:right="-105"/>
              <w:rPr>
                <w:rFonts w:ascii="Times New Roman" w:hAnsi="Times New Roman"/>
                <w:sz w:val="24"/>
                <w:szCs w:val="24"/>
                <w:lang w:eastAsia="en-US"/>
              </w:rPr>
            </w:pPr>
            <w:r w:rsidRPr="00955BC1">
              <w:rPr>
                <w:rFonts w:ascii="Times New Roman" w:hAnsi="Times New Roman"/>
                <w:sz w:val="24"/>
                <w:szCs w:val="24"/>
              </w:rPr>
              <w:lastRenderedPageBreak/>
              <w:t>1) внесення змін до Закону України “Про охорону дитинства” щодо поняття “забезпечення найкращих інтересів дитини”</w:t>
            </w:r>
          </w:p>
        </w:tc>
        <w:tc>
          <w:tcPr>
            <w:tcW w:w="1847" w:type="dxa"/>
          </w:tcPr>
          <w:p w:rsidR="00E410A1" w:rsidRPr="00955BC1" w:rsidRDefault="00E410A1" w:rsidP="00336D60">
            <w:pPr>
              <w:widowControl w:val="0"/>
              <w:spacing w:line="228" w:lineRule="auto"/>
              <w:rPr>
                <w:rFonts w:ascii="Times New Roman" w:hAnsi="Times New Roman"/>
                <w:sz w:val="24"/>
                <w:szCs w:val="24"/>
                <w:lang w:eastAsia="en-US"/>
              </w:rPr>
            </w:pPr>
            <w:r w:rsidRPr="00955BC1">
              <w:rPr>
                <w:rFonts w:ascii="Times New Roman" w:hAnsi="Times New Roman"/>
                <w:sz w:val="24"/>
                <w:szCs w:val="24"/>
              </w:rPr>
              <w:t xml:space="preserve">передбачено поняття “забезпечення найкращих інтересів дитини” у законопроекті (реєстраційний номер 2254), яке імплементовано у підзаконні </w:t>
            </w:r>
            <w:r w:rsidRPr="00955BC1">
              <w:rPr>
                <w:rFonts w:ascii="Times New Roman" w:hAnsi="Times New Roman"/>
                <w:sz w:val="24"/>
                <w:szCs w:val="24"/>
              </w:rPr>
              <w:lastRenderedPageBreak/>
              <w:t>акти</w:t>
            </w:r>
          </w:p>
        </w:tc>
        <w:tc>
          <w:tcPr>
            <w:tcW w:w="1559" w:type="dxa"/>
          </w:tcPr>
          <w:p w:rsidR="00E410A1" w:rsidRPr="00955BC1" w:rsidRDefault="00E410A1" w:rsidP="00336D60">
            <w:pPr>
              <w:widowControl w:val="0"/>
              <w:spacing w:line="228" w:lineRule="auto"/>
              <w:rPr>
                <w:rFonts w:ascii="Times New Roman" w:hAnsi="Times New Roman"/>
                <w:sz w:val="24"/>
                <w:szCs w:val="24"/>
                <w:lang w:eastAsia="en-US"/>
              </w:rPr>
            </w:pPr>
            <w:r w:rsidRPr="00955BC1">
              <w:rPr>
                <w:rFonts w:ascii="Times New Roman" w:hAnsi="Times New Roman"/>
                <w:sz w:val="24"/>
                <w:szCs w:val="24"/>
              </w:rPr>
              <w:lastRenderedPageBreak/>
              <w:t>IV квартал 2016 р.</w:t>
            </w:r>
          </w:p>
        </w:tc>
        <w:tc>
          <w:tcPr>
            <w:tcW w:w="2126" w:type="dxa"/>
          </w:tcPr>
          <w:p w:rsidR="00E410A1" w:rsidRPr="00955BC1" w:rsidRDefault="00E410A1" w:rsidP="00336D60">
            <w:pPr>
              <w:widowControl w:val="0"/>
              <w:rPr>
                <w:rFonts w:ascii="Times New Roman" w:hAnsi="Times New Roman"/>
                <w:bCs/>
                <w:sz w:val="24"/>
                <w:szCs w:val="24"/>
              </w:rPr>
            </w:pPr>
            <w:r w:rsidRPr="00955BC1">
              <w:rPr>
                <w:rFonts w:ascii="Times New Roman" w:hAnsi="Times New Roman"/>
                <w:bCs/>
                <w:sz w:val="24"/>
                <w:szCs w:val="24"/>
              </w:rPr>
              <w:t>Мінсоцполітики,</w:t>
            </w:r>
          </w:p>
          <w:p w:rsidR="00E410A1" w:rsidRPr="00955BC1" w:rsidRDefault="00E410A1" w:rsidP="00336D60">
            <w:pPr>
              <w:widowControl w:val="0"/>
              <w:rPr>
                <w:rFonts w:ascii="Times New Roman" w:hAnsi="Times New Roman"/>
                <w:bCs/>
                <w:sz w:val="24"/>
                <w:szCs w:val="24"/>
              </w:rPr>
            </w:pPr>
            <w:r w:rsidRPr="00955BC1">
              <w:rPr>
                <w:rFonts w:ascii="Times New Roman" w:hAnsi="Times New Roman"/>
                <w:bCs/>
                <w:sz w:val="24"/>
                <w:szCs w:val="24"/>
              </w:rPr>
              <w:t>МОН</w:t>
            </w:r>
          </w:p>
          <w:p w:rsidR="00E410A1" w:rsidRPr="00955BC1" w:rsidRDefault="00E410A1" w:rsidP="00336D60">
            <w:pPr>
              <w:widowControl w:val="0"/>
              <w:rPr>
                <w:rFonts w:ascii="Times New Roman" w:hAnsi="Times New Roman"/>
                <w:sz w:val="24"/>
                <w:szCs w:val="24"/>
                <w:lang w:eastAsia="en-US"/>
              </w:rPr>
            </w:pPr>
            <w:r w:rsidRPr="00955BC1">
              <w:rPr>
                <w:rFonts w:ascii="Times New Roman" w:hAnsi="Times New Roman"/>
                <w:bCs/>
                <w:sz w:val="24"/>
                <w:szCs w:val="24"/>
              </w:rPr>
              <w:t>МОЗ</w:t>
            </w:r>
          </w:p>
        </w:tc>
        <w:tc>
          <w:tcPr>
            <w:tcW w:w="5244" w:type="dxa"/>
          </w:tcPr>
          <w:p w:rsidR="00E410A1" w:rsidRPr="00955BC1" w:rsidRDefault="00E410A1" w:rsidP="00336D60">
            <w:pPr>
              <w:jc w:val="both"/>
              <w:rPr>
                <w:rFonts w:ascii="Times New Roman" w:hAnsi="Times New Roman"/>
                <w:b/>
                <w:sz w:val="24"/>
                <w:szCs w:val="24"/>
              </w:rPr>
            </w:pPr>
            <w:r w:rsidRPr="00955BC1">
              <w:rPr>
                <w:rFonts w:ascii="Times New Roman" w:hAnsi="Times New Roman"/>
                <w:b/>
                <w:sz w:val="24"/>
                <w:szCs w:val="24"/>
              </w:rPr>
              <w:t>Виконано.</w:t>
            </w:r>
          </w:p>
          <w:p w:rsidR="00E410A1" w:rsidRPr="00955BC1" w:rsidRDefault="00E410A1" w:rsidP="00336D60">
            <w:pPr>
              <w:widowControl w:val="0"/>
              <w:jc w:val="both"/>
              <w:rPr>
                <w:rFonts w:ascii="Times New Roman" w:hAnsi="Times New Roman"/>
                <w:sz w:val="24"/>
                <w:szCs w:val="24"/>
              </w:rPr>
            </w:pPr>
            <w:r w:rsidRPr="00955BC1">
              <w:rPr>
                <w:rFonts w:ascii="Times New Roman" w:hAnsi="Times New Roman"/>
                <w:sz w:val="24"/>
                <w:szCs w:val="24"/>
              </w:rPr>
              <w:t xml:space="preserve">Верховною Радою України прийнято Закон України від 26.01.2016 </w:t>
            </w:r>
            <w:r w:rsidRPr="00955BC1">
              <w:rPr>
                <w:rFonts w:ascii="Times New Roman" w:hAnsi="Times New Roman"/>
                <w:sz w:val="24"/>
                <w:szCs w:val="24"/>
              </w:rPr>
              <w:br/>
              <w:t>№ 936-</w:t>
            </w:r>
            <w:r w:rsidRPr="00955BC1">
              <w:rPr>
                <w:rFonts w:ascii="Times New Roman" w:hAnsi="Times New Roman"/>
                <w:sz w:val="24"/>
                <w:szCs w:val="24"/>
                <w:lang w:val="en-US"/>
              </w:rPr>
              <w:t>VI</w:t>
            </w:r>
            <w:r w:rsidRPr="00955BC1">
              <w:rPr>
                <w:rFonts w:ascii="Times New Roman" w:hAnsi="Times New Roman"/>
                <w:sz w:val="24"/>
                <w:szCs w:val="24"/>
              </w:rPr>
              <w:t xml:space="preserve">ІІ „Про </w:t>
            </w:r>
            <w:r w:rsidRPr="00955BC1">
              <w:rPr>
                <w:rFonts w:ascii="Times New Roman" w:hAnsi="Times New Roman"/>
                <w:snapToGrid w:val="0"/>
                <w:sz w:val="24"/>
                <w:szCs w:val="24"/>
              </w:rPr>
              <w:t xml:space="preserve">внесення змін до деяких законодавчих актів України щодо посилення соціального захисту дітей та підтримки сімей з </w:t>
            </w:r>
            <w:r w:rsidRPr="00955BC1">
              <w:rPr>
                <w:rFonts w:ascii="Times New Roman" w:hAnsi="Times New Roman"/>
                <w:snapToGrid w:val="0"/>
                <w:sz w:val="24"/>
                <w:szCs w:val="24"/>
              </w:rPr>
              <w:lastRenderedPageBreak/>
              <w:t>дітьми</w:t>
            </w:r>
            <w:r w:rsidRPr="00955BC1">
              <w:rPr>
                <w:rFonts w:ascii="Times New Roman" w:hAnsi="Times New Roman"/>
                <w:sz w:val="24"/>
                <w:szCs w:val="24"/>
              </w:rPr>
              <w:t>”.</w:t>
            </w:r>
          </w:p>
          <w:p w:rsidR="00E410A1" w:rsidRPr="00955BC1" w:rsidRDefault="00E410A1" w:rsidP="00336D60">
            <w:pPr>
              <w:widowControl w:val="0"/>
              <w:rPr>
                <w:rFonts w:ascii="Times New Roman" w:hAnsi="Times New Roman"/>
                <w:bCs/>
                <w:sz w:val="24"/>
                <w:szCs w:val="24"/>
              </w:rPr>
            </w:pPr>
          </w:p>
        </w:tc>
      </w:tr>
      <w:tr w:rsidR="00E410A1" w:rsidRPr="00444A1A" w:rsidTr="00F02829">
        <w:tc>
          <w:tcPr>
            <w:tcW w:w="1984" w:type="dxa"/>
          </w:tcPr>
          <w:p w:rsidR="00E410A1" w:rsidRPr="00444A1A" w:rsidRDefault="00E410A1" w:rsidP="005B2415">
            <w:pPr>
              <w:widowControl w:val="0"/>
              <w:spacing w:before="60" w:after="60" w:line="228" w:lineRule="auto"/>
              <w:ind w:right="-105"/>
              <w:jc w:val="both"/>
              <w:rPr>
                <w:rFonts w:ascii="Times New Roman" w:hAnsi="Times New Roman"/>
                <w:sz w:val="24"/>
                <w:szCs w:val="24"/>
              </w:rPr>
            </w:pPr>
          </w:p>
        </w:tc>
        <w:tc>
          <w:tcPr>
            <w:tcW w:w="2975" w:type="dxa"/>
          </w:tcPr>
          <w:p w:rsidR="00E410A1" w:rsidRPr="00066437" w:rsidRDefault="00E410A1" w:rsidP="00E410A1">
            <w:pPr>
              <w:widowControl w:val="0"/>
              <w:spacing w:before="60" w:after="60" w:line="228" w:lineRule="auto"/>
              <w:rPr>
                <w:rFonts w:ascii="Times New Roman" w:hAnsi="Times New Roman"/>
                <w:sz w:val="24"/>
                <w:szCs w:val="24"/>
                <w:lang w:eastAsia="en-US"/>
              </w:rPr>
            </w:pPr>
            <w:r w:rsidRPr="00066437">
              <w:rPr>
                <w:rFonts w:ascii="Times New Roman" w:hAnsi="Times New Roman"/>
                <w:sz w:val="24"/>
                <w:szCs w:val="24"/>
              </w:rPr>
              <w:t xml:space="preserve">2) забезпечення професійної підготовки майбутніх фахівців із спеціальностей “соціальна робота”, “соціальна педагогіка” за освітньо-кваліфікаційними рівнями “бакалавр”, “магістр” </w:t>
            </w:r>
          </w:p>
        </w:tc>
        <w:tc>
          <w:tcPr>
            <w:tcW w:w="1847" w:type="dxa"/>
          </w:tcPr>
          <w:p w:rsidR="00E410A1" w:rsidRPr="00066437" w:rsidRDefault="00E410A1" w:rsidP="00E410A1">
            <w:pPr>
              <w:widowControl w:val="0"/>
              <w:spacing w:before="60" w:after="60" w:line="228" w:lineRule="auto"/>
              <w:rPr>
                <w:rFonts w:ascii="Times New Roman" w:hAnsi="Times New Roman"/>
                <w:sz w:val="24"/>
                <w:szCs w:val="24"/>
                <w:lang w:eastAsia="en-US"/>
              </w:rPr>
            </w:pPr>
            <w:r w:rsidRPr="00066437">
              <w:rPr>
                <w:rFonts w:ascii="Times New Roman" w:hAnsi="Times New Roman"/>
                <w:sz w:val="24"/>
                <w:szCs w:val="24"/>
              </w:rPr>
              <w:t>розроблено навчальні модулі та програми,  у яких враховано кращий міжнародний та в вітчизняний досвід</w:t>
            </w:r>
          </w:p>
        </w:tc>
        <w:tc>
          <w:tcPr>
            <w:tcW w:w="1559" w:type="dxa"/>
          </w:tcPr>
          <w:p w:rsidR="00E410A1" w:rsidRPr="00066437" w:rsidRDefault="00E410A1" w:rsidP="00E410A1">
            <w:pPr>
              <w:widowControl w:val="0"/>
              <w:spacing w:before="60" w:after="60" w:line="228" w:lineRule="auto"/>
              <w:rPr>
                <w:rFonts w:ascii="Times New Roman" w:hAnsi="Times New Roman"/>
                <w:sz w:val="24"/>
                <w:szCs w:val="24"/>
                <w:lang w:eastAsia="en-US"/>
              </w:rPr>
            </w:pPr>
            <w:r w:rsidRPr="00066437">
              <w:rPr>
                <w:rFonts w:ascii="Times New Roman" w:hAnsi="Times New Roman"/>
                <w:sz w:val="24"/>
                <w:szCs w:val="24"/>
              </w:rPr>
              <w:t>IV квартал 2016 р. — IV квартал 2017 р.</w:t>
            </w:r>
          </w:p>
        </w:tc>
        <w:tc>
          <w:tcPr>
            <w:tcW w:w="2126" w:type="dxa"/>
          </w:tcPr>
          <w:p w:rsidR="00E410A1" w:rsidRPr="00066437" w:rsidRDefault="00E410A1" w:rsidP="00E410A1">
            <w:pPr>
              <w:widowControl w:val="0"/>
              <w:spacing w:before="60" w:after="60" w:line="228" w:lineRule="auto"/>
              <w:rPr>
                <w:rFonts w:ascii="Times New Roman" w:hAnsi="Times New Roman"/>
                <w:bCs/>
                <w:sz w:val="24"/>
                <w:szCs w:val="24"/>
                <w:lang w:eastAsia="en-US"/>
              </w:rPr>
            </w:pPr>
            <w:r w:rsidRPr="00066437">
              <w:rPr>
                <w:rFonts w:ascii="Times New Roman" w:hAnsi="Times New Roman"/>
                <w:bCs/>
                <w:sz w:val="24"/>
                <w:szCs w:val="24"/>
              </w:rPr>
              <w:t>МОН</w:t>
            </w:r>
          </w:p>
          <w:p w:rsidR="00E410A1" w:rsidRPr="00066437" w:rsidRDefault="00E410A1" w:rsidP="00E410A1">
            <w:pPr>
              <w:widowControl w:val="0"/>
              <w:spacing w:before="60" w:after="60" w:line="228" w:lineRule="auto"/>
              <w:rPr>
                <w:rFonts w:ascii="Times New Roman" w:hAnsi="Times New Roman"/>
                <w:bCs/>
                <w:sz w:val="24"/>
                <w:szCs w:val="24"/>
              </w:rPr>
            </w:pPr>
            <w:r w:rsidRPr="00066437">
              <w:rPr>
                <w:rFonts w:ascii="Times New Roman" w:hAnsi="Times New Roman"/>
                <w:bCs/>
                <w:sz w:val="24"/>
                <w:szCs w:val="24"/>
              </w:rPr>
              <w:t>МОЗ</w:t>
            </w:r>
          </w:p>
          <w:p w:rsidR="00E410A1" w:rsidRPr="00066437" w:rsidRDefault="00E410A1" w:rsidP="00E410A1">
            <w:pPr>
              <w:widowControl w:val="0"/>
              <w:spacing w:before="60" w:after="60" w:line="228" w:lineRule="auto"/>
              <w:rPr>
                <w:rFonts w:ascii="Times New Roman" w:hAnsi="Times New Roman"/>
                <w:sz w:val="24"/>
                <w:szCs w:val="24"/>
                <w:lang w:eastAsia="en-US"/>
              </w:rPr>
            </w:pPr>
            <w:r w:rsidRPr="00066437">
              <w:rPr>
                <w:rFonts w:ascii="Times New Roman" w:hAnsi="Times New Roman"/>
                <w:bCs/>
                <w:sz w:val="24"/>
                <w:szCs w:val="24"/>
              </w:rPr>
              <w:t>Мінсоцполітики</w:t>
            </w:r>
          </w:p>
        </w:tc>
        <w:tc>
          <w:tcPr>
            <w:tcW w:w="5244" w:type="dxa"/>
          </w:tcPr>
          <w:p w:rsidR="00E410A1" w:rsidRPr="00E410A1" w:rsidRDefault="00E410A1" w:rsidP="00336D60">
            <w:pPr>
              <w:jc w:val="both"/>
              <w:rPr>
                <w:rFonts w:ascii="Times New Roman" w:hAnsi="Times New Roman"/>
                <w:sz w:val="24"/>
                <w:szCs w:val="24"/>
              </w:rPr>
            </w:pPr>
            <w:r w:rsidRPr="00E410A1">
              <w:rPr>
                <w:rFonts w:ascii="Times New Roman" w:hAnsi="Times New Roman"/>
                <w:sz w:val="24"/>
                <w:szCs w:val="24"/>
              </w:rPr>
              <w:t>Інформацію не надано.</w:t>
            </w:r>
          </w:p>
        </w:tc>
      </w:tr>
      <w:tr w:rsidR="00E410A1" w:rsidRPr="00444A1A" w:rsidTr="00F02829">
        <w:tc>
          <w:tcPr>
            <w:tcW w:w="1984" w:type="dxa"/>
          </w:tcPr>
          <w:p w:rsidR="00E410A1" w:rsidRPr="00444A1A" w:rsidRDefault="00E410A1" w:rsidP="005B2415">
            <w:pPr>
              <w:widowControl w:val="0"/>
              <w:spacing w:before="60" w:after="200" w:line="228" w:lineRule="auto"/>
              <w:ind w:left="720"/>
              <w:jc w:val="both"/>
              <w:rPr>
                <w:rFonts w:ascii="Times New Roman" w:hAnsi="Times New Roman"/>
                <w:sz w:val="24"/>
                <w:szCs w:val="24"/>
                <w:shd w:val="clear" w:color="auto" w:fill="FFFFFF"/>
                <w:lang w:eastAsia="en-US"/>
              </w:rPr>
            </w:pPr>
          </w:p>
        </w:tc>
        <w:tc>
          <w:tcPr>
            <w:tcW w:w="2975" w:type="dxa"/>
          </w:tcPr>
          <w:p w:rsidR="00E410A1" w:rsidRPr="00955BC1" w:rsidRDefault="00E410A1" w:rsidP="00336D60">
            <w:pPr>
              <w:widowControl w:val="0"/>
              <w:spacing w:line="228" w:lineRule="auto"/>
              <w:rPr>
                <w:rFonts w:ascii="Times New Roman" w:hAnsi="Times New Roman"/>
                <w:sz w:val="24"/>
                <w:szCs w:val="24"/>
                <w:lang w:eastAsia="en-US"/>
              </w:rPr>
            </w:pPr>
            <w:r w:rsidRPr="00955BC1">
              <w:rPr>
                <w:rFonts w:ascii="Times New Roman" w:hAnsi="Times New Roman"/>
                <w:sz w:val="24"/>
                <w:szCs w:val="24"/>
              </w:rPr>
              <w:t xml:space="preserve">3) удосконалення законодавства у </w:t>
            </w:r>
            <w:r w:rsidRPr="00955BC1">
              <w:rPr>
                <w:rFonts w:ascii="Times New Roman" w:hAnsi="Times New Roman"/>
                <w:sz w:val="24"/>
                <w:szCs w:val="24"/>
              </w:rPr>
              <w:lastRenderedPageBreak/>
              <w:t>частині внесення змін та доповнень щодо врахування думки дитини під час вирішення питань, що стосуються її життя, шляхом визначення вимог до віку, рівня розвитку дитини, за яких думка дитини вивчається і враховується або не враховується</w:t>
            </w:r>
          </w:p>
        </w:tc>
        <w:tc>
          <w:tcPr>
            <w:tcW w:w="1847" w:type="dxa"/>
          </w:tcPr>
          <w:p w:rsidR="00E410A1" w:rsidRPr="00955BC1" w:rsidRDefault="00E410A1" w:rsidP="00336D60">
            <w:pPr>
              <w:widowControl w:val="0"/>
              <w:spacing w:line="228" w:lineRule="auto"/>
              <w:rPr>
                <w:rFonts w:ascii="Times New Roman" w:hAnsi="Times New Roman"/>
                <w:sz w:val="24"/>
                <w:szCs w:val="24"/>
                <w:lang w:eastAsia="en-US"/>
              </w:rPr>
            </w:pPr>
            <w:r w:rsidRPr="00955BC1">
              <w:rPr>
                <w:rFonts w:ascii="Times New Roman" w:hAnsi="Times New Roman"/>
                <w:sz w:val="24"/>
                <w:szCs w:val="24"/>
              </w:rPr>
              <w:lastRenderedPageBreak/>
              <w:t xml:space="preserve">внесено зміни до Сімейного та Цивільного </w:t>
            </w:r>
            <w:r w:rsidRPr="00955BC1">
              <w:rPr>
                <w:rFonts w:ascii="Times New Roman" w:hAnsi="Times New Roman"/>
                <w:sz w:val="24"/>
                <w:szCs w:val="24"/>
              </w:rPr>
              <w:lastRenderedPageBreak/>
              <w:t>кодексів України, а також інших нормативно-правових актів</w:t>
            </w:r>
          </w:p>
        </w:tc>
        <w:tc>
          <w:tcPr>
            <w:tcW w:w="1559" w:type="dxa"/>
          </w:tcPr>
          <w:p w:rsidR="00E410A1" w:rsidRPr="00955BC1" w:rsidRDefault="00E410A1" w:rsidP="00336D60">
            <w:pPr>
              <w:widowControl w:val="0"/>
              <w:spacing w:line="228" w:lineRule="auto"/>
              <w:rPr>
                <w:rFonts w:ascii="Times New Roman" w:hAnsi="Times New Roman"/>
                <w:sz w:val="24"/>
                <w:szCs w:val="24"/>
                <w:lang w:eastAsia="en-US"/>
              </w:rPr>
            </w:pPr>
            <w:r w:rsidRPr="00955BC1">
              <w:rPr>
                <w:rFonts w:ascii="Times New Roman" w:hAnsi="Times New Roman"/>
                <w:sz w:val="24"/>
                <w:szCs w:val="24"/>
              </w:rPr>
              <w:lastRenderedPageBreak/>
              <w:t>IV квартал 2016 р.</w:t>
            </w:r>
          </w:p>
        </w:tc>
        <w:tc>
          <w:tcPr>
            <w:tcW w:w="2126" w:type="dxa"/>
          </w:tcPr>
          <w:p w:rsidR="00E410A1" w:rsidRPr="00955BC1" w:rsidRDefault="00E410A1" w:rsidP="00336D60">
            <w:pPr>
              <w:rPr>
                <w:rFonts w:ascii="Times New Roman" w:hAnsi="Times New Roman"/>
                <w:sz w:val="24"/>
                <w:szCs w:val="24"/>
                <w:lang w:eastAsia="en-US"/>
              </w:rPr>
            </w:pPr>
            <w:r w:rsidRPr="00955BC1">
              <w:rPr>
                <w:rFonts w:ascii="Times New Roman" w:hAnsi="Times New Roman"/>
                <w:sz w:val="24"/>
                <w:szCs w:val="24"/>
              </w:rPr>
              <w:t>Мінсоцполітики</w:t>
            </w:r>
          </w:p>
        </w:tc>
        <w:tc>
          <w:tcPr>
            <w:tcW w:w="5244" w:type="dxa"/>
          </w:tcPr>
          <w:p w:rsidR="00E410A1" w:rsidRPr="00955BC1" w:rsidRDefault="00E410A1" w:rsidP="00336D60">
            <w:pPr>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E410A1" w:rsidRPr="00955BC1" w:rsidRDefault="00E410A1" w:rsidP="00336D60">
            <w:pPr>
              <w:jc w:val="both"/>
              <w:rPr>
                <w:rFonts w:ascii="Times New Roman" w:hAnsi="Times New Roman"/>
                <w:bCs/>
                <w:sz w:val="24"/>
                <w:szCs w:val="24"/>
              </w:rPr>
            </w:pPr>
            <w:r w:rsidRPr="00955BC1">
              <w:rPr>
                <w:rStyle w:val="rvts0"/>
                <w:sz w:val="24"/>
                <w:szCs w:val="24"/>
              </w:rPr>
              <w:t xml:space="preserve">З метою запровадження форми </w:t>
            </w:r>
            <w:r w:rsidRPr="00955BC1">
              <w:rPr>
                <w:rStyle w:val="rvts0"/>
                <w:sz w:val="24"/>
                <w:szCs w:val="24"/>
              </w:rPr>
              <w:lastRenderedPageBreak/>
              <w:t xml:space="preserve">надання згоди дитини на влаштування її до сімейних форм виховання </w:t>
            </w:r>
            <w:r w:rsidRPr="00955BC1">
              <w:rPr>
                <w:rFonts w:ascii="Times New Roman" w:hAnsi="Times New Roman"/>
                <w:sz w:val="24"/>
                <w:szCs w:val="24"/>
              </w:rPr>
              <w:t>розроблено проект</w:t>
            </w:r>
            <w:r w:rsidRPr="00955BC1">
              <w:rPr>
                <w:rFonts w:ascii="Times New Roman" w:hAnsi="Times New Roman"/>
                <w:bCs/>
                <w:sz w:val="24"/>
                <w:szCs w:val="24"/>
              </w:rPr>
              <w:t xml:space="preserve"> наказу Мінсоцполітики</w:t>
            </w:r>
            <w:r w:rsidRPr="00955BC1">
              <w:rPr>
                <w:rFonts w:ascii="Times New Roman" w:hAnsi="Times New Roman"/>
                <w:sz w:val="24"/>
                <w:szCs w:val="24"/>
              </w:rPr>
              <w:t xml:space="preserve"> </w:t>
            </w:r>
            <w:r w:rsidRPr="00955BC1">
              <w:rPr>
                <w:rFonts w:ascii="Times New Roman" w:hAnsi="Times New Roman"/>
                <w:bCs/>
                <w:sz w:val="24"/>
                <w:szCs w:val="24"/>
              </w:rPr>
              <w:t>„</w:t>
            </w:r>
            <w:r w:rsidRPr="00955BC1">
              <w:rPr>
                <w:rFonts w:ascii="Times New Roman" w:hAnsi="Times New Roman"/>
                <w:sz w:val="24"/>
                <w:szCs w:val="24"/>
              </w:rPr>
              <w:t xml:space="preserve">Про затвердження Порядку </w:t>
            </w:r>
            <w:r w:rsidRPr="00955BC1">
              <w:rPr>
                <w:rStyle w:val="rvts0"/>
                <w:sz w:val="24"/>
                <w:szCs w:val="24"/>
              </w:rPr>
              <w:t>взаємодобору сім’ї та дитини-сироти, дитини, позбавленої батьківського піклування</w:t>
            </w:r>
            <w:r w:rsidRPr="00955BC1">
              <w:rPr>
                <w:rFonts w:ascii="Times New Roman" w:hAnsi="Times New Roman"/>
                <w:bCs/>
                <w:sz w:val="24"/>
                <w:szCs w:val="24"/>
              </w:rPr>
              <w:t xml:space="preserve">”.  Пунктами 11, 15 передбачено, що </w:t>
            </w:r>
            <w:r w:rsidRPr="00955BC1">
              <w:rPr>
                <w:rStyle w:val="xfm80831317"/>
                <w:rFonts w:ascii="Times New Roman" w:hAnsi="Times New Roman"/>
                <w:sz w:val="24"/>
                <w:szCs w:val="24"/>
              </w:rPr>
              <w:t xml:space="preserve">кожній дитині забезпечується можливість участі в процесі прийняття рішень, що стосуються її влаштування, виховання, складання планів на майбутнє з </w:t>
            </w:r>
            <w:r w:rsidRPr="00955BC1">
              <w:rPr>
                <w:rStyle w:val="xfm80831317"/>
                <w:rFonts w:ascii="Times New Roman" w:hAnsi="Times New Roman"/>
                <w:sz w:val="24"/>
                <w:szCs w:val="24"/>
              </w:rPr>
              <w:lastRenderedPageBreak/>
              <w:t xml:space="preserve">урахуванням її віку, досвіду, рівня розвитку; </w:t>
            </w:r>
            <w:r w:rsidRPr="00955BC1">
              <w:rPr>
                <w:rFonts w:ascii="Times New Roman" w:hAnsi="Times New Roman"/>
                <w:bCs/>
                <w:sz w:val="24"/>
                <w:szCs w:val="24"/>
              </w:rPr>
              <w:t xml:space="preserve">при влаштуванні дитини до сімейних форм виховання з дитиною проводиться співбесіда та складається відповідний акт, форма якого затверджується наказом. </w:t>
            </w:r>
          </w:p>
          <w:p w:rsidR="00E410A1" w:rsidRPr="00955BC1" w:rsidRDefault="00E410A1" w:rsidP="00336D60">
            <w:pPr>
              <w:jc w:val="both"/>
              <w:rPr>
                <w:rFonts w:ascii="Times New Roman" w:hAnsi="Times New Roman"/>
                <w:b/>
                <w:sz w:val="24"/>
                <w:szCs w:val="24"/>
              </w:rPr>
            </w:pPr>
            <w:r w:rsidRPr="00955BC1">
              <w:rPr>
                <w:rFonts w:ascii="Times New Roman" w:hAnsi="Times New Roman"/>
                <w:bCs/>
                <w:sz w:val="24"/>
                <w:szCs w:val="24"/>
              </w:rPr>
              <w:t>Наказ опрацьовується структурними підрозділами Мінсоцполітики. Після опрацювання буде поданий на державно реєстрацію до Мін’</w:t>
            </w:r>
            <w:r w:rsidRPr="00955BC1">
              <w:rPr>
                <w:rFonts w:ascii="Times New Roman" w:hAnsi="Times New Roman"/>
                <w:bCs/>
                <w:sz w:val="24"/>
                <w:szCs w:val="24"/>
                <w:lang w:val="ru-RU"/>
              </w:rPr>
              <w:t>юсту.</w:t>
            </w:r>
          </w:p>
        </w:tc>
      </w:tr>
      <w:tr w:rsidR="00E410A1" w:rsidRPr="00444A1A" w:rsidTr="00F02829">
        <w:tc>
          <w:tcPr>
            <w:tcW w:w="1984" w:type="dxa"/>
          </w:tcPr>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70. Створення умов для </w:t>
            </w:r>
            <w:r w:rsidRPr="00444A1A">
              <w:rPr>
                <w:rFonts w:ascii="Times New Roman" w:hAnsi="Times New Roman"/>
                <w:sz w:val="24"/>
                <w:szCs w:val="24"/>
              </w:rPr>
              <w:lastRenderedPageBreak/>
              <w:t>розвитку і виховання дітей у сім’ях або в умовах, максимально наближених до сімейних, здійснення реформування інтернатних закладів та проводиться їх поступова ліквідація</w:t>
            </w:r>
          </w:p>
        </w:tc>
        <w:tc>
          <w:tcPr>
            <w:tcW w:w="2975" w:type="dxa"/>
          </w:tcPr>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1) запровадження мінімального </w:t>
            </w:r>
            <w:r w:rsidRPr="00444A1A">
              <w:rPr>
                <w:rFonts w:ascii="Times New Roman" w:hAnsi="Times New Roman"/>
                <w:sz w:val="24"/>
                <w:szCs w:val="24"/>
              </w:rPr>
              <w:lastRenderedPageBreak/>
              <w:t>базового комплексу соціальних послуг для вразливих сімей з дітьми на рівні громад шляхом запровадження посади фахівця із соціальної роботи для виявлення вразливих категорій сімей/осіб та організації надання соціальних послуг</w:t>
            </w:r>
          </w:p>
        </w:tc>
        <w:tc>
          <w:tcPr>
            <w:tcW w:w="1847" w:type="dxa"/>
          </w:tcPr>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у кожній громаді запроваджено </w:t>
            </w:r>
            <w:r w:rsidRPr="00444A1A">
              <w:rPr>
                <w:rFonts w:ascii="Times New Roman" w:hAnsi="Times New Roman"/>
                <w:sz w:val="24"/>
                <w:szCs w:val="24"/>
              </w:rPr>
              <w:lastRenderedPageBreak/>
              <w:t>посаду фахівця із соціальної роботи, який взаємодіє із працівниками освіти, медиками, міліції, та своєчасно виявляє вразливі сім’ї/особи та забезпечує їх доступ до соціальних послуг у громаді</w:t>
            </w:r>
          </w:p>
        </w:tc>
        <w:tc>
          <w:tcPr>
            <w:tcW w:w="1559" w:type="dxa"/>
          </w:tcPr>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2016—</w:t>
            </w:r>
            <w:r w:rsidRPr="00444A1A">
              <w:rPr>
                <w:rFonts w:ascii="Times New Roman" w:hAnsi="Times New Roman"/>
                <w:sz w:val="24"/>
                <w:szCs w:val="24"/>
              </w:rPr>
              <w:br/>
              <w:t xml:space="preserve">2020 </w:t>
            </w:r>
            <w:r w:rsidRPr="00444A1A">
              <w:rPr>
                <w:rFonts w:ascii="Times New Roman" w:hAnsi="Times New Roman"/>
                <w:sz w:val="24"/>
                <w:szCs w:val="24"/>
              </w:rPr>
              <w:lastRenderedPageBreak/>
              <w:t>роки</w:t>
            </w:r>
          </w:p>
        </w:tc>
        <w:tc>
          <w:tcPr>
            <w:tcW w:w="2126" w:type="dxa"/>
          </w:tcPr>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органи місцевого самоврядува</w:t>
            </w:r>
            <w:r w:rsidRPr="00444A1A">
              <w:rPr>
                <w:rFonts w:ascii="Times New Roman" w:hAnsi="Times New Roman"/>
                <w:sz w:val="24"/>
                <w:szCs w:val="24"/>
              </w:rPr>
              <w:lastRenderedPageBreak/>
              <w:t>ння (за згодою)</w:t>
            </w:r>
          </w:p>
        </w:tc>
        <w:tc>
          <w:tcPr>
            <w:tcW w:w="5244" w:type="dxa"/>
          </w:tcPr>
          <w:p w:rsidR="00E410A1" w:rsidRPr="00336D60" w:rsidRDefault="00E410A1" w:rsidP="00C743CE">
            <w:pPr>
              <w:widowControl w:val="0"/>
              <w:spacing w:line="216" w:lineRule="auto"/>
              <w:jc w:val="both"/>
              <w:rPr>
                <w:rFonts w:ascii="Times New Roman" w:hAnsi="Times New Roman"/>
                <w:b/>
                <w:sz w:val="24"/>
                <w:szCs w:val="24"/>
              </w:rPr>
            </w:pPr>
            <w:r>
              <w:rPr>
                <w:rFonts w:ascii="Times New Roman" w:hAnsi="Times New Roman"/>
                <w:b/>
                <w:sz w:val="24"/>
                <w:szCs w:val="24"/>
              </w:rPr>
              <w:lastRenderedPageBreak/>
              <w:t>Виконано у звітному періоді.</w:t>
            </w:r>
          </w:p>
          <w:p w:rsidR="00E410A1" w:rsidRPr="00444A1A" w:rsidRDefault="00E410A1" w:rsidP="00C7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kern w:val="2"/>
                <w:sz w:val="24"/>
                <w:szCs w:val="24"/>
              </w:rPr>
            </w:pPr>
            <w:r>
              <w:rPr>
                <w:rFonts w:ascii="Times New Roman" w:hAnsi="Times New Roman"/>
                <w:bCs/>
                <w:sz w:val="24"/>
                <w:szCs w:val="24"/>
              </w:rPr>
              <w:t xml:space="preserve">   </w:t>
            </w:r>
            <w:r w:rsidRPr="00444A1A">
              <w:rPr>
                <w:rFonts w:ascii="Times New Roman" w:hAnsi="Times New Roman"/>
                <w:bCs/>
                <w:sz w:val="24"/>
                <w:szCs w:val="24"/>
              </w:rPr>
              <w:t xml:space="preserve">Створення </w:t>
            </w:r>
            <w:r w:rsidRPr="00444A1A">
              <w:rPr>
                <w:rFonts w:ascii="Times New Roman" w:hAnsi="Times New Roman"/>
                <w:bCs/>
                <w:sz w:val="24"/>
                <w:szCs w:val="24"/>
              </w:rPr>
              <w:lastRenderedPageBreak/>
              <w:t>сприятливого середовища для виховання, навчання, розвитку дитини та ефективної системи забезпечення</w:t>
            </w:r>
            <w:r w:rsidRPr="00444A1A">
              <w:rPr>
                <w:rFonts w:ascii="Times New Roman" w:hAnsi="Times New Roman"/>
                <w:bCs/>
                <w:i/>
                <w:sz w:val="24"/>
                <w:szCs w:val="24"/>
              </w:rPr>
              <w:t xml:space="preserve"> реалізації є  </w:t>
            </w:r>
            <w:r w:rsidRPr="00444A1A">
              <w:rPr>
                <w:rFonts w:ascii="Times New Roman" w:hAnsi="Times New Roman"/>
                <w:sz w:val="24"/>
                <w:szCs w:val="24"/>
              </w:rPr>
              <w:t xml:space="preserve">пріоритетним напрямком діяльності Деснянського районного у м. Києві  Центру соціальних служб для сім'ї, дітей та молоді (надалі – Центр) </w:t>
            </w:r>
          </w:p>
          <w:p w:rsidR="00E410A1" w:rsidRPr="00444A1A" w:rsidRDefault="00E410A1" w:rsidP="00C743CE">
            <w:pPr>
              <w:jc w:val="both"/>
              <w:rPr>
                <w:rFonts w:ascii="Times New Roman" w:hAnsi="Times New Roman"/>
                <w:kern w:val="2"/>
                <w:sz w:val="24"/>
                <w:szCs w:val="24"/>
              </w:rPr>
            </w:pPr>
            <w:r w:rsidRPr="00444A1A">
              <w:rPr>
                <w:rFonts w:ascii="Times New Roman" w:hAnsi="Times New Roman"/>
                <w:kern w:val="2"/>
                <w:sz w:val="24"/>
                <w:szCs w:val="24"/>
              </w:rPr>
              <w:t>Кількість фахівців із соціальної роботи становить 13 осіб, психологів – 5 осіб, юрист – 1 особа.</w:t>
            </w:r>
          </w:p>
          <w:p w:rsidR="00E410A1" w:rsidRPr="00444A1A" w:rsidRDefault="00E410A1" w:rsidP="00C743CE">
            <w:pPr>
              <w:widowControl w:val="0"/>
              <w:spacing w:before="60" w:after="200" w:line="228" w:lineRule="auto"/>
              <w:jc w:val="both"/>
              <w:rPr>
                <w:rFonts w:ascii="Times New Roman" w:hAnsi="Times New Roman"/>
                <w:sz w:val="24"/>
                <w:szCs w:val="24"/>
              </w:rPr>
            </w:pPr>
            <w:r>
              <w:rPr>
                <w:rFonts w:ascii="Times New Roman" w:hAnsi="Times New Roman"/>
                <w:sz w:val="24"/>
                <w:szCs w:val="24"/>
              </w:rPr>
              <w:t xml:space="preserve">   </w:t>
            </w:r>
            <w:r w:rsidRPr="00444A1A">
              <w:rPr>
                <w:rFonts w:ascii="Times New Roman" w:hAnsi="Times New Roman"/>
                <w:sz w:val="24"/>
                <w:szCs w:val="24"/>
              </w:rPr>
              <w:t xml:space="preserve">В </w:t>
            </w:r>
            <w:r w:rsidRPr="006D6A1B">
              <w:rPr>
                <w:rFonts w:ascii="Times New Roman" w:hAnsi="Times New Roman"/>
                <w:b/>
                <w:sz w:val="24"/>
                <w:szCs w:val="24"/>
              </w:rPr>
              <w:t>Сумській</w:t>
            </w:r>
            <w:r w:rsidRPr="00444A1A">
              <w:rPr>
                <w:rFonts w:ascii="Times New Roman" w:hAnsi="Times New Roman"/>
                <w:sz w:val="24"/>
                <w:szCs w:val="24"/>
              </w:rPr>
              <w:t xml:space="preserve"> області продовжують функціонувати 26 </w:t>
            </w:r>
            <w:r w:rsidRPr="00444A1A">
              <w:rPr>
                <w:rFonts w:ascii="Times New Roman" w:hAnsi="Times New Roman"/>
                <w:sz w:val="24"/>
                <w:szCs w:val="24"/>
              </w:rPr>
              <w:lastRenderedPageBreak/>
              <w:t xml:space="preserve">центрів соціальних служб для </w:t>
            </w:r>
            <w:r w:rsidRPr="00444A1A">
              <w:rPr>
                <w:rFonts w:ascii="Times New Roman" w:hAnsi="Times New Roman"/>
                <w:sz w:val="24"/>
                <w:szCs w:val="24"/>
                <w:lang w:eastAsia="en-US"/>
              </w:rPr>
              <w:t>сім’ї</w:t>
            </w:r>
            <w:r w:rsidRPr="00444A1A">
              <w:rPr>
                <w:rFonts w:ascii="Times New Roman" w:hAnsi="Times New Roman"/>
                <w:sz w:val="24"/>
                <w:szCs w:val="24"/>
              </w:rPr>
              <w:t>, дітей та молоді. Серед працівни-ків центрів – 97 фахівців із соці-альної роботи. Організаційні питання подаль-шого введення необхідної кількості фахівців із соціальної роботи знаходи-ться на контролі обласної державної адміністрації.</w:t>
            </w:r>
          </w:p>
        </w:tc>
      </w:tr>
      <w:tr w:rsidR="00E410A1" w:rsidRPr="00444A1A" w:rsidTr="00F02829">
        <w:tc>
          <w:tcPr>
            <w:tcW w:w="1984" w:type="dxa"/>
          </w:tcPr>
          <w:p w:rsidR="00E410A1" w:rsidRPr="00444A1A" w:rsidRDefault="00E410A1" w:rsidP="005B2415">
            <w:pPr>
              <w:widowControl w:val="0"/>
              <w:spacing w:before="60" w:after="200" w:line="228" w:lineRule="auto"/>
              <w:ind w:left="720"/>
              <w:jc w:val="both"/>
              <w:rPr>
                <w:rFonts w:ascii="Times New Roman" w:hAnsi="Times New Roman"/>
                <w:sz w:val="24"/>
                <w:szCs w:val="24"/>
                <w:lang w:eastAsia="en-US"/>
              </w:rPr>
            </w:pPr>
          </w:p>
        </w:tc>
        <w:tc>
          <w:tcPr>
            <w:tcW w:w="2975" w:type="dxa"/>
          </w:tcPr>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t xml:space="preserve">2) проведення аналізу причин влаштування дітей до інтернатних установ щодо відповідності найкращим </w:t>
            </w:r>
            <w:r w:rsidRPr="00444A1A">
              <w:rPr>
                <w:rFonts w:ascii="Times New Roman" w:hAnsi="Times New Roman"/>
                <w:sz w:val="24"/>
                <w:szCs w:val="24"/>
              </w:rPr>
              <w:lastRenderedPageBreak/>
              <w:t>інтересам дитини та розроблено плани трансформації інтернатних закладів, розвитку послуг та реінтеграції дітей в сімейне середовище</w:t>
            </w:r>
          </w:p>
        </w:tc>
        <w:tc>
          <w:tcPr>
            <w:tcW w:w="1847" w:type="dxa"/>
          </w:tcPr>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зменшено на 40 відсотків кількість дітей, які виховуються в інтернатних установах</w:t>
            </w:r>
          </w:p>
        </w:tc>
        <w:tc>
          <w:tcPr>
            <w:tcW w:w="1559" w:type="dxa"/>
          </w:tcPr>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t>2016—</w:t>
            </w:r>
            <w:r w:rsidRPr="00444A1A">
              <w:rPr>
                <w:rFonts w:ascii="Times New Roman" w:hAnsi="Times New Roman"/>
                <w:sz w:val="24"/>
                <w:szCs w:val="24"/>
              </w:rPr>
              <w:br/>
              <w:t>2020 роки</w:t>
            </w:r>
          </w:p>
        </w:tc>
        <w:tc>
          <w:tcPr>
            <w:tcW w:w="2126" w:type="dxa"/>
          </w:tcPr>
          <w:p w:rsidR="00E410A1" w:rsidRPr="00444A1A" w:rsidRDefault="00E410A1" w:rsidP="005B2415">
            <w:pPr>
              <w:widowControl w:val="0"/>
              <w:spacing w:before="60" w:line="228" w:lineRule="auto"/>
              <w:jc w:val="both"/>
              <w:rPr>
                <w:rFonts w:ascii="Times New Roman" w:hAnsi="Times New Roman"/>
                <w:sz w:val="24"/>
                <w:szCs w:val="24"/>
                <w:lang w:eastAsia="en-US"/>
              </w:rPr>
            </w:pPr>
            <w:r w:rsidRPr="00444A1A">
              <w:rPr>
                <w:rFonts w:ascii="Times New Roman" w:hAnsi="Times New Roman"/>
                <w:sz w:val="24"/>
                <w:szCs w:val="24"/>
              </w:rPr>
              <w:t>Мінсоцполітики</w:t>
            </w:r>
          </w:p>
          <w:p w:rsidR="00E410A1" w:rsidRPr="00444A1A" w:rsidRDefault="00E410A1" w:rsidP="005B2415">
            <w:pPr>
              <w:widowControl w:val="0"/>
              <w:spacing w:before="60" w:line="228" w:lineRule="auto"/>
              <w:jc w:val="both"/>
              <w:rPr>
                <w:rFonts w:ascii="Times New Roman" w:hAnsi="Times New Roman"/>
                <w:sz w:val="24"/>
                <w:szCs w:val="24"/>
              </w:rPr>
            </w:pPr>
            <w:r w:rsidRPr="00444A1A">
              <w:rPr>
                <w:rFonts w:ascii="Times New Roman" w:hAnsi="Times New Roman"/>
                <w:sz w:val="24"/>
                <w:szCs w:val="24"/>
              </w:rPr>
              <w:t>Мінфін</w:t>
            </w:r>
          </w:p>
          <w:p w:rsidR="00E410A1" w:rsidRPr="00444A1A" w:rsidRDefault="00E410A1" w:rsidP="005B2415">
            <w:pPr>
              <w:widowControl w:val="0"/>
              <w:spacing w:before="60" w:line="228" w:lineRule="auto"/>
              <w:jc w:val="both"/>
              <w:rPr>
                <w:rFonts w:ascii="Times New Roman" w:hAnsi="Times New Roman"/>
                <w:sz w:val="24"/>
                <w:szCs w:val="24"/>
              </w:rPr>
            </w:pPr>
            <w:r w:rsidRPr="00444A1A">
              <w:rPr>
                <w:rFonts w:ascii="Times New Roman" w:hAnsi="Times New Roman"/>
                <w:sz w:val="24"/>
                <w:szCs w:val="24"/>
              </w:rPr>
              <w:t>МОН</w:t>
            </w:r>
          </w:p>
          <w:p w:rsidR="00E410A1" w:rsidRPr="00444A1A" w:rsidRDefault="00E410A1" w:rsidP="005B2415">
            <w:pPr>
              <w:widowControl w:val="0"/>
              <w:spacing w:before="60" w:line="228" w:lineRule="auto"/>
              <w:jc w:val="both"/>
              <w:rPr>
                <w:rFonts w:ascii="Times New Roman" w:hAnsi="Times New Roman"/>
                <w:sz w:val="24"/>
                <w:szCs w:val="24"/>
              </w:rPr>
            </w:pPr>
            <w:r w:rsidRPr="00444A1A">
              <w:rPr>
                <w:rFonts w:ascii="Times New Roman" w:hAnsi="Times New Roman"/>
                <w:sz w:val="24"/>
                <w:szCs w:val="24"/>
              </w:rPr>
              <w:t>МОЗ</w:t>
            </w:r>
          </w:p>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t xml:space="preserve">місцеві органи </w:t>
            </w:r>
            <w:r w:rsidRPr="00444A1A">
              <w:rPr>
                <w:rFonts w:ascii="Times New Roman" w:hAnsi="Times New Roman"/>
                <w:sz w:val="24"/>
                <w:szCs w:val="24"/>
              </w:rPr>
              <w:lastRenderedPageBreak/>
              <w:t xml:space="preserve">виконавчої влади, органи місцевого самоврядування </w:t>
            </w:r>
            <w:r w:rsidRPr="00444A1A">
              <w:rPr>
                <w:rFonts w:ascii="Times New Roman" w:hAnsi="Times New Roman"/>
                <w:sz w:val="24"/>
                <w:szCs w:val="24"/>
              </w:rPr>
              <w:br/>
              <w:t>(за згодою)</w:t>
            </w:r>
          </w:p>
        </w:tc>
        <w:tc>
          <w:tcPr>
            <w:tcW w:w="5244" w:type="dxa"/>
          </w:tcPr>
          <w:p w:rsidR="00E410A1" w:rsidRPr="00336D60" w:rsidRDefault="00E410A1" w:rsidP="005B2415">
            <w:pPr>
              <w:widowControl w:val="0"/>
              <w:spacing w:line="216" w:lineRule="auto"/>
              <w:jc w:val="both"/>
              <w:rPr>
                <w:rFonts w:ascii="Times New Roman" w:hAnsi="Times New Roman"/>
                <w:b/>
                <w:sz w:val="24"/>
                <w:szCs w:val="24"/>
              </w:rPr>
            </w:pPr>
            <w:r>
              <w:rPr>
                <w:rFonts w:ascii="Times New Roman" w:hAnsi="Times New Roman"/>
                <w:b/>
                <w:sz w:val="24"/>
                <w:szCs w:val="24"/>
              </w:rPr>
              <w:lastRenderedPageBreak/>
              <w:t>Виконання триває</w:t>
            </w:r>
            <w:r w:rsidRPr="00336D60">
              <w:rPr>
                <w:rFonts w:ascii="Times New Roman" w:hAnsi="Times New Roman"/>
                <w:b/>
                <w:sz w:val="24"/>
                <w:szCs w:val="24"/>
              </w:rPr>
              <w:t xml:space="preserve">. </w:t>
            </w:r>
          </w:p>
          <w:p w:rsidR="00E410A1" w:rsidRPr="00955BC1" w:rsidRDefault="00E410A1" w:rsidP="00336D60">
            <w:pPr>
              <w:widowControl w:val="0"/>
              <w:jc w:val="both"/>
              <w:rPr>
                <w:rFonts w:ascii="Times New Roman" w:hAnsi="Times New Roman"/>
                <w:sz w:val="24"/>
                <w:szCs w:val="24"/>
              </w:rPr>
            </w:pPr>
            <w:r w:rsidRPr="00955BC1">
              <w:rPr>
                <w:rFonts w:ascii="Times New Roman" w:hAnsi="Times New Roman"/>
                <w:sz w:val="24"/>
                <w:szCs w:val="24"/>
              </w:rPr>
              <w:t xml:space="preserve">Мінсоцполітики запроваджено щоквартальний збір, узагальнення та аналіз  інформації про дітей-сиріт, дітей, позбавлених </w:t>
            </w:r>
            <w:r w:rsidRPr="00955BC1">
              <w:rPr>
                <w:rFonts w:ascii="Times New Roman" w:hAnsi="Times New Roman"/>
                <w:sz w:val="24"/>
                <w:szCs w:val="24"/>
              </w:rPr>
              <w:lastRenderedPageBreak/>
              <w:t>батьківського піклування, та осіб з їх числа, дітей, які перебувають у складних життєвих обставинах, а також дітей, розлучених із сім’єю, які не є громадянами України, від обласних Київської міської державних адміністрацій</w:t>
            </w:r>
          </w:p>
          <w:p w:rsidR="00E410A1" w:rsidRPr="00955BC1" w:rsidRDefault="00E410A1" w:rsidP="00336D60">
            <w:pPr>
              <w:jc w:val="both"/>
              <w:rPr>
                <w:rFonts w:ascii="Times New Roman" w:hAnsi="Times New Roman"/>
                <w:sz w:val="24"/>
                <w:szCs w:val="24"/>
              </w:rPr>
            </w:pPr>
            <w:r w:rsidRPr="00955BC1">
              <w:rPr>
                <w:rFonts w:ascii="Times New Roman" w:hAnsi="Times New Roman"/>
                <w:noProof/>
                <w:sz w:val="24"/>
                <w:szCs w:val="24"/>
              </w:rPr>
              <w:t xml:space="preserve">Крім цього, </w:t>
            </w:r>
            <w:r w:rsidRPr="00955BC1">
              <w:rPr>
                <w:rFonts w:ascii="Times New Roman" w:hAnsi="Times New Roman"/>
                <w:sz w:val="24"/>
                <w:szCs w:val="24"/>
              </w:rPr>
              <w:t>у рамках виконання Проекту „Модернізація системи соціальної підтримки населення України” щодо трансформації та перепрофілювання закладів стаціонарного перебування дітей:</w:t>
            </w:r>
          </w:p>
          <w:p w:rsidR="00E410A1" w:rsidRPr="00955BC1" w:rsidRDefault="00E410A1" w:rsidP="00336D60">
            <w:pPr>
              <w:jc w:val="both"/>
              <w:rPr>
                <w:rFonts w:ascii="Times New Roman" w:hAnsi="Times New Roman"/>
                <w:sz w:val="24"/>
                <w:szCs w:val="24"/>
              </w:rPr>
            </w:pPr>
            <w:r w:rsidRPr="00955BC1">
              <w:rPr>
                <w:rFonts w:ascii="Times New Roman" w:hAnsi="Times New Roman"/>
                <w:sz w:val="24"/>
                <w:szCs w:val="24"/>
              </w:rPr>
              <w:t xml:space="preserve">Продовжується </w:t>
            </w:r>
            <w:r w:rsidRPr="00955BC1">
              <w:rPr>
                <w:rFonts w:ascii="Times New Roman" w:hAnsi="Times New Roman"/>
                <w:sz w:val="24"/>
                <w:szCs w:val="24"/>
              </w:rPr>
              <w:lastRenderedPageBreak/>
              <w:t>реформування дитячих інтернатних закладів у            м. Києві та Київській області. Здійснено аналіз форм догляду дітей з інвалідністю, що застосовуються у м. Києві. Проведено дослідження щодо діяльності дитячих інтернатних закладів, у яких виховуються діти з інвалідністю і особливими освітніми потребами.</w:t>
            </w:r>
          </w:p>
          <w:p w:rsidR="00E410A1" w:rsidRDefault="00E410A1" w:rsidP="001C2497">
            <w:pPr>
              <w:widowControl w:val="0"/>
              <w:spacing w:line="216" w:lineRule="auto"/>
              <w:jc w:val="both"/>
              <w:rPr>
                <w:rFonts w:ascii="Times New Roman" w:hAnsi="Times New Roman"/>
                <w:iCs/>
                <w:sz w:val="24"/>
                <w:szCs w:val="24"/>
              </w:rPr>
            </w:pPr>
          </w:p>
          <w:p w:rsidR="00E410A1" w:rsidRPr="00444A1A" w:rsidRDefault="00E410A1" w:rsidP="001C2497">
            <w:pPr>
              <w:widowControl w:val="0"/>
              <w:spacing w:line="216" w:lineRule="auto"/>
              <w:jc w:val="both"/>
              <w:rPr>
                <w:rFonts w:ascii="Times New Roman" w:hAnsi="Times New Roman"/>
                <w:iCs/>
                <w:sz w:val="24"/>
                <w:szCs w:val="24"/>
              </w:rPr>
            </w:pPr>
            <w:r w:rsidRPr="00444A1A">
              <w:rPr>
                <w:rFonts w:ascii="Times New Roman" w:hAnsi="Times New Roman"/>
                <w:iCs/>
                <w:sz w:val="24"/>
                <w:szCs w:val="24"/>
              </w:rPr>
              <w:t xml:space="preserve">У місті </w:t>
            </w:r>
            <w:r w:rsidRPr="00336D60">
              <w:rPr>
                <w:rFonts w:ascii="Times New Roman" w:hAnsi="Times New Roman"/>
                <w:b/>
                <w:iCs/>
                <w:sz w:val="24"/>
                <w:szCs w:val="24"/>
              </w:rPr>
              <w:t>Києві</w:t>
            </w:r>
            <w:r w:rsidRPr="00444A1A">
              <w:rPr>
                <w:rFonts w:ascii="Times New Roman" w:hAnsi="Times New Roman"/>
                <w:iCs/>
                <w:sz w:val="24"/>
                <w:szCs w:val="24"/>
              </w:rPr>
              <w:t xml:space="preserve"> для дітей-сиріт та дітей, позбавлених батьківського піклування функціонує дитячий будинок «Малятко». Діти-</w:t>
            </w:r>
            <w:r w:rsidRPr="00444A1A">
              <w:rPr>
                <w:rFonts w:ascii="Times New Roman" w:hAnsi="Times New Roman"/>
                <w:iCs/>
                <w:sz w:val="24"/>
                <w:szCs w:val="24"/>
              </w:rPr>
              <w:lastRenderedPageBreak/>
              <w:t xml:space="preserve">сироти та діти, позбавлені батьківського піклування, які мають порушення психоневрологічного розвитку влаштовуються до санаторної школи-інтернату № 21. </w:t>
            </w:r>
          </w:p>
          <w:p w:rsidR="00E410A1" w:rsidRPr="00444A1A" w:rsidRDefault="00E410A1" w:rsidP="001C2497">
            <w:pPr>
              <w:widowControl w:val="0"/>
              <w:spacing w:line="216" w:lineRule="auto"/>
              <w:jc w:val="both"/>
              <w:rPr>
                <w:rFonts w:ascii="Times New Roman" w:hAnsi="Times New Roman"/>
                <w:iCs/>
                <w:sz w:val="24"/>
                <w:szCs w:val="24"/>
              </w:rPr>
            </w:pPr>
            <w:r w:rsidRPr="00444A1A">
              <w:rPr>
                <w:rFonts w:ascii="Times New Roman" w:hAnsi="Times New Roman"/>
                <w:iCs/>
                <w:sz w:val="24"/>
                <w:szCs w:val="24"/>
              </w:rPr>
              <w:t xml:space="preserve">Станом на 06 вересня 2016 року у вищезазначених закладах на повному державному утриманні перебуває 25 дітей, що на 37,5 % менше, ніж у минулому році (2015 рік – 40). У дитячому будинку «Малятко» навчається та виховується 16 дітей-сиріт та дітей, позбавлених батьківського </w:t>
            </w:r>
            <w:r w:rsidRPr="00444A1A">
              <w:rPr>
                <w:rFonts w:ascii="Times New Roman" w:hAnsi="Times New Roman"/>
                <w:iCs/>
                <w:sz w:val="24"/>
                <w:szCs w:val="24"/>
              </w:rPr>
              <w:lastRenderedPageBreak/>
              <w:t>піклування, у школі-інтернаті № 21 – 9 дітей зазначеної категорії.</w:t>
            </w:r>
          </w:p>
          <w:p w:rsidR="00E410A1" w:rsidRPr="00444A1A" w:rsidRDefault="00E410A1" w:rsidP="005B2415">
            <w:pPr>
              <w:widowControl w:val="0"/>
              <w:spacing w:line="216" w:lineRule="auto"/>
              <w:jc w:val="both"/>
              <w:rPr>
                <w:rFonts w:ascii="Times New Roman" w:hAnsi="Times New Roman"/>
                <w:sz w:val="24"/>
                <w:szCs w:val="24"/>
              </w:rPr>
            </w:pPr>
          </w:p>
          <w:p w:rsidR="00E410A1" w:rsidRPr="00444A1A" w:rsidRDefault="00E410A1" w:rsidP="005B2415">
            <w:pPr>
              <w:widowControl w:val="0"/>
              <w:spacing w:before="60" w:line="228" w:lineRule="auto"/>
              <w:jc w:val="both"/>
              <w:rPr>
                <w:rFonts w:ascii="Times New Roman" w:hAnsi="Times New Roman"/>
                <w:sz w:val="24"/>
                <w:szCs w:val="24"/>
              </w:rPr>
            </w:pPr>
            <w:r w:rsidRPr="00444A1A">
              <w:rPr>
                <w:rFonts w:ascii="Times New Roman" w:hAnsi="Times New Roman"/>
                <w:sz w:val="24"/>
                <w:szCs w:val="24"/>
              </w:rPr>
              <w:t>На базі майново-го комплексу працює Хоружів-ський центр соціально – психологічної реабілітації для дітей області та повернення їх у біологічні сім’ї.</w:t>
            </w:r>
          </w:p>
        </w:tc>
      </w:tr>
      <w:tr w:rsidR="00E410A1" w:rsidRPr="00444A1A" w:rsidTr="00F02829">
        <w:tc>
          <w:tcPr>
            <w:tcW w:w="1984" w:type="dxa"/>
          </w:tcPr>
          <w:p w:rsidR="00E410A1" w:rsidRPr="00444A1A" w:rsidRDefault="00E410A1" w:rsidP="005B2415">
            <w:pPr>
              <w:widowControl w:val="0"/>
              <w:spacing w:before="60" w:after="200" w:line="228" w:lineRule="auto"/>
              <w:ind w:left="720"/>
              <w:jc w:val="both"/>
              <w:rPr>
                <w:rFonts w:ascii="Times New Roman" w:hAnsi="Times New Roman"/>
                <w:sz w:val="24"/>
                <w:szCs w:val="24"/>
                <w:lang w:eastAsia="en-US"/>
              </w:rPr>
            </w:pPr>
          </w:p>
        </w:tc>
        <w:tc>
          <w:tcPr>
            <w:tcW w:w="2975" w:type="dxa"/>
          </w:tcPr>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t xml:space="preserve">3) забезпечення співпраці органів виконавчої влади у рамках виконання благодійної програми “Зміни одне життя” у частині </w:t>
            </w:r>
            <w:r w:rsidRPr="00444A1A">
              <w:rPr>
                <w:rFonts w:ascii="Times New Roman" w:hAnsi="Times New Roman"/>
                <w:sz w:val="24"/>
                <w:szCs w:val="24"/>
              </w:rPr>
              <w:lastRenderedPageBreak/>
              <w:t xml:space="preserve">створення відео-сюжетів за участю дітей-сиріт та дітей, позбавлених батьківського піклування, і розміщення аудіо-, відеороликів соціальної реклами з метою забезпечення прав дітей на сімейне виховання </w:t>
            </w:r>
          </w:p>
        </w:tc>
        <w:tc>
          <w:tcPr>
            <w:tcW w:w="1847" w:type="dxa"/>
          </w:tcPr>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прискорено процес усиновлення та влаштування дітей із інтернатних закладів до сімейних </w:t>
            </w:r>
            <w:r w:rsidRPr="00444A1A">
              <w:rPr>
                <w:rFonts w:ascii="Times New Roman" w:hAnsi="Times New Roman"/>
                <w:sz w:val="24"/>
                <w:szCs w:val="24"/>
              </w:rPr>
              <w:lastRenderedPageBreak/>
              <w:t>форм</w:t>
            </w:r>
          </w:p>
        </w:tc>
        <w:tc>
          <w:tcPr>
            <w:tcW w:w="1559" w:type="dxa"/>
          </w:tcPr>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IV квартал 2015 р. — IV квартал 2020 р.</w:t>
            </w:r>
          </w:p>
        </w:tc>
        <w:tc>
          <w:tcPr>
            <w:tcW w:w="2126" w:type="dxa"/>
          </w:tcPr>
          <w:p w:rsidR="00E410A1" w:rsidRPr="00444A1A" w:rsidRDefault="00E410A1" w:rsidP="005B2415">
            <w:pPr>
              <w:widowControl w:val="0"/>
              <w:autoSpaceDE w:val="0"/>
              <w:autoSpaceDN w:val="0"/>
              <w:adjustRightInd w:val="0"/>
              <w:spacing w:before="60" w:line="228" w:lineRule="auto"/>
              <w:jc w:val="both"/>
              <w:rPr>
                <w:rFonts w:ascii="Times New Roman" w:hAnsi="Times New Roman"/>
                <w:sz w:val="24"/>
                <w:szCs w:val="24"/>
                <w:lang w:eastAsia="en-US"/>
              </w:rPr>
            </w:pPr>
            <w:r w:rsidRPr="00444A1A">
              <w:rPr>
                <w:rFonts w:ascii="Times New Roman" w:hAnsi="Times New Roman"/>
                <w:sz w:val="24"/>
                <w:szCs w:val="24"/>
              </w:rPr>
              <w:t>Мінсоцполітики</w:t>
            </w:r>
          </w:p>
          <w:p w:rsidR="00E410A1" w:rsidRPr="00444A1A" w:rsidRDefault="00E410A1" w:rsidP="005B2415">
            <w:pPr>
              <w:widowControl w:val="0"/>
              <w:autoSpaceDE w:val="0"/>
              <w:autoSpaceDN w:val="0"/>
              <w:adjustRightInd w:val="0"/>
              <w:spacing w:before="60" w:line="228" w:lineRule="auto"/>
              <w:jc w:val="both"/>
              <w:rPr>
                <w:rFonts w:ascii="Times New Roman" w:hAnsi="Times New Roman"/>
                <w:sz w:val="24"/>
                <w:szCs w:val="24"/>
              </w:rPr>
            </w:pPr>
            <w:r w:rsidRPr="00444A1A">
              <w:rPr>
                <w:rFonts w:ascii="Times New Roman" w:hAnsi="Times New Roman"/>
                <w:sz w:val="24"/>
                <w:szCs w:val="24"/>
              </w:rPr>
              <w:t>обласні, Київська міська держадміністрації</w:t>
            </w:r>
          </w:p>
          <w:p w:rsidR="00E410A1" w:rsidRPr="00444A1A" w:rsidRDefault="00E410A1" w:rsidP="005B2415">
            <w:pPr>
              <w:widowControl w:val="0"/>
              <w:autoSpaceDE w:val="0"/>
              <w:autoSpaceDN w:val="0"/>
              <w:adjustRightInd w:val="0"/>
              <w:spacing w:before="60" w:line="228" w:lineRule="auto"/>
              <w:jc w:val="both"/>
              <w:rPr>
                <w:rFonts w:ascii="Times New Roman" w:hAnsi="Times New Roman"/>
                <w:sz w:val="24"/>
                <w:szCs w:val="24"/>
              </w:rPr>
            </w:pPr>
            <w:r w:rsidRPr="00444A1A">
              <w:rPr>
                <w:rFonts w:ascii="Times New Roman" w:hAnsi="Times New Roman"/>
                <w:sz w:val="24"/>
                <w:szCs w:val="24"/>
              </w:rPr>
              <w:t>Держкомтелерадіо</w:t>
            </w:r>
          </w:p>
          <w:p w:rsidR="00E410A1" w:rsidRPr="00444A1A" w:rsidRDefault="00E410A1" w:rsidP="005B2415">
            <w:pPr>
              <w:widowControl w:val="0"/>
              <w:autoSpaceDE w:val="0"/>
              <w:autoSpaceDN w:val="0"/>
              <w:adjustRightInd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благодійний фонд “Зміни одне життя — Україна” </w:t>
            </w:r>
            <w:r w:rsidRPr="00444A1A">
              <w:rPr>
                <w:rFonts w:ascii="Times New Roman" w:hAnsi="Times New Roman"/>
                <w:sz w:val="24"/>
                <w:szCs w:val="24"/>
              </w:rPr>
              <w:br/>
              <w:t>(за згодою)</w:t>
            </w:r>
          </w:p>
        </w:tc>
        <w:tc>
          <w:tcPr>
            <w:tcW w:w="5244" w:type="dxa"/>
          </w:tcPr>
          <w:p w:rsidR="00E410A1" w:rsidRPr="00955BC1" w:rsidRDefault="00E410A1" w:rsidP="00336D60">
            <w:pPr>
              <w:tabs>
                <w:tab w:val="left" w:pos="540"/>
              </w:tabs>
              <w:jc w:val="both"/>
              <w:rPr>
                <w:rFonts w:ascii="Times New Roman" w:hAnsi="Times New Roman"/>
                <w:b/>
                <w:sz w:val="24"/>
                <w:szCs w:val="24"/>
              </w:rPr>
            </w:pPr>
            <w:r>
              <w:rPr>
                <w:rFonts w:ascii="Times New Roman" w:hAnsi="Times New Roman"/>
                <w:b/>
                <w:sz w:val="24"/>
                <w:szCs w:val="24"/>
              </w:rPr>
              <w:lastRenderedPageBreak/>
              <w:t>Виконання триває</w:t>
            </w:r>
            <w:r w:rsidRPr="00955BC1">
              <w:rPr>
                <w:rFonts w:ascii="Times New Roman" w:hAnsi="Times New Roman"/>
                <w:b/>
                <w:sz w:val="24"/>
                <w:szCs w:val="24"/>
              </w:rPr>
              <w:t>.</w:t>
            </w:r>
          </w:p>
          <w:p w:rsidR="00E410A1" w:rsidRPr="00955BC1" w:rsidRDefault="00E410A1" w:rsidP="00336D60">
            <w:pPr>
              <w:pStyle w:val="rvps2"/>
              <w:spacing w:before="0" w:beforeAutospacing="0" w:after="0" w:afterAutospacing="0"/>
              <w:jc w:val="both"/>
              <w:rPr>
                <w:lang w:val="uk-UA"/>
              </w:rPr>
            </w:pPr>
            <w:r w:rsidRPr="00955BC1">
              <w:rPr>
                <w:rFonts w:eastAsia="Calibri"/>
                <w:lang w:val="ru-RU"/>
              </w:rPr>
              <w:t xml:space="preserve">На сьогодні всіма регіональними службами у справах дітей підписано договори про співпрацю з „Благодійним фондом „Зміни одне життя - Україна” в рамках яких </w:t>
            </w:r>
            <w:r w:rsidRPr="00955BC1">
              <w:rPr>
                <w:rFonts w:eastAsia="Calibri"/>
                <w:lang w:val="ru-RU"/>
              </w:rPr>
              <w:lastRenderedPageBreak/>
              <w:t>триває постійна робота.  Станом на сьогодні  відзнято понад 2</w:t>
            </w:r>
            <w:r w:rsidRPr="00955BC1">
              <w:rPr>
                <w:rFonts w:eastAsia="Calibri"/>
                <w:lang w:val="uk-UA"/>
              </w:rPr>
              <w:t>6</w:t>
            </w:r>
            <w:r w:rsidRPr="00955BC1">
              <w:rPr>
                <w:rFonts w:eastAsia="Calibri"/>
                <w:lang w:val="ru-RU"/>
              </w:rPr>
              <w:t xml:space="preserve">00 відео анкет дітей, які розміщені на веб-сайті </w:t>
            </w:r>
            <w:hyperlink r:id="rId21" w:history="1">
              <w:r w:rsidRPr="00955BC1">
                <w:rPr>
                  <w:rStyle w:val="af0"/>
                  <w:rFonts w:eastAsia="Calibri"/>
                  <w:color w:val="auto"/>
                  <w:lang w:val="en-US"/>
                </w:rPr>
                <w:t>www</w:t>
              </w:r>
              <w:r w:rsidRPr="00955BC1">
                <w:rPr>
                  <w:rStyle w:val="af0"/>
                  <w:rFonts w:eastAsia="Calibri"/>
                  <w:color w:val="auto"/>
                  <w:lang w:val="ru-RU"/>
                </w:rPr>
                <w:t>.</w:t>
              </w:r>
              <w:r w:rsidRPr="00955BC1">
                <w:rPr>
                  <w:rStyle w:val="af0"/>
                  <w:rFonts w:eastAsia="Calibri"/>
                  <w:color w:val="auto"/>
                  <w:lang w:val="en-US"/>
                </w:rPr>
                <w:t>changeonelife</w:t>
              </w:r>
              <w:r w:rsidRPr="00955BC1">
                <w:rPr>
                  <w:rStyle w:val="af0"/>
                  <w:rFonts w:eastAsia="Calibri"/>
                  <w:color w:val="auto"/>
                  <w:lang w:val="ru-RU"/>
                </w:rPr>
                <w:t>.</w:t>
              </w:r>
              <w:r w:rsidRPr="00955BC1">
                <w:rPr>
                  <w:rStyle w:val="af0"/>
                  <w:rFonts w:eastAsia="Calibri"/>
                  <w:color w:val="auto"/>
                  <w:lang w:val="en-US"/>
                </w:rPr>
                <w:t>org</w:t>
              </w:r>
              <w:r w:rsidRPr="00955BC1">
                <w:rPr>
                  <w:rStyle w:val="af0"/>
                  <w:rFonts w:eastAsia="Calibri"/>
                  <w:color w:val="auto"/>
                  <w:lang w:val="ru-RU"/>
                </w:rPr>
                <w:t>.</w:t>
              </w:r>
              <w:r w:rsidRPr="00955BC1">
                <w:rPr>
                  <w:rStyle w:val="af0"/>
                  <w:rFonts w:eastAsia="Calibri"/>
                  <w:color w:val="auto"/>
                  <w:lang w:val="en-US"/>
                </w:rPr>
                <w:t>ua</w:t>
              </w:r>
            </w:hyperlink>
            <w:r w:rsidRPr="00955BC1">
              <w:rPr>
                <w:rFonts w:eastAsia="Calibri"/>
                <w:lang w:val="ru-RU"/>
              </w:rPr>
              <w:t xml:space="preserve"> з метою влаштування їх у сім’ї громадян України. </w:t>
            </w:r>
          </w:p>
          <w:p w:rsidR="00E410A1" w:rsidRPr="00955BC1" w:rsidRDefault="00E410A1" w:rsidP="00336D60">
            <w:pPr>
              <w:jc w:val="both"/>
              <w:rPr>
                <w:rFonts w:ascii="Times New Roman" w:eastAsia="Calibri" w:hAnsi="Times New Roman"/>
                <w:sz w:val="24"/>
                <w:szCs w:val="24"/>
              </w:rPr>
            </w:pPr>
            <w:r w:rsidRPr="00955BC1">
              <w:rPr>
                <w:rStyle w:val="xfm93571481"/>
                <w:rFonts w:ascii="Times New Roman" w:hAnsi="Times New Roman"/>
                <w:sz w:val="24"/>
                <w:szCs w:val="24"/>
              </w:rPr>
              <w:t xml:space="preserve">Забезпечено популяризацію усиновлення та влаштування дітей-сиріт, дітей, позбавлених батьківського піклування, шляхом  функціонування банку даних дітей, що підлягають усиновленню та </w:t>
            </w:r>
            <w:r w:rsidRPr="00955BC1">
              <w:rPr>
                <w:rStyle w:val="xfm93571481"/>
                <w:rFonts w:ascii="Times New Roman" w:hAnsi="Times New Roman"/>
                <w:sz w:val="24"/>
                <w:szCs w:val="24"/>
              </w:rPr>
              <w:lastRenderedPageBreak/>
              <w:t>влаштуванню в сімейні форми виховання, який розміщений на офіційному сайті Міністерства . На сьогодні на сайті Міністерства розміщено інформацію про 15675 дітей.</w:t>
            </w:r>
          </w:p>
          <w:p w:rsidR="00E410A1" w:rsidRPr="00444A1A" w:rsidRDefault="00E410A1" w:rsidP="005B2415">
            <w:pPr>
              <w:widowControl w:val="0"/>
              <w:autoSpaceDE w:val="0"/>
              <w:autoSpaceDN w:val="0"/>
              <w:adjustRightInd w:val="0"/>
              <w:spacing w:line="216" w:lineRule="auto"/>
              <w:jc w:val="both"/>
              <w:rPr>
                <w:rFonts w:ascii="Times New Roman" w:hAnsi="Times New Roman"/>
                <w:sz w:val="24"/>
                <w:szCs w:val="24"/>
              </w:rPr>
            </w:pPr>
          </w:p>
          <w:p w:rsidR="00E410A1" w:rsidRPr="00444A1A" w:rsidRDefault="00E410A1" w:rsidP="005B2415">
            <w:pPr>
              <w:widowControl w:val="0"/>
              <w:autoSpaceDE w:val="0"/>
              <w:autoSpaceDN w:val="0"/>
              <w:adjustRightInd w:val="0"/>
              <w:spacing w:before="60" w:line="228" w:lineRule="auto"/>
              <w:jc w:val="both"/>
              <w:rPr>
                <w:rFonts w:ascii="Times New Roman" w:hAnsi="Times New Roman"/>
                <w:sz w:val="24"/>
                <w:szCs w:val="24"/>
              </w:rPr>
            </w:pPr>
            <w:r w:rsidRPr="00444A1A">
              <w:rPr>
                <w:rFonts w:ascii="Times New Roman" w:hAnsi="Times New Roman"/>
                <w:sz w:val="24"/>
                <w:szCs w:val="24"/>
              </w:rPr>
              <w:t>На порталі благодійної програми «Зміни одне життя» розміщено інформацію про 126 дітей-сиріт та дітей, позбавлених батьківського піклування, які потребують влаштування в сімейні форми</w:t>
            </w:r>
          </w:p>
        </w:tc>
      </w:tr>
      <w:tr w:rsidR="00E410A1" w:rsidRPr="00444A1A" w:rsidTr="00F02829">
        <w:tc>
          <w:tcPr>
            <w:tcW w:w="1984" w:type="dxa"/>
          </w:tcPr>
          <w:p w:rsidR="00E410A1" w:rsidRPr="00444A1A" w:rsidRDefault="00E410A1" w:rsidP="005B2415">
            <w:pPr>
              <w:widowControl w:val="0"/>
              <w:spacing w:before="60" w:after="200" w:line="228" w:lineRule="auto"/>
              <w:ind w:left="720"/>
              <w:jc w:val="both"/>
              <w:rPr>
                <w:rFonts w:ascii="Times New Roman" w:hAnsi="Times New Roman"/>
                <w:sz w:val="24"/>
                <w:szCs w:val="24"/>
                <w:lang w:eastAsia="en-US"/>
              </w:rPr>
            </w:pPr>
          </w:p>
        </w:tc>
        <w:tc>
          <w:tcPr>
            <w:tcW w:w="2975" w:type="dxa"/>
          </w:tcPr>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t>4) розроблення методики дистанційного навчання (онлайн-вебінарів) для усиновлювачів, опікунів, піклувальників, прийомних батьків, батьків-вихователів та кандидатів з метою розвитку сімейних форм виховання дітей-сиріт та дітей, позбавлених батьківського піклування</w:t>
            </w:r>
          </w:p>
        </w:tc>
        <w:tc>
          <w:tcPr>
            <w:tcW w:w="1847" w:type="dxa"/>
          </w:tcPr>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t>зменшено кількість непорозумінь у вихованні батьками дітей з інтернатних закладів та повернень дітей в такі заклади</w:t>
            </w:r>
          </w:p>
        </w:tc>
        <w:tc>
          <w:tcPr>
            <w:tcW w:w="1559" w:type="dxa"/>
          </w:tcPr>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t>IV квартал 2015 р. — IV квартал 2020 р.</w:t>
            </w:r>
          </w:p>
        </w:tc>
        <w:tc>
          <w:tcPr>
            <w:tcW w:w="2126" w:type="dxa"/>
          </w:tcPr>
          <w:p w:rsidR="00E410A1" w:rsidRPr="00444A1A" w:rsidRDefault="00E410A1" w:rsidP="005B2415">
            <w:pPr>
              <w:widowControl w:val="0"/>
              <w:spacing w:before="60" w:line="228" w:lineRule="auto"/>
              <w:jc w:val="both"/>
              <w:rPr>
                <w:rFonts w:ascii="Times New Roman" w:hAnsi="Times New Roman"/>
                <w:sz w:val="24"/>
                <w:szCs w:val="24"/>
                <w:lang w:eastAsia="en-US"/>
              </w:rPr>
            </w:pPr>
            <w:r w:rsidRPr="00444A1A">
              <w:rPr>
                <w:rFonts w:ascii="Times New Roman" w:hAnsi="Times New Roman"/>
                <w:sz w:val="24"/>
                <w:szCs w:val="24"/>
              </w:rPr>
              <w:t xml:space="preserve">Мінсоцполітики </w:t>
            </w:r>
          </w:p>
          <w:p w:rsidR="00E410A1" w:rsidRPr="00444A1A" w:rsidRDefault="00E410A1" w:rsidP="005B2415">
            <w:pPr>
              <w:widowControl w:val="0"/>
              <w:spacing w:before="60" w:line="228" w:lineRule="auto"/>
              <w:jc w:val="both"/>
              <w:rPr>
                <w:rFonts w:ascii="Times New Roman" w:hAnsi="Times New Roman"/>
                <w:sz w:val="24"/>
                <w:szCs w:val="24"/>
              </w:rPr>
            </w:pPr>
            <w:r w:rsidRPr="00444A1A">
              <w:rPr>
                <w:rFonts w:ascii="Times New Roman" w:hAnsi="Times New Roman"/>
                <w:sz w:val="24"/>
                <w:szCs w:val="24"/>
              </w:rPr>
              <w:t>місцеві держадміністрації</w:t>
            </w:r>
          </w:p>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t xml:space="preserve">благодійний фонд “Зміни одне життя — Україна” </w:t>
            </w:r>
            <w:r w:rsidRPr="00444A1A">
              <w:rPr>
                <w:rFonts w:ascii="Times New Roman" w:hAnsi="Times New Roman"/>
                <w:sz w:val="24"/>
                <w:szCs w:val="24"/>
              </w:rPr>
              <w:br/>
              <w:t>(за згодою)</w:t>
            </w:r>
          </w:p>
        </w:tc>
        <w:tc>
          <w:tcPr>
            <w:tcW w:w="5244" w:type="dxa"/>
          </w:tcPr>
          <w:p w:rsidR="00E410A1" w:rsidRPr="00955BC1" w:rsidRDefault="00E410A1" w:rsidP="000B1AC4">
            <w:pPr>
              <w:jc w:val="both"/>
              <w:rPr>
                <w:rFonts w:ascii="Times New Roman" w:hAnsi="Times New Roman"/>
                <w:b/>
                <w:sz w:val="24"/>
                <w:szCs w:val="24"/>
                <w:lang w:eastAsia="uk-UA"/>
              </w:rPr>
            </w:pPr>
            <w:r>
              <w:rPr>
                <w:rFonts w:ascii="Times New Roman" w:hAnsi="Times New Roman"/>
                <w:b/>
                <w:sz w:val="24"/>
                <w:szCs w:val="24"/>
                <w:lang w:eastAsia="uk-UA"/>
              </w:rPr>
              <w:t>Виконання триває</w:t>
            </w:r>
            <w:r w:rsidRPr="00955BC1">
              <w:rPr>
                <w:rFonts w:ascii="Times New Roman" w:hAnsi="Times New Roman"/>
                <w:b/>
                <w:sz w:val="24"/>
                <w:szCs w:val="24"/>
                <w:lang w:eastAsia="uk-UA"/>
              </w:rPr>
              <w:t>.</w:t>
            </w:r>
          </w:p>
          <w:p w:rsidR="00E410A1" w:rsidRPr="00955BC1" w:rsidRDefault="00E410A1" w:rsidP="000B1AC4">
            <w:pPr>
              <w:jc w:val="both"/>
              <w:rPr>
                <w:rFonts w:ascii="Times New Roman" w:hAnsi="Times New Roman"/>
                <w:sz w:val="24"/>
                <w:szCs w:val="24"/>
              </w:rPr>
            </w:pPr>
            <w:r w:rsidRPr="00955BC1">
              <w:rPr>
                <w:rFonts w:ascii="Times New Roman" w:hAnsi="Times New Roman"/>
                <w:sz w:val="24"/>
                <w:szCs w:val="24"/>
              </w:rPr>
              <w:t xml:space="preserve">З метою розробки методики дистанційного навчання майбутніх усиновлювачів, опікунів, піклувальників, прийомних батьків, батьків-вихователів для підготовки їх до прийняття дітей в свої родини проведено роботу щодо сімей, які мають досвід виховання дітей - сиріт, дітей, позбавлених батьківського піклування та готові поділитися даним досвідом в процесі </w:t>
            </w:r>
            <w:r w:rsidRPr="00955BC1">
              <w:rPr>
                <w:rFonts w:ascii="Times New Roman" w:hAnsi="Times New Roman"/>
                <w:sz w:val="24"/>
                <w:szCs w:val="24"/>
              </w:rPr>
              <w:lastRenderedPageBreak/>
              <w:t xml:space="preserve">проведення онлайн-вебінарів. </w:t>
            </w:r>
          </w:p>
          <w:p w:rsidR="00E410A1" w:rsidRPr="00444A1A" w:rsidRDefault="00E410A1" w:rsidP="000B1AC4">
            <w:pPr>
              <w:widowControl w:val="0"/>
              <w:spacing w:before="60" w:line="228" w:lineRule="auto"/>
              <w:jc w:val="both"/>
              <w:rPr>
                <w:rFonts w:ascii="Times New Roman" w:hAnsi="Times New Roman"/>
                <w:sz w:val="24"/>
                <w:szCs w:val="24"/>
              </w:rPr>
            </w:pPr>
            <w:r w:rsidRPr="00955BC1">
              <w:rPr>
                <w:rFonts w:ascii="Times New Roman" w:hAnsi="Times New Roman"/>
                <w:sz w:val="24"/>
                <w:szCs w:val="24"/>
              </w:rPr>
              <w:t>На сьогодні, проведено аналіз зібраної інформації, отриманої від служб у справах обласних державних адміністрацій та повідомлено Благодійний фонд „Зміни одне життя – Україна” про вищезазначені сім’ї для підготовки відеосюжетів.</w:t>
            </w:r>
          </w:p>
        </w:tc>
      </w:tr>
      <w:tr w:rsidR="00E410A1" w:rsidRPr="00444A1A" w:rsidTr="00F02829">
        <w:tc>
          <w:tcPr>
            <w:tcW w:w="1984" w:type="dxa"/>
          </w:tcPr>
          <w:p w:rsidR="00E410A1" w:rsidRPr="00444A1A" w:rsidRDefault="00E410A1" w:rsidP="005B2415">
            <w:pPr>
              <w:widowControl w:val="0"/>
              <w:spacing w:before="60" w:after="200" w:line="228" w:lineRule="auto"/>
              <w:ind w:left="720"/>
              <w:jc w:val="both"/>
              <w:rPr>
                <w:rFonts w:ascii="Times New Roman" w:hAnsi="Times New Roman"/>
                <w:sz w:val="24"/>
                <w:szCs w:val="24"/>
                <w:lang w:eastAsia="en-US"/>
              </w:rPr>
            </w:pPr>
          </w:p>
        </w:tc>
        <w:tc>
          <w:tcPr>
            <w:tcW w:w="2975" w:type="dxa"/>
          </w:tcPr>
          <w:p w:rsidR="00E410A1" w:rsidRPr="00444A1A" w:rsidRDefault="00E410A1" w:rsidP="005B2415">
            <w:pPr>
              <w:widowControl w:val="0"/>
              <w:spacing w:before="60" w:after="200" w:line="228" w:lineRule="auto"/>
              <w:ind w:right="22"/>
              <w:jc w:val="both"/>
              <w:rPr>
                <w:rFonts w:ascii="Times New Roman" w:hAnsi="Times New Roman"/>
                <w:sz w:val="24"/>
                <w:szCs w:val="24"/>
                <w:lang w:eastAsia="en-US"/>
              </w:rPr>
            </w:pPr>
            <w:r w:rsidRPr="00444A1A">
              <w:rPr>
                <w:rFonts w:ascii="Times New Roman" w:hAnsi="Times New Roman"/>
                <w:sz w:val="24"/>
                <w:szCs w:val="24"/>
              </w:rPr>
              <w:t xml:space="preserve">5) проведення інформаційних кампаній для подолання стигми та дискримінації щодо вразливих сімей з дітьми, а </w:t>
            </w:r>
            <w:r w:rsidRPr="00444A1A">
              <w:rPr>
                <w:rFonts w:ascii="Times New Roman" w:hAnsi="Times New Roman"/>
                <w:sz w:val="24"/>
                <w:szCs w:val="24"/>
              </w:rPr>
              <w:lastRenderedPageBreak/>
              <w:t>також негативного ставлення до системних змін серед практиків</w:t>
            </w:r>
          </w:p>
        </w:tc>
        <w:tc>
          <w:tcPr>
            <w:tcW w:w="1847" w:type="dxa"/>
          </w:tcPr>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кількість громадян, поінформованих у результаті публічної інформаційної кампанії </w:t>
            </w:r>
            <w:r w:rsidRPr="00444A1A">
              <w:rPr>
                <w:rFonts w:ascii="Times New Roman" w:hAnsi="Times New Roman"/>
                <w:sz w:val="24"/>
                <w:szCs w:val="24"/>
              </w:rPr>
              <w:lastRenderedPageBreak/>
              <w:t>(телебачення та радіо)</w:t>
            </w:r>
          </w:p>
        </w:tc>
        <w:tc>
          <w:tcPr>
            <w:tcW w:w="1559" w:type="dxa"/>
          </w:tcPr>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IV квартал 2016 р. — IV квартал 2020 р.</w:t>
            </w:r>
          </w:p>
        </w:tc>
        <w:tc>
          <w:tcPr>
            <w:tcW w:w="2126" w:type="dxa"/>
          </w:tcPr>
          <w:p w:rsidR="00E410A1" w:rsidRPr="00444A1A" w:rsidRDefault="00E410A1" w:rsidP="005B2415">
            <w:pPr>
              <w:widowControl w:val="0"/>
              <w:spacing w:before="60" w:line="228" w:lineRule="auto"/>
              <w:jc w:val="both"/>
              <w:rPr>
                <w:rFonts w:ascii="Times New Roman" w:hAnsi="Times New Roman"/>
                <w:bCs/>
                <w:sz w:val="24"/>
                <w:szCs w:val="24"/>
                <w:lang w:eastAsia="en-US"/>
              </w:rPr>
            </w:pPr>
            <w:r w:rsidRPr="00444A1A">
              <w:rPr>
                <w:rFonts w:ascii="Times New Roman" w:hAnsi="Times New Roman"/>
                <w:bCs/>
                <w:sz w:val="24"/>
                <w:szCs w:val="24"/>
              </w:rPr>
              <w:t xml:space="preserve">Мінсоцполітики </w:t>
            </w:r>
          </w:p>
          <w:p w:rsidR="00E410A1" w:rsidRPr="00444A1A" w:rsidRDefault="00E410A1" w:rsidP="005B2415">
            <w:pPr>
              <w:widowControl w:val="0"/>
              <w:spacing w:before="60" w:line="228" w:lineRule="auto"/>
              <w:jc w:val="both"/>
              <w:rPr>
                <w:rFonts w:ascii="Times New Roman" w:hAnsi="Times New Roman"/>
                <w:bCs/>
                <w:sz w:val="24"/>
                <w:szCs w:val="24"/>
              </w:rPr>
            </w:pPr>
            <w:r w:rsidRPr="00444A1A">
              <w:rPr>
                <w:rFonts w:ascii="Times New Roman" w:hAnsi="Times New Roman"/>
                <w:bCs/>
                <w:sz w:val="24"/>
                <w:szCs w:val="24"/>
              </w:rPr>
              <w:t>МОН</w:t>
            </w:r>
          </w:p>
          <w:p w:rsidR="00E410A1" w:rsidRPr="00444A1A" w:rsidRDefault="00E410A1" w:rsidP="005B2415">
            <w:pPr>
              <w:widowControl w:val="0"/>
              <w:spacing w:before="60" w:line="228" w:lineRule="auto"/>
              <w:jc w:val="both"/>
              <w:rPr>
                <w:rFonts w:ascii="Times New Roman" w:hAnsi="Times New Roman"/>
                <w:bCs/>
                <w:sz w:val="24"/>
                <w:szCs w:val="24"/>
              </w:rPr>
            </w:pPr>
            <w:r w:rsidRPr="00444A1A">
              <w:rPr>
                <w:rFonts w:ascii="Times New Roman" w:hAnsi="Times New Roman"/>
                <w:bCs/>
                <w:sz w:val="24"/>
                <w:szCs w:val="24"/>
              </w:rPr>
              <w:t>МОЗ</w:t>
            </w:r>
          </w:p>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bCs/>
                <w:sz w:val="24"/>
                <w:szCs w:val="24"/>
              </w:rPr>
              <w:t>Мін’юст</w:t>
            </w:r>
          </w:p>
        </w:tc>
        <w:tc>
          <w:tcPr>
            <w:tcW w:w="5244" w:type="dxa"/>
          </w:tcPr>
          <w:p w:rsidR="00E410A1" w:rsidRPr="00955BC1" w:rsidRDefault="00E410A1" w:rsidP="000B1AC4">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E410A1" w:rsidRDefault="00E410A1" w:rsidP="000B1AC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955BC1">
              <w:rPr>
                <w:rFonts w:ascii="Times New Roman" w:hAnsi="Times New Roman"/>
                <w:sz w:val="24"/>
                <w:szCs w:val="24"/>
              </w:rPr>
              <w:t xml:space="preserve">Спільно з Міжнародним банком реконструкції та розвитку впроваджується проект „Модернізація  </w:t>
            </w:r>
            <w:r w:rsidRPr="00955BC1">
              <w:rPr>
                <w:rFonts w:ascii="Times New Roman" w:hAnsi="Times New Roman"/>
                <w:sz w:val="24"/>
                <w:szCs w:val="24"/>
              </w:rPr>
              <w:lastRenderedPageBreak/>
              <w:t>системи соціальної підтримки населення України”, одним із головних напрямків якого є трансформація інтернатних закладів, поширення сімейних форм опіки для підтримки дітей-сиріт та дітей, позбавлених батьківського піклування, а також малозабезпечених і соціально вразливих сімей.</w:t>
            </w:r>
          </w:p>
          <w:p w:rsidR="00E410A1" w:rsidRPr="00955BC1" w:rsidRDefault="00E410A1" w:rsidP="000B1AC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6D6A1B">
              <w:rPr>
                <w:rFonts w:ascii="Times New Roman" w:hAnsi="Times New Roman"/>
                <w:sz w:val="24"/>
                <w:szCs w:val="24"/>
              </w:rPr>
              <w:t xml:space="preserve">Здійснюється інформування громадськості про реформування інтернатних закладів та  форми влаштування дітей-сиріт та дітей, </w:t>
            </w:r>
            <w:r w:rsidRPr="006D6A1B">
              <w:rPr>
                <w:rFonts w:ascii="Times New Roman" w:hAnsi="Times New Roman"/>
                <w:sz w:val="24"/>
                <w:szCs w:val="24"/>
              </w:rPr>
              <w:lastRenderedPageBreak/>
              <w:t>позбавлених батьківського піклування, в сім’ї громадян. В ході проведення заходів спеціалісти центрів проводять роз’яснювальну роботу серед населення про неприпустимість стигми по відношенню до сімей, які переселилися із зони проведення антитерористичної операції, та необхідність толерантного ставлення до осіб, які розмовляють іншою мовою чи сповідують інші цінності.</w:t>
            </w:r>
          </w:p>
          <w:p w:rsidR="00E410A1" w:rsidRPr="00444A1A" w:rsidRDefault="00E410A1" w:rsidP="005B2415">
            <w:pPr>
              <w:widowControl w:val="0"/>
              <w:spacing w:before="60" w:line="228" w:lineRule="auto"/>
              <w:jc w:val="both"/>
              <w:rPr>
                <w:rFonts w:ascii="Times New Roman" w:hAnsi="Times New Roman"/>
                <w:bCs/>
                <w:sz w:val="24"/>
                <w:szCs w:val="24"/>
              </w:rPr>
            </w:pPr>
          </w:p>
        </w:tc>
      </w:tr>
      <w:tr w:rsidR="00E410A1" w:rsidRPr="00444A1A" w:rsidTr="00F02829">
        <w:tc>
          <w:tcPr>
            <w:tcW w:w="1984" w:type="dxa"/>
          </w:tcPr>
          <w:p w:rsidR="00E410A1" w:rsidRPr="00444A1A" w:rsidRDefault="00E410A1" w:rsidP="005B2415">
            <w:pPr>
              <w:widowControl w:val="0"/>
              <w:spacing w:before="60" w:after="200" w:line="228" w:lineRule="auto"/>
              <w:ind w:left="720"/>
              <w:jc w:val="both"/>
              <w:rPr>
                <w:rFonts w:ascii="Times New Roman" w:hAnsi="Times New Roman"/>
                <w:sz w:val="24"/>
                <w:szCs w:val="24"/>
                <w:lang w:eastAsia="en-US"/>
              </w:rPr>
            </w:pPr>
          </w:p>
        </w:tc>
        <w:tc>
          <w:tcPr>
            <w:tcW w:w="2975" w:type="dxa"/>
          </w:tcPr>
          <w:p w:rsidR="00E410A1" w:rsidRPr="00444A1A" w:rsidRDefault="00E410A1" w:rsidP="005B2415">
            <w:pPr>
              <w:widowControl w:val="0"/>
              <w:spacing w:before="60" w:after="200" w:line="228" w:lineRule="auto"/>
              <w:ind w:right="22"/>
              <w:jc w:val="both"/>
              <w:rPr>
                <w:rFonts w:ascii="Times New Roman" w:hAnsi="Times New Roman"/>
                <w:sz w:val="24"/>
                <w:szCs w:val="24"/>
                <w:lang w:eastAsia="en-US"/>
              </w:rPr>
            </w:pPr>
            <w:r w:rsidRPr="00444A1A">
              <w:rPr>
                <w:rFonts w:ascii="Times New Roman" w:hAnsi="Times New Roman"/>
                <w:bCs/>
                <w:sz w:val="24"/>
                <w:szCs w:val="24"/>
              </w:rPr>
              <w:t xml:space="preserve">6) удосконалення системи збору даних для визначення переліку та масштабу потреб дітей та їх сімей шляхом внесення змін до форм державної статистичної звітності та критеріїв оцінки роботи місцевих держадміністрацій </w:t>
            </w:r>
          </w:p>
        </w:tc>
        <w:tc>
          <w:tcPr>
            <w:tcW w:w="1847" w:type="dxa"/>
          </w:tcPr>
          <w:p w:rsidR="00E410A1" w:rsidRPr="00444A1A" w:rsidRDefault="00E410A1" w:rsidP="005B2415">
            <w:pPr>
              <w:widowControl w:val="0"/>
              <w:spacing w:before="60" w:after="200" w:line="228" w:lineRule="auto"/>
              <w:jc w:val="both"/>
              <w:rPr>
                <w:rFonts w:ascii="Times New Roman" w:hAnsi="Times New Roman"/>
                <w:sz w:val="24"/>
                <w:szCs w:val="24"/>
                <w:lang w:eastAsia="en-US"/>
              </w:rPr>
            </w:pPr>
          </w:p>
        </w:tc>
        <w:tc>
          <w:tcPr>
            <w:tcW w:w="1559" w:type="dxa"/>
          </w:tcPr>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sz w:val="24"/>
                <w:szCs w:val="24"/>
              </w:rPr>
              <w:t>IV квартал 2016 р. — IV квартал 2020 р.</w:t>
            </w:r>
          </w:p>
        </w:tc>
        <w:tc>
          <w:tcPr>
            <w:tcW w:w="2126" w:type="dxa"/>
          </w:tcPr>
          <w:p w:rsidR="00E410A1" w:rsidRPr="00444A1A" w:rsidRDefault="00E410A1" w:rsidP="005B2415">
            <w:pPr>
              <w:widowControl w:val="0"/>
              <w:spacing w:before="60" w:line="228" w:lineRule="auto"/>
              <w:jc w:val="both"/>
              <w:rPr>
                <w:rFonts w:ascii="Times New Roman" w:hAnsi="Times New Roman"/>
                <w:bCs/>
                <w:sz w:val="24"/>
                <w:szCs w:val="24"/>
                <w:lang w:eastAsia="en-US"/>
              </w:rPr>
            </w:pPr>
            <w:r w:rsidRPr="00444A1A">
              <w:rPr>
                <w:rFonts w:ascii="Times New Roman" w:hAnsi="Times New Roman"/>
                <w:bCs/>
                <w:sz w:val="24"/>
                <w:szCs w:val="24"/>
              </w:rPr>
              <w:t>Мінсоцполітики</w:t>
            </w:r>
          </w:p>
          <w:p w:rsidR="00E410A1" w:rsidRPr="00444A1A" w:rsidRDefault="00E410A1" w:rsidP="005B2415">
            <w:pPr>
              <w:widowControl w:val="0"/>
              <w:spacing w:before="60" w:line="228" w:lineRule="auto"/>
              <w:jc w:val="both"/>
              <w:rPr>
                <w:rFonts w:ascii="Times New Roman" w:hAnsi="Times New Roman"/>
                <w:bCs/>
                <w:sz w:val="24"/>
                <w:szCs w:val="24"/>
              </w:rPr>
            </w:pPr>
            <w:r w:rsidRPr="00444A1A">
              <w:rPr>
                <w:rFonts w:ascii="Times New Roman" w:hAnsi="Times New Roman"/>
                <w:bCs/>
                <w:sz w:val="24"/>
                <w:szCs w:val="24"/>
              </w:rPr>
              <w:t>МОН</w:t>
            </w:r>
          </w:p>
          <w:p w:rsidR="00E410A1" w:rsidRPr="00444A1A" w:rsidRDefault="00E410A1" w:rsidP="005B2415">
            <w:pPr>
              <w:widowControl w:val="0"/>
              <w:spacing w:before="60" w:line="228" w:lineRule="auto"/>
              <w:jc w:val="both"/>
              <w:rPr>
                <w:rFonts w:ascii="Times New Roman" w:hAnsi="Times New Roman"/>
                <w:bCs/>
                <w:sz w:val="24"/>
                <w:szCs w:val="24"/>
              </w:rPr>
            </w:pPr>
            <w:r w:rsidRPr="00444A1A">
              <w:rPr>
                <w:rFonts w:ascii="Times New Roman" w:hAnsi="Times New Roman"/>
                <w:bCs/>
                <w:sz w:val="24"/>
                <w:szCs w:val="24"/>
              </w:rPr>
              <w:t>МОЗ</w:t>
            </w:r>
          </w:p>
          <w:p w:rsidR="00E410A1" w:rsidRPr="00444A1A" w:rsidRDefault="00E410A1" w:rsidP="005B2415">
            <w:pPr>
              <w:widowControl w:val="0"/>
              <w:spacing w:before="60" w:line="228" w:lineRule="auto"/>
              <w:jc w:val="both"/>
              <w:rPr>
                <w:rFonts w:ascii="Times New Roman" w:hAnsi="Times New Roman"/>
                <w:bCs/>
                <w:sz w:val="24"/>
                <w:szCs w:val="24"/>
              </w:rPr>
            </w:pPr>
            <w:r w:rsidRPr="00444A1A">
              <w:rPr>
                <w:rFonts w:ascii="Times New Roman" w:hAnsi="Times New Roman"/>
                <w:bCs/>
                <w:sz w:val="24"/>
                <w:szCs w:val="24"/>
              </w:rPr>
              <w:t>Мін’юст</w:t>
            </w:r>
          </w:p>
          <w:p w:rsidR="00E410A1" w:rsidRPr="00444A1A" w:rsidRDefault="00E410A1" w:rsidP="005B2415">
            <w:pPr>
              <w:widowControl w:val="0"/>
              <w:spacing w:before="60" w:after="200" w:line="228" w:lineRule="auto"/>
              <w:jc w:val="both"/>
              <w:rPr>
                <w:rFonts w:ascii="Times New Roman" w:hAnsi="Times New Roman"/>
                <w:sz w:val="24"/>
                <w:szCs w:val="24"/>
                <w:lang w:eastAsia="en-US"/>
              </w:rPr>
            </w:pPr>
            <w:r w:rsidRPr="00444A1A">
              <w:rPr>
                <w:rFonts w:ascii="Times New Roman" w:hAnsi="Times New Roman"/>
                <w:bCs/>
                <w:sz w:val="24"/>
                <w:szCs w:val="24"/>
              </w:rPr>
              <w:t xml:space="preserve">Держстат </w:t>
            </w:r>
          </w:p>
        </w:tc>
        <w:tc>
          <w:tcPr>
            <w:tcW w:w="5244" w:type="dxa"/>
          </w:tcPr>
          <w:p w:rsidR="00E410A1" w:rsidRPr="00955BC1" w:rsidRDefault="00E410A1" w:rsidP="000B1AC4">
            <w:pPr>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E410A1" w:rsidRPr="00444A1A" w:rsidRDefault="00E410A1" w:rsidP="000B1AC4">
            <w:pPr>
              <w:widowControl w:val="0"/>
              <w:spacing w:before="60" w:line="228" w:lineRule="auto"/>
              <w:jc w:val="both"/>
              <w:rPr>
                <w:rFonts w:ascii="Times New Roman" w:hAnsi="Times New Roman"/>
                <w:bCs/>
                <w:sz w:val="24"/>
                <w:szCs w:val="24"/>
              </w:rPr>
            </w:pPr>
            <w:r w:rsidRPr="00955BC1">
              <w:rPr>
                <w:rFonts w:ascii="Times New Roman" w:hAnsi="Times New Roman"/>
                <w:sz w:val="24"/>
                <w:szCs w:val="24"/>
              </w:rPr>
              <w:t>Проект наказу Мінсоцполітики „Про затвердження форми звітності № 1-ОПС (річна) „Звіт про кількість дітей-сиріт та дітей, позбавлених батьківського піклування” та Інструкції щодо її заповнення” погоджено без зауважень Мінекономрозвитку.</w:t>
            </w:r>
          </w:p>
        </w:tc>
      </w:tr>
      <w:tr w:rsidR="00E410A1" w:rsidRPr="00444A1A" w:rsidTr="00F02829">
        <w:tc>
          <w:tcPr>
            <w:tcW w:w="1984" w:type="dxa"/>
          </w:tcPr>
          <w:p w:rsidR="00E410A1" w:rsidRPr="00444A1A" w:rsidRDefault="00E410A1" w:rsidP="005B2415">
            <w:pPr>
              <w:spacing w:before="60" w:after="60" w:line="228" w:lineRule="auto"/>
              <w:ind w:left="720"/>
              <w:jc w:val="both"/>
              <w:rPr>
                <w:rFonts w:ascii="Times New Roman" w:hAnsi="Times New Roman"/>
                <w:bCs/>
                <w:sz w:val="24"/>
                <w:szCs w:val="24"/>
                <w:lang w:eastAsia="en-US"/>
              </w:rPr>
            </w:pPr>
          </w:p>
        </w:tc>
        <w:tc>
          <w:tcPr>
            <w:tcW w:w="2975" w:type="dxa"/>
          </w:tcPr>
          <w:p w:rsidR="00E410A1" w:rsidRPr="00444A1A" w:rsidRDefault="00E410A1" w:rsidP="005B2415">
            <w:pPr>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 xml:space="preserve">7) прийняття Законів України “Про </w:t>
            </w:r>
            <w:r w:rsidRPr="00444A1A">
              <w:rPr>
                <w:rFonts w:ascii="Times New Roman" w:hAnsi="Times New Roman"/>
                <w:bCs/>
                <w:sz w:val="24"/>
                <w:szCs w:val="24"/>
              </w:rPr>
              <w:lastRenderedPageBreak/>
              <w:t>приєднання України до Конвенції про захист прав дітей та співробітництво з питань міждержавного усиновлення” та про внесення змін до законодавства</w:t>
            </w:r>
          </w:p>
        </w:tc>
        <w:tc>
          <w:tcPr>
            <w:tcW w:w="1847" w:type="dxa"/>
          </w:tcPr>
          <w:p w:rsidR="00E410A1" w:rsidRPr="00444A1A" w:rsidRDefault="003074EA" w:rsidP="005B2415">
            <w:pPr>
              <w:spacing w:after="60" w:line="228" w:lineRule="auto"/>
              <w:ind w:right="-64"/>
              <w:jc w:val="both"/>
              <w:rPr>
                <w:rFonts w:ascii="Times New Roman" w:hAnsi="Times New Roman"/>
                <w:bCs/>
                <w:sz w:val="24"/>
                <w:szCs w:val="24"/>
                <w:lang w:eastAsia="en-US"/>
              </w:rPr>
            </w:pPr>
            <w:r w:rsidRPr="003074EA">
              <w:rPr>
                <w:rFonts w:ascii="Times New Roman" w:hAnsi="Times New Roman"/>
                <w:sz w:val="24"/>
                <w:szCs w:val="24"/>
                <w:lang w:eastAsia="en-US"/>
              </w:rPr>
              <w:lastRenderedPageBreak/>
              <w:pict>
                <v:shape id="_x0000_s4399" type="#_x0000_t202" style="position:absolute;left:0;text-align:left;margin-left:111.95pt;margin-top:79.55pt;width:11.6pt;height:7pt;z-index:253624832;mso-wrap-style:tight;mso-position-horizontal-relative:text;mso-position-vertical-relative:text" strokecolor="white">
                  <v:textbox style="mso-next-textbox:#_x0000_s4399">
                    <w:txbxContent>
                      <w:p w:rsidR="00E410A1" w:rsidRDefault="00E410A1" w:rsidP="00F01738"/>
                    </w:txbxContent>
                  </v:textbox>
                </v:shape>
              </w:pict>
            </w:r>
            <w:r w:rsidRPr="003074EA">
              <w:rPr>
                <w:rFonts w:ascii="Times New Roman" w:hAnsi="Times New Roman"/>
                <w:sz w:val="24"/>
                <w:szCs w:val="24"/>
                <w:lang w:eastAsia="en-US"/>
              </w:rPr>
              <w:pict>
                <v:shape id="_x0000_s4400" type="#_x0000_t202" style="position:absolute;left:0;text-align:left;margin-left:111.95pt;margin-top:79.55pt;width:11.6pt;height:7pt;z-index:253625856;mso-wrap-style:tight;mso-position-horizontal-relative:text;mso-position-vertical-relative:text" strokecolor="white">
                  <v:textbox style="mso-next-textbox:#_x0000_s4400">
                    <w:txbxContent>
                      <w:p w:rsidR="00E410A1" w:rsidRDefault="00E410A1" w:rsidP="00F01738"/>
                    </w:txbxContent>
                  </v:textbox>
                </v:shape>
              </w:pict>
            </w:r>
            <w:r w:rsidR="00E410A1" w:rsidRPr="00444A1A">
              <w:rPr>
                <w:rFonts w:ascii="Times New Roman" w:hAnsi="Times New Roman"/>
                <w:bCs/>
                <w:sz w:val="24"/>
                <w:szCs w:val="24"/>
              </w:rPr>
              <w:t xml:space="preserve">збільшення кількості усиновлених </w:t>
            </w:r>
            <w:r w:rsidR="00E410A1" w:rsidRPr="00444A1A">
              <w:rPr>
                <w:rFonts w:ascii="Times New Roman" w:hAnsi="Times New Roman"/>
                <w:bCs/>
                <w:sz w:val="24"/>
                <w:szCs w:val="24"/>
              </w:rPr>
              <w:lastRenderedPageBreak/>
              <w:t>дітей</w:t>
            </w:r>
          </w:p>
        </w:tc>
        <w:tc>
          <w:tcPr>
            <w:tcW w:w="1559" w:type="dxa"/>
          </w:tcPr>
          <w:p w:rsidR="00E410A1" w:rsidRPr="00444A1A" w:rsidRDefault="00E410A1" w:rsidP="005B2415">
            <w:pPr>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lastRenderedPageBreak/>
              <w:t xml:space="preserve">IV </w:t>
            </w:r>
            <w:r w:rsidRPr="00444A1A">
              <w:rPr>
                <w:rFonts w:ascii="Times New Roman" w:hAnsi="Times New Roman"/>
                <w:sz w:val="24"/>
                <w:szCs w:val="24"/>
              </w:rPr>
              <w:t xml:space="preserve">квартал </w:t>
            </w:r>
            <w:r w:rsidRPr="00444A1A">
              <w:rPr>
                <w:rFonts w:ascii="Times New Roman" w:hAnsi="Times New Roman"/>
                <w:bCs/>
                <w:sz w:val="24"/>
                <w:szCs w:val="24"/>
              </w:rPr>
              <w:t xml:space="preserve">2016 р. </w:t>
            </w:r>
            <w:r w:rsidRPr="00444A1A">
              <w:rPr>
                <w:rFonts w:ascii="Times New Roman" w:hAnsi="Times New Roman"/>
                <w:bCs/>
                <w:sz w:val="24"/>
                <w:szCs w:val="24"/>
              </w:rPr>
              <w:lastRenderedPageBreak/>
              <w:t xml:space="preserve">— IV </w:t>
            </w:r>
            <w:r w:rsidRPr="00444A1A">
              <w:rPr>
                <w:rFonts w:ascii="Times New Roman" w:hAnsi="Times New Roman"/>
                <w:sz w:val="24"/>
                <w:szCs w:val="24"/>
              </w:rPr>
              <w:t xml:space="preserve">квартал </w:t>
            </w:r>
            <w:r w:rsidRPr="00444A1A">
              <w:rPr>
                <w:rFonts w:ascii="Times New Roman" w:hAnsi="Times New Roman"/>
                <w:bCs/>
                <w:sz w:val="24"/>
                <w:szCs w:val="24"/>
              </w:rPr>
              <w:t>2017 р.</w:t>
            </w:r>
          </w:p>
        </w:tc>
        <w:tc>
          <w:tcPr>
            <w:tcW w:w="2126" w:type="dxa"/>
          </w:tcPr>
          <w:p w:rsidR="00E410A1" w:rsidRPr="00444A1A" w:rsidRDefault="00E410A1" w:rsidP="005B2415">
            <w:pPr>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lastRenderedPageBreak/>
              <w:t>Мінсоцполітики</w:t>
            </w:r>
          </w:p>
          <w:p w:rsidR="00E410A1" w:rsidRPr="00444A1A" w:rsidRDefault="00E410A1" w:rsidP="005B2415">
            <w:pPr>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lastRenderedPageBreak/>
              <w:t>інші центральні органи виконавчої влади</w:t>
            </w:r>
          </w:p>
        </w:tc>
        <w:tc>
          <w:tcPr>
            <w:tcW w:w="5244" w:type="dxa"/>
          </w:tcPr>
          <w:p w:rsidR="00E410A1" w:rsidRPr="00955BC1" w:rsidRDefault="00E410A1" w:rsidP="000B1AC4">
            <w:pPr>
              <w:tabs>
                <w:tab w:val="left" w:pos="540"/>
              </w:tabs>
              <w:jc w:val="both"/>
              <w:rPr>
                <w:rFonts w:ascii="Times New Roman" w:hAnsi="Times New Roman"/>
                <w:b/>
                <w:sz w:val="24"/>
                <w:szCs w:val="24"/>
              </w:rPr>
            </w:pPr>
            <w:r>
              <w:rPr>
                <w:rFonts w:ascii="Times New Roman" w:hAnsi="Times New Roman"/>
                <w:b/>
                <w:sz w:val="24"/>
                <w:szCs w:val="24"/>
              </w:rPr>
              <w:lastRenderedPageBreak/>
              <w:t>Виконання триває</w:t>
            </w:r>
            <w:r w:rsidRPr="00955BC1">
              <w:rPr>
                <w:rFonts w:ascii="Times New Roman" w:hAnsi="Times New Roman"/>
                <w:b/>
                <w:sz w:val="24"/>
                <w:szCs w:val="24"/>
              </w:rPr>
              <w:t>.</w:t>
            </w:r>
          </w:p>
          <w:p w:rsidR="00E410A1" w:rsidRDefault="00E410A1" w:rsidP="000B1AC4">
            <w:pPr>
              <w:spacing w:before="60" w:after="60" w:line="228" w:lineRule="auto"/>
              <w:jc w:val="both"/>
              <w:rPr>
                <w:rFonts w:ascii="Times New Roman" w:hAnsi="Times New Roman"/>
                <w:bCs/>
                <w:sz w:val="24"/>
                <w:szCs w:val="24"/>
              </w:rPr>
            </w:pPr>
            <w:r w:rsidRPr="00955BC1">
              <w:rPr>
                <w:rFonts w:ascii="Times New Roman" w:hAnsi="Times New Roman"/>
                <w:sz w:val="24"/>
                <w:szCs w:val="24"/>
              </w:rPr>
              <w:t xml:space="preserve">На сьогодні законопроекти „Про </w:t>
            </w:r>
            <w:r w:rsidRPr="00955BC1">
              <w:rPr>
                <w:rFonts w:ascii="Times New Roman" w:hAnsi="Times New Roman"/>
                <w:sz w:val="24"/>
                <w:szCs w:val="24"/>
              </w:rPr>
              <w:lastRenderedPageBreak/>
              <w:t xml:space="preserve">приєднання України до Конвенції про захист дітей та співробітництво з питань міждержавного усиновлення” та  „Про внесення змін до деяких законодавчих актів України у зв’язку з приєднанням до Конвенції про захист дітей та співробітництво з питань міждержавного усиновлення” </w:t>
            </w:r>
            <w:r w:rsidRPr="00955BC1">
              <w:rPr>
                <w:rStyle w:val="xfm58200526"/>
                <w:rFonts w:ascii="Times New Roman" w:hAnsi="Times New Roman"/>
                <w:sz w:val="24"/>
                <w:szCs w:val="24"/>
              </w:rPr>
              <w:t>Проекти законів знаходяться на погодженні в Адміністрації Президента України.</w:t>
            </w:r>
          </w:p>
          <w:p w:rsidR="00E410A1" w:rsidRDefault="00E410A1" w:rsidP="000B1AC4">
            <w:pPr>
              <w:rPr>
                <w:rFonts w:ascii="Times New Roman" w:hAnsi="Times New Roman"/>
                <w:sz w:val="24"/>
                <w:szCs w:val="24"/>
              </w:rPr>
            </w:pPr>
          </w:p>
          <w:p w:rsidR="00E410A1" w:rsidRPr="000B1AC4" w:rsidRDefault="00E410A1" w:rsidP="000B1AC4">
            <w:pPr>
              <w:tabs>
                <w:tab w:val="left" w:pos="1827"/>
              </w:tabs>
              <w:rPr>
                <w:rFonts w:ascii="Times New Roman" w:hAnsi="Times New Roman"/>
                <w:sz w:val="24"/>
                <w:szCs w:val="24"/>
              </w:rPr>
            </w:pPr>
            <w:r>
              <w:rPr>
                <w:rFonts w:ascii="Times New Roman" w:hAnsi="Times New Roman"/>
                <w:sz w:val="24"/>
                <w:szCs w:val="24"/>
              </w:rPr>
              <w:tab/>
            </w:r>
          </w:p>
        </w:tc>
      </w:tr>
      <w:tr w:rsidR="00E410A1" w:rsidRPr="00444A1A" w:rsidTr="00F02829">
        <w:tc>
          <w:tcPr>
            <w:tcW w:w="1984" w:type="dxa"/>
          </w:tcPr>
          <w:p w:rsidR="00E410A1" w:rsidRPr="00444A1A" w:rsidRDefault="00E410A1" w:rsidP="005B2415">
            <w:pPr>
              <w:spacing w:before="60" w:after="60" w:line="228" w:lineRule="auto"/>
              <w:ind w:left="720"/>
              <w:jc w:val="both"/>
              <w:rPr>
                <w:rFonts w:ascii="Times New Roman" w:hAnsi="Times New Roman"/>
                <w:bCs/>
                <w:sz w:val="24"/>
                <w:szCs w:val="24"/>
                <w:lang w:eastAsia="en-US"/>
              </w:rPr>
            </w:pPr>
          </w:p>
        </w:tc>
        <w:tc>
          <w:tcPr>
            <w:tcW w:w="2975" w:type="dxa"/>
          </w:tcPr>
          <w:p w:rsidR="00E410A1" w:rsidRPr="00444A1A" w:rsidRDefault="00E410A1" w:rsidP="005B2415">
            <w:pPr>
              <w:spacing w:before="60" w:after="60" w:line="228" w:lineRule="auto"/>
              <w:jc w:val="both"/>
              <w:rPr>
                <w:rFonts w:ascii="Times New Roman" w:hAnsi="Times New Roman"/>
                <w:bCs/>
                <w:sz w:val="24"/>
                <w:szCs w:val="24"/>
                <w:lang w:eastAsia="en-US"/>
              </w:rPr>
            </w:pPr>
            <w:r w:rsidRPr="00444A1A">
              <w:rPr>
                <w:rFonts w:ascii="Times New Roman" w:hAnsi="Times New Roman"/>
                <w:sz w:val="24"/>
                <w:szCs w:val="24"/>
              </w:rPr>
              <w:t xml:space="preserve">8) проведення аналізу </w:t>
            </w:r>
            <w:r w:rsidRPr="00444A1A">
              <w:rPr>
                <w:rFonts w:ascii="Times New Roman" w:hAnsi="Times New Roman"/>
                <w:sz w:val="24"/>
                <w:szCs w:val="24"/>
              </w:rPr>
              <w:lastRenderedPageBreak/>
              <w:t xml:space="preserve">положень діючих нормативно-правових актів, що регулюють питання сімейних форм виховання, на відповідність найкращим інтересам дитини </w:t>
            </w:r>
          </w:p>
        </w:tc>
        <w:tc>
          <w:tcPr>
            <w:tcW w:w="1847" w:type="dxa"/>
          </w:tcPr>
          <w:p w:rsidR="00E410A1" w:rsidRPr="00444A1A" w:rsidRDefault="00E410A1" w:rsidP="005B2415">
            <w:pPr>
              <w:spacing w:before="60" w:after="60" w:line="228" w:lineRule="auto"/>
              <w:ind w:right="-64"/>
              <w:jc w:val="both"/>
              <w:rPr>
                <w:rFonts w:ascii="Times New Roman" w:hAnsi="Times New Roman"/>
                <w:bCs/>
                <w:sz w:val="24"/>
                <w:szCs w:val="24"/>
                <w:lang w:eastAsia="en-US"/>
              </w:rPr>
            </w:pPr>
            <w:r w:rsidRPr="00444A1A">
              <w:rPr>
                <w:rFonts w:ascii="Times New Roman" w:hAnsi="Times New Roman"/>
                <w:bCs/>
                <w:sz w:val="24"/>
                <w:szCs w:val="24"/>
              </w:rPr>
              <w:lastRenderedPageBreak/>
              <w:t xml:space="preserve">підвищення рівня </w:t>
            </w:r>
            <w:r w:rsidRPr="00444A1A">
              <w:rPr>
                <w:rFonts w:ascii="Times New Roman" w:hAnsi="Times New Roman"/>
                <w:bCs/>
                <w:sz w:val="24"/>
                <w:szCs w:val="24"/>
              </w:rPr>
              <w:lastRenderedPageBreak/>
              <w:t>влаштування дітей-сиріт та дітей, позбавлених батьківського піклування, у сімейні форми виховання у 2016 році до 85 відсотків, у 2020 — до 92 відсотків</w:t>
            </w:r>
          </w:p>
        </w:tc>
        <w:tc>
          <w:tcPr>
            <w:tcW w:w="1559" w:type="dxa"/>
          </w:tcPr>
          <w:p w:rsidR="00E410A1" w:rsidRPr="00444A1A" w:rsidRDefault="00E410A1" w:rsidP="005B2415">
            <w:pPr>
              <w:spacing w:before="60" w:after="60" w:line="228" w:lineRule="auto"/>
              <w:jc w:val="both"/>
              <w:rPr>
                <w:rFonts w:ascii="Times New Roman" w:hAnsi="Times New Roman"/>
                <w:sz w:val="24"/>
                <w:szCs w:val="24"/>
                <w:lang w:eastAsia="en-US"/>
              </w:rPr>
            </w:pPr>
            <w:r w:rsidRPr="00444A1A">
              <w:rPr>
                <w:rFonts w:ascii="Times New Roman" w:hAnsi="Times New Roman"/>
                <w:bCs/>
                <w:sz w:val="24"/>
                <w:szCs w:val="24"/>
              </w:rPr>
              <w:lastRenderedPageBreak/>
              <w:t xml:space="preserve">IV </w:t>
            </w:r>
            <w:r w:rsidRPr="00444A1A">
              <w:rPr>
                <w:rFonts w:ascii="Times New Roman" w:hAnsi="Times New Roman"/>
                <w:sz w:val="24"/>
                <w:szCs w:val="24"/>
              </w:rPr>
              <w:t xml:space="preserve">квартал </w:t>
            </w:r>
            <w:r w:rsidRPr="00444A1A">
              <w:rPr>
                <w:rFonts w:ascii="Times New Roman" w:hAnsi="Times New Roman"/>
                <w:bCs/>
                <w:sz w:val="24"/>
                <w:szCs w:val="24"/>
              </w:rPr>
              <w:lastRenderedPageBreak/>
              <w:t xml:space="preserve">2016 </w:t>
            </w:r>
            <w:r w:rsidRPr="00444A1A">
              <w:rPr>
                <w:rFonts w:ascii="Times New Roman" w:hAnsi="Times New Roman"/>
                <w:sz w:val="24"/>
                <w:szCs w:val="24"/>
              </w:rPr>
              <w:t>р.</w:t>
            </w:r>
            <w:r w:rsidRPr="00444A1A">
              <w:rPr>
                <w:rFonts w:ascii="Times New Roman" w:hAnsi="Times New Roman"/>
                <w:bCs/>
                <w:sz w:val="24"/>
                <w:szCs w:val="24"/>
              </w:rPr>
              <w:t xml:space="preserve"> — IV </w:t>
            </w:r>
            <w:r w:rsidRPr="00444A1A">
              <w:rPr>
                <w:rFonts w:ascii="Times New Roman" w:hAnsi="Times New Roman"/>
                <w:sz w:val="24"/>
                <w:szCs w:val="24"/>
              </w:rPr>
              <w:t xml:space="preserve">квартал </w:t>
            </w:r>
            <w:r w:rsidRPr="00444A1A">
              <w:rPr>
                <w:rFonts w:ascii="Times New Roman" w:hAnsi="Times New Roman"/>
                <w:bCs/>
                <w:sz w:val="24"/>
                <w:szCs w:val="24"/>
              </w:rPr>
              <w:t>2020</w:t>
            </w:r>
            <w:r w:rsidRPr="00444A1A">
              <w:rPr>
                <w:rFonts w:ascii="Times New Roman" w:hAnsi="Times New Roman"/>
                <w:sz w:val="24"/>
                <w:szCs w:val="24"/>
              </w:rPr>
              <w:t xml:space="preserve"> р.</w:t>
            </w:r>
          </w:p>
        </w:tc>
        <w:tc>
          <w:tcPr>
            <w:tcW w:w="2126" w:type="dxa"/>
          </w:tcPr>
          <w:p w:rsidR="00E410A1" w:rsidRPr="00444A1A" w:rsidRDefault="00E410A1" w:rsidP="005B2415">
            <w:pPr>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lastRenderedPageBreak/>
              <w:t>Мінсоцполіт</w:t>
            </w:r>
            <w:r w:rsidRPr="00444A1A">
              <w:rPr>
                <w:rFonts w:ascii="Times New Roman" w:hAnsi="Times New Roman"/>
                <w:bCs/>
                <w:sz w:val="24"/>
                <w:szCs w:val="24"/>
              </w:rPr>
              <w:lastRenderedPageBreak/>
              <w:t>ики</w:t>
            </w:r>
          </w:p>
          <w:p w:rsidR="00E410A1" w:rsidRPr="00444A1A" w:rsidRDefault="00E410A1" w:rsidP="005B2415">
            <w:pPr>
              <w:spacing w:before="60" w:after="60" w:line="228" w:lineRule="auto"/>
              <w:jc w:val="both"/>
              <w:rPr>
                <w:rFonts w:ascii="Times New Roman" w:hAnsi="Times New Roman"/>
                <w:bCs/>
                <w:sz w:val="24"/>
                <w:szCs w:val="24"/>
              </w:rPr>
            </w:pPr>
            <w:r w:rsidRPr="00444A1A">
              <w:rPr>
                <w:rFonts w:ascii="Times New Roman" w:hAnsi="Times New Roman"/>
                <w:bCs/>
                <w:sz w:val="24"/>
                <w:szCs w:val="24"/>
              </w:rPr>
              <w:t>інші центральні органи виконавчої влади</w:t>
            </w:r>
          </w:p>
          <w:p w:rsidR="00E410A1" w:rsidRPr="00444A1A" w:rsidRDefault="00E410A1" w:rsidP="005B2415">
            <w:pPr>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обласні, Київська міська держадміністрації</w:t>
            </w:r>
          </w:p>
        </w:tc>
        <w:tc>
          <w:tcPr>
            <w:tcW w:w="5244" w:type="dxa"/>
          </w:tcPr>
          <w:p w:rsidR="00E410A1" w:rsidRPr="00955BC1" w:rsidRDefault="00E410A1" w:rsidP="000B1AC4">
            <w:pPr>
              <w:tabs>
                <w:tab w:val="left" w:pos="540"/>
              </w:tabs>
              <w:jc w:val="both"/>
              <w:rPr>
                <w:rFonts w:ascii="Times New Roman" w:hAnsi="Times New Roman"/>
                <w:b/>
                <w:sz w:val="24"/>
                <w:szCs w:val="24"/>
              </w:rPr>
            </w:pPr>
            <w:r>
              <w:rPr>
                <w:rFonts w:ascii="Times New Roman" w:hAnsi="Times New Roman"/>
                <w:b/>
                <w:sz w:val="24"/>
                <w:szCs w:val="24"/>
              </w:rPr>
              <w:lastRenderedPageBreak/>
              <w:t>Виконання триває</w:t>
            </w:r>
            <w:r w:rsidRPr="00955BC1">
              <w:rPr>
                <w:rFonts w:ascii="Times New Roman" w:hAnsi="Times New Roman"/>
                <w:b/>
                <w:sz w:val="24"/>
                <w:szCs w:val="24"/>
              </w:rPr>
              <w:t>.</w:t>
            </w:r>
          </w:p>
          <w:p w:rsidR="00E410A1" w:rsidRPr="00955BC1" w:rsidRDefault="00E410A1" w:rsidP="000B1AC4">
            <w:pPr>
              <w:jc w:val="both"/>
              <w:rPr>
                <w:rFonts w:ascii="Times New Roman" w:hAnsi="Times New Roman"/>
                <w:sz w:val="24"/>
                <w:szCs w:val="24"/>
              </w:rPr>
            </w:pPr>
            <w:r w:rsidRPr="00955BC1">
              <w:rPr>
                <w:rFonts w:ascii="Times New Roman" w:hAnsi="Times New Roman"/>
                <w:sz w:val="24"/>
                <w:szCs w:val="24"/>
              </w:rPr>
              <w:t xml:space="preserve">Прийнято постанови </w:t>
            </w:r>
            <w:r w:rsidRPr="00955BC1">
              <w:rPr>
                <w:rFonts w:ascii="Times New Roman" w:hAnsi="Times New Roman"/>
                <w:sz w:val="24"/>
                <w:szCs w:val="24"/>
              </w:rPr>
              <w:lastRenderedPageBreak/>
              <w:t>Кабінету Міністрів України:</w:t>
            </w:r>
          </w:p>
          <w:p w:rsidR="00E410A1" w:rsidRPr="00955BC1" w:rsidRDefault="00E410A1" w:rsidP="000B1AC4">
            <w:pPr>
              <w:jc w:val="both"/>
              <w:rPr>
                <w:rFonts w:ascii="Times New Roman" w:hAnsi="Times New Roman"/>
                <w:sz w:val="24"/>
                <w:szCs w:val="24"/>
              </w:rPr>
            </w:pPr>
            <w:r w:rsidRPr="00955BC1">
              <w:rPr>
                <w:rFonts w:ascii="Times New Roman" w:hAnsi="Times New Roman"/>
                <w:sz w:val="24"/>
                <w:szCs w:val="24"/>
              </w:rPr>
              <w:t>- „Про внесення змін до Положення про дитячий будинок сімейного типу та Положення про прийомну сім’ю” від 22.07.2016 № 458;</w:t>
            </w:r>
          </w:p>
          <w:p w:rsidR="00E410A1" w:rsidRPr="00955BC1" w:rsidRDefault="00E410A1" w:rsidP="000B1AC4">
            <w:pPr>
              <w:jc w:val="both"/>
              <w:rPr>
                <w:rFonts w:ascii="Times New Roman" w:hAnsi="Times New Roman"/>
                <w:sz w:val="24"/>
                <w:szCs w:val="24"/>
              </w:rPr>
            </w:pPr>
            <w:r w:rsidRPr="00955BC1">
              <w:rPr>
                <w:rFonts w:ascii="Times New Roman" w:hAnsi="Times New Roman"/>
                <w:sz w:val="24"/>
                <w:szCs w:val="24"/>
              </w:rPr>
              <w:t xml:space="preserve">- „Про внесення змін до пункту 8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w:t>
            </w:r>
            <w:r w:rsidRPr="00955BC1">
              <w:rPr>
                <w:rFonts w:ascii="Times New Roman" w:hAnsi="Times New Roman"/>
                <w:sz w:val="24"/>
                <w:szCs w:val="24"/>
              </w:rPr>
              <w:lastRenderedPageBreak/>
              <w:t xml:space="preserve">послуг у дитячих будинках сімейного типу та прийомних сім’ях за принципом “гроші ходять за дитиною” </w:t>
            </w:r>
            <w:r w:rsidRPr="00955BC1">
              <w:rPr>
                <w:rFonts w:ascii="Times New Roman" w:hAnsi="Times New Roman"/>
                <w:sz w:val="24"/>
                <w:szCs w:val="24"/>
              </w:rPr>
              <w:br/>
              <w:t>від 23.08.2016 № 520.</w:t>
            </w:r>
          </w:p>
          <w:p w:rsidR="00E410A1" w:rsidRPr="00444A1A" w:rsidRDefault="00E410A1" w:rsidP="000B1AC4">
            <w:pPr>
              <w:spacing w:before="60" w:after="60" w:line="228" w:lineRule="auto"/>
              <w:jc w:val="both"/>
              <w:rPr>
                <w:rFonts w:ascii="Times New Roman" w:hAnsi="Times New Roman"/>
                <w:bCs/>
                <w:sz w:val="24"/>
                <w:szCs w:val="24"/>
              </w:rPr>
            </w:pPr>
            <w:r w:rsidRPr="00955BC1">
              <w:rPr>
                <w:rFonts w:ascii="Times New Roman" w:hAnsi="Times New Roman"/>
                <w:sz w:val="24"/>
                <w:szCs w:val="24"/>
              </w:rPr>
              <w:t>Мінсополітики розроблено проект Закону України “Про внесення змін до деяких законодавчих актів України щодо вдосконалення діяльності стосовно соціального захисту дітей”. який пройшов процедуру погодження</w:t>
            </w:r>
          </w:p>
        </w:tc>
      </w:tr>
      <w:tr w:rsidR="00E410A1" w:rsidRPr="00444A1A" w:rsidTr="00F02829">
        <w:tc>
          <w:tcPr>
            <w:tcW w:w="1984" w:type="dxa"/>
          </w:tcPr>
          <w:p w:rsidR="00E410A1" w:rsidRPr="00444A1A" w:rsidRDefault="00E410A1" w:rsidP="005B2415">
            <w:pPr>
              <w:spacing w:before="60" w:after="60" w:line="228" w:lineRule="auto"/>
              <w:ind w:left="720"/>
              <w:jc w:val="both"/>
              <w:rPr>
                <w:rFonts w:ascii="Times New Roman" w:hAnsi="Times New Roman"/>
                <w:bCs/>
                <w:sz w:val="24"/>
                <w:szCs w:val="24"/>
                <w:lang w:eastAsia="en-US"/>
              </w:rPr>
            </w:pPr>
          </w:p>
        </w:tc>
        <w:tc>
          <w:tcPr>
            <w:tcW w:w="2975" w:type="dxa"/>
          </w:tcPr>
          <w:p w:rsidR="00E410A1" w:rsidRPr="00955BC1" w:rsidRDefault="00E410A1" w:rsidP="000B1AC4">
            <w:pPr>
              <w:spacing w:line="228" w:lineRule="auto"/>
              <w:rPr>
                <w:rFonts w:ascii="Times New Roman" w:hAnsi="Times New Roman"/>
                <w:sz w:val="24"/>
                <w:szCs w:val="24"/>
                <w:lang w:eastAsia="en-US"/>
              </w:rPr>
            </w:pPr>
            <w:r w:rsidRPr="00955BC1">
              <w:rPr>
                <w:rFonts w:ascii="Times New Roman" w:hAnsi="Times New Roman"/>
                <w:sz w:val="24"/>
                <w:szCs w:val="24"/>
              </w:rPr>
              <w:t xml:space="preserve">9) розроблення відповідних змін до законодавства, </w:t>
            </w:r>
            <w:r w:rsidRPr="00955BC1">
              <w:rPr>
                <w:rFonts w:ascii="Times New Roman" w:hAnsi="Times New Roman"/>
                <w:sz w:val="24"/>
                <w:szCs w:val="24"/>
              </w:rPr>
              <w:lastRenderedPageBreak/>
              <w:t>якими передбачається можливість призначення законного представника розлученим із сім’єю дітям, яких виявлено не на кордоні з Україною, а також вже на території України</w:t>
            </w:r>
          </w:p>
        </w:tc>
        <w:tc>
          <w:tcPr>
            <w:tcW w:w="1847" w:type="dxa"/>
          </w:tcPr>
          <w:p w:rsidR="00E410A1" w:rsidRPr="00955BC1" w:rsidRDefault="00E410A1" w:rsidP="000B1AC4">
            <w:pPr>
              <w:spacing w:line="228" w:lineRule="auto"/>
              <w:ind w:right="-96"/>
              <w:rPr>
                <w:rFonts w:ascii="Times New Roman" w:hAnsi="Times New Roman"/>
                <w:bCs/>
                <w:sz w:val="24"/>
                <w:szCs w:val="24"/>
              </w:rPr>
            </w:pPr>
            <w:r w:rsidRPr="00955BC1">
              <w:rPr>
                <w:rFonts w:ascii="Times New Roman" w:hAnsi="Times New Roman"/>
                <w:bCs/>
                <w:sz w:val="24"/>
                <w:szCs w:val="24"/>
              </w:rPr>
              <w:lastRenderedPageBreak/>
              <w:t xml:space="preserve">затверджено наказом МВС, Мінсоцполітики, МОН, МОЗ, </w:t>
            </w:r>
            <w:r w:rsidRPr="00955BC1">
              <w:rPr>
                <w:rFonts w:ascii="Times New Roman" w:hAnsi="Times New Roman"/>
                <w:bCs/>
                <w:sz w:val="24"/>
                <w:szCs w:val="24"/>
              </w:rPr>
              <w:lastRenderedPageBreak/>
              <w:t>Адміністрації Держприкордонслужби від 7 липня 2012 р.</w:t>
            </w:r>
            <w:r w:rsidRPr="00955BC1">
              <w:rPr>
                <w:rFonts w:ascii="Times New Roman" w:hAnsi="Times New Roman"/>
                <w:bCs/>
                <w:sz w:val="24"/>
                <w:szCs w:val="24"/>
              </w:rPr>
              <w:br/>
              <w:t>№ 604</w:t>
            </w:r>
            <w:r w:rsidRPr="00955BC1">
              <w:rPr>
                <w:rFonts w:ascii="Times New Roman" w:hAnsi="Times New Roman"/>
                <w:bCs/>
                <w:spacing w:val="-20"/>
                <w:sz w:val="24"/>
                <w:szCs w:val="24"/>
              </w:rPr>
              <w:t>/</w:t>
            </w:r>
            <w:r w:rsidRPr="00955BC1">
              <w:rPr>
                <w:rFonts w:ascii="Times New Roman" w:hAnsi="Times New Roman"/>
                <w:bCs/>
                <w:sz w:val="24"/>
                <w:szCs w:val="24"/>
              </w:rPr>
              <w:t>41</w:t>
            </w:r>
            <w:r w:rsidRPr="00955BC1">
              <w:rPr>
                <w:rFonts w:ascii="Times New Roman" w:hAnsi="Times New Roman"/>
                <w:bCs/>
                <w:spacing w:val="-20"/>
                <w:sz w:val="24"/>
                <w:szCs w:val="24"/>
              </w:rPr>
              <w:t>7/</w:t>
            </w:r>
            <w:r w:rsidRPr="00955BC1">
              <w:rPr>
                <w:rFonts w:ascii="Times New Roman" w:hAnsi="Times New Roman"/>
                <w:bCs/>
                <w:sz w:val="24"/>
                <w:szCs w:val="24"/>
              </w:rPr>
              <w:t>79</w:t>
            </w:r>
            <w:r w:rsidRPr="00955BC1">
              <w:rPr>
                <w:rFonts w:ascii="Times New Roman" w:hAnsi="Times New Roman"/>
                <w:bCs/>
                <w:spacing w:val="-20"/>
                <w:sz w:val="24"/>
                <w:szCs w:val="24"/>
              </w:rPr>
              <w:t>3/</w:t>
            </w:r>
            <w:r w:rsidRPr="00955BC1">
              <w:rPr>
                <w:rFonts w:ascii="Times New Roman" w:hAnsi="Times New Roman"/>
                <w:bCs/>
                <w:sz w:val="24"/>
                <w:szCs w:val="24"/>
              </w:rPr>
              <w:t>49</w:t>
            </w:r>
            <w:r w:rsidRPr="00955BC1">
              <w:rPr>
                <w:rFonts w:ascii="Times New Roman" w:hAnsi="Times New Roman"/>
                <w:bCs/>
                <w:spacing w:val="-20"/>
                <w:sz w:val="24"/>
                <w:szCs w:val="24"/>
              </w:rPr>
              <w:t>9/</w:t>
            </w:r>
            <w:r w:rsidRPr="00955BC1">
              <w:rPr>
                <w:rFonts w:ascii="Times New Roman" w:hAnsi="Times New Roman"/>
                <w:bCs/>
                <w:sz w:val="24"/>
                <w:szCs w:val="24"/>
              </w:rPr>
              <w:t xml:space="preserve">518 “Інструкції про взаємодію органів виконавчої влади в роботі з дітьми, розлученими із сім’єю, які не є громадянами України і звернулися до компетентних органів із заявою про визнання біженцем або особою, яка </w:t>
            </w:r>
            <w:r w:rsidRPr="00955BC1">
              <w:rPr>
                <w:rFonts w:ascii="Times New Roman" w:hAnsi="Times New Roman"/>
                <w:bCs/>
                <w:sz w:val="24"/>
                <w:szCs w:val="24"/>
              </w:rPr>
              <w:lastRenderedPageBreak/>
              <w:t>потребує додаткового захисту”</w:t>
            </w:r>
          </w:p>
        </w:tc>
        <w:tc>
          <w:tcPr>
            <w:tcW w:w="1559" w:type="dxa"/>
          </w:tcPr>
          <w:p w:rsidR="00E410A1" w:rsidRPr="00955BC1" w:rsidRDefault="00E410A1" w:rsidP="000B1AC4">
            <w:pPr>
              <w:spacing w:line="228" w:lineRule="auto"/>
              <w:rPr>
                <w:rFonts w:ascii="Times New Roman" w:hAnsi="Times New Roman"/>
                <w:bCs/>
                <w:sz w:val="24"/>
                <w:szCs w:val="24"/>
                <w:lang w:eastAsia="en-US"/>
              </w:rPr>
            </w:pPr>
            <w:r w:rsidRPr="00955BC1">
              <w:rPr>
                <w:rFonts w:ascii="Times New Roman" w:hAnsi="Times New Roman"/>
                <w:sz w:val="24"/>
                <w:szCs w:val="24"/>
              </w:rPr>
              <w:lastRenderedPageBreak/>
              <w:t>IV квартал 2015 р.</w:t>
            </w:r>
          </w:p>
        </w:tc>
        <w:tc>
          <w:tcPr>
            <w:tcW w:w="2126" w:type="dxa"/>
          </w:tcPr>
          <w:p w:rsidR="00E410A1" w:rsidRPr="00955BC1" w:rsidRDefault="00E410A1" w:rsidP="000B1AC4">
            <w:pPr>
              <w:rPr>
                <w:rFonts w:ascii="Times New Roman" w:hAnsi="Times New Roman"/>
                <w:sz w:val="24"/>
                <w:szCs w:val="24"/>
                <w:lang w:eastAsia="en-US"/>
              </w:rPr>
            </w:pPr>
            <w:r w:rsidRPr="00955BC1">
              <w:rPr>
                <w:rFonts w:ascii="Times New Roman" w:hAnsi="Times New Roman"/>
                <w:sz w:val="24"/>
                <w:szCs w:val="24"/>
              </w:rPr>
              <w:t>Кабінет Міністрів України</w:t>
            </w:r>
          </w:p>
          <w:p w:rsidR="00E410A1" w:rsidRPr="00955BC1" w:rsidRDefault="00E410A1" w:rsidP="000B1AC4">
            <w:pPr>
              <w:rPr>
                <w:rFonts w:ascii="Times New Roman" w:hAnsi="Times New Roman"/>
                <w:bCs/>
                <w:sz w:val="24"/>
                <w:szCs w:val="24"/>
                <w:lang w:eastAsia="en-US"/>
              </w:rPr>
            </w:pPr>
            <w:r w:rsidRPr="00955BC1">
              <w:rPr>
                <w:rFonts w:ascii="Times New Roman" w:hAnsi="Times New Roman"/>
                <w:sz w:val="24"/>
                <w:szCs w:val="24"/>
              </w:rPr>
              <w:t>Мінсоцполіт</w:t>
            </w:r>
            <w:r w:rsidRPr="00955BC1">
              <w:rPr>
                <w:rFonts w:ascii="Times New Roman" w:hAnsi="Times New Roman"/>
                <w:sz w:val="24"/>
                <w:szCs w:val="24"/>
              </w:rPr>
              <w:lastRenderedPageBreak/>
              <w:t>ики</w:t>
            </w:r>
          </w:p>
        </w:tc>
        <w:tc>
          <w:tcPr>
            <w:tcW w:w="5244" w:type="dxa"/>
          </w:tcPr>
          <w:p w:rsidR="00E410A1" w:rsidRPr="00955BC1" w:rsidRDefault="00E410A1" w:rsidP="000B1AC4">
            <w:pPr>
              <w:jc w:val="both"/>
              <w:rPr>
                <w:rFonts w:ascii="Times New Roman" w:hAnsi="Times New Roman"/>
                <w:b/>
                <w:sz w:val="24"/>
                <w:szCs w:val="24"/>
              </w:rPr>
            </w:pPr>
            <w:r w:rsidRPr="00955BC1">
              <w:rPr>
                <w:rFonts w:ascii="Times New Roman" w:hAnsi="Times New Roman"/>
                <w:b/>
                <w:sz w:val="24"/>
                <w:szCs w:val="24"/>
              </w:rPr>
              <w:lastRenderedPageBreak/>
              <w:t>Виконано.</w:t>
            </w:r>
          </w:p>
          <w:p w:rsidR="00E410A1" w:rsidRPr="00955BC1" w:rsidRDefault="00E410A1" w:rsidP="000B1AC4">
            <w:pPr>
              <w:jc w:val="both"/>
              <w:rPr>
                <w:rFonts w:ascii="Times New Roman" w:hAnsi="Times New Roman"/>
                <w:sz w:val="24"/>
                <w:szCs w:val="24"/>
              </w:rPr>
            </w:pPr>
            <w:r w:rsidRPr="00955BC1">
              <w:rPr>
                <w:rFonts w:ascii="Times New Roman" w:hAnsi="Times New Roman"/>
                <w:sz w:val="24"/>
                <w:szCs w:val="24"/>
              </w:rPr>
              <w:t xml:space="preserve">Прийнято постанову Кабінету Міністрів України від 16.11.2016          </w:t>
            </w:r>
            <w:r w:rsidRPr="00955BC1">
              <w:rPr>
                <w:rFonts w:ascii="Times New Roman" w:hAnsi="Times New Roman"/>
                <w:sz w:val="24"/>
                <w:szCs w:val="24"/>
              </w:rPr>
              <w:lastRenderedPageBreak/>
              <w:t>№ 832 „Про особливості соціального захисту дітей, розлучених із сім’єю, в Україні”.</w:t>
            </w:r>
          </w:p>
          <w:p w:rsidR="00E410A1" w:rsidRPr="00955BC1" w:rsidRDefault="00E410A1" w:rsidP="000B1AC4">
            <w:pPr>
              <w:jc w:val="both"/>
              <w:rPr>
                <w:rFonts w:ascii="Times New Roman" w:hAnsi="Times New Roman"/>
                <w:sz w:val="24"/>
                <w:szCs w:val="24"/>
              </w:rPr>
            </w:pPr>
          </w:p>
        </w:tc>
      </w:tr>
      <w:tr w:rsidR="00E410A1" w:rsidRPr="00444A1A" w:rsidTr="00F02829">
        <w:tc>
          <w:tcPr>
            <w:tcW w:w="1984" w:type="dxa"/>
          </w:tcPr>
          <w:p w:rsidR="00E410A1" w:rsidRPr="00444A1A" w:rsidRDefault="00E410A1" w:rsidP="005B2415">
            <w:pPr>
              <w:widowControl w:val="0"/>
              <w:spacing w:before="60" w:line="226" w:lineRule="auto"/>
              <w:ind w:left="720"/>
              <w:jc w:val="both"/>
              <w:rPr>
                <w:rFonts w:ascii="Times New Roman" w:hAnsi="Times New Roman"/>
                <w:sz w:val="24"/>
                <w:szCs w:val="24"/>
                <w:lang w:eastAsia="en-US"/>
              </w:rPr>
            </w:pPr>
          </w:p>
        </w:tc>
        <w:tc>
          <w:tcPr>
            <w:tcW w:w="2975" w:type="dxa"/>
          </w:tcPr>
          <w:p w:rsidR="00E410A1" w:rsidRPr="00955BC1" w:rsidRDefault="00E410A1" w:rsidP="000B1AC4">
            <w:pPr>
              <w:spacing w:line="226" w:lineRule="auto"/>
              <w:rPr>
                <w:rFonts w:ascii="Times New Roman" w:hAnsi="Times New Roman"/>
                <w:sz w:val="24"/>
                <w:szCs w:val="24"/>
                <w:lang w:eastAsia="en-US"/>
              </w:rPr>
            </w:pPr>
            <w:r w:rsidRPr="00955BC1">
              <w:rPr>
                <w:rFonts w:ascii="Times New Roman" w:hAnsi="Times New Roman"/>
                <w:sz w:val="24"/>
                <w:szCs w:val="24"/>
              </w:rPr>
              <w:t>10) проведення комплексного дослідження функціонування системи захисту дітей в Україні (статистичні та якісні дані щодо параметрів інституційного догляду дітей, надання послуг з підтримки дітей і сімей, механізмів прийняття і перегляду рішень про влаштування дітей тощо)</w:t>
            </w:r>
          </w:p>
        </w:tc>
        <w:tc>
          <w:tcPr>
            <w:tcW w:w="1847" w:type="dxa"/>
          </w:tcPr>
          <w:p w:rsidR="00E410A1" w:rsidRPr="00955BC1" w:rsidRDefault="00E410A1" w:rsidP="000B1AC4">
            <w:pPr>
              <w:spacing w:line="226" w:lineRule="auto"/>
              <w:rPr>
                <w:rFonts w:ascii="Times New Roman" w:hAnsi="Times New Roman"/>
                <w:sz w:val="24"/>
                <w:szCs w:val="24"/>
                <w:lang w:eastAsia="en-US"/>
              </w:rPr>
            </w:pPr>
            <w:r w:rsidRPr="00955BC1">
              <w:rPr>
                <w:rFonts w:ascii="Times New Roman" w:hAnsi="Times New Roman"/>
                <w:sz w:val="24"/>
                <w:szCs w:val="24"/>
              </w:rPr>
              <w:t>зібрано об’єктивні дані щодо системи захисту дітей на всеукраїнському та регіональному рівні</w:t>
            </w:r>
          </w:p>
          <w:p w:rsidR="00E410A1" w:rsidRPr="00955BC1" w:rsidRDefault="00E410A1" w:rsidP="000B1AC4">
            <w:pPr>
              <w:spacing w:line="226" w:lineRule="auto"/>
              <w:rPr>
                <w:rFonts w:ascii="Times New Roman" w:hAnsi="Times New Roman"/>
                <w:sz w:val="24"/>
                <w:szCs w:val="24"/>
              </w:rPr>
            </w:pPr>
            <w:r w:rsidRPr="00955BC1">
              <w:rPr>
                <w:rFonts w:ascii="Times New Roman" w:hAnsi="Times New Roman"/>
                <w:sz w:val="24"/>
                <w:szCs w:val="24"/>
              </w:rPr>
              <w:t>узагальнено дані щодо стану задоволення потреб дітей в інтернатних закладах різних типів</w:t>
            </w:r>
          </w:p>
          <w:p w:rsidR="00E410A1" w:rsidRPr="00955BC1" w:rsidRDefault="00E410A1" w:rsidP="000B1AC4">
            <w:pPr>
              <w:spacing w:line="226" w:lineRule="auto"/>
              <w:rPr>
                <w:rFonts w:ascii="Times New Roman" w:hAnsi="Times New Roman"/>
                <w:sz w:val="24"/>
                <w:szCs w:val="24"/>
              </w:rPr>
            </w:pPr>
            <w:r w:rsidRPr="00955BC1">
              <w:rPr>
                <w:rFonts w:ascii="Times New Roman" w:hAnsi="Times New Roman"/>
                <w:sz w:val="24"/>
                <w:szCs w:val="24"/>
              </w:rPr>
              <w:t xml:space="preserve">визначено перелік </w:t>
            </w:r>
            <w:r w:rsidRPr="00955BC1">
              <w:rPr>
                <w:rFonts w:ascii="Times New Roman" w:hAnsi="Times New Roman"/>
                <w:sz w:val="24"/>
                <w:szCs w:val="24"/>
              </w:rPr>
              <w:lastRenderedPageBreak/>
              <w:t>послуг з попередження інституціалізації на місцевому рівні</w:t>
            </w:r>
          </w:p>
          <w:p w:rsidR="00E410A1" w:rsidRPr="00955BC1" w:rsidRDefault="00E410A1" w:rsidP="000B1AC4">
            <w:pPr>
              <w:spacing w:line="226" w:lineRule="auto"/>
              <w:rPr>
                <w:rFonts w:ascii="Times New Roman" w:hAnsi="Times New Roman"/>
                <w:sz w:val="24"/>
                <w:szCs w:val="24"/>
              </w:rPr>
            </w:pPr>
            <w:r w:rsidRPr="00955BC1">
              <w:rPr>
                <w:rFonts w:ascii="Times New Roman" w:hAnsi="Times New Roman"/>
                <w:sz w:val="24"/>
                <w:szCs w:val="24"/>
              </w:rPr>
              <w:t>підготовлено рекомендації щодо внесення необхідних змін в державній політиці у сфері захисту дітей (законодавство, управління, фінансування соціальні послуги)</w:t>
            </w:r>
          </w:p>
        </w:tc>
        <w:tc>
          <w:tcPr>
            <w:tcW w:w="1559" w:type="dxa"/>
          </w:tcPr>
          <w:p w:rsidR="00E410A1" w:rsidRPr="00955BC1" w:rsidRDefault="00E410A1" w:rsidP="000B1AC4">
            <w:pPr>
              <w:spacing w:line="226" w:lineRule="auto"/>
              <w:rPr>
                <w:rFonts w:ascii="Times New Roman" w:hAnsi="Times New Roman"/>
                <w:sz w:val="24"/>
                <w:szCs w:val="24"/>
                <w:lang w:eastAsia="en-US"/>
              </w:rPr>
            </w:pPr>
            <w:r w:rsidRPr="00955BC1">
              <w:rPr>
                <w:rFonts w:ascii="Times New Roman" w:hAnsi="Times New Roman"/>
                <w:sz w:val="24"/>
                <w:szCs w:val="24"/>
              </w:rPr>
              <w:lastRenderedPageBreak/>
              <w:t>IV квартал 2016 р.</w:t>
            </w:r>
          </w:p>
        </w:tc>
        <w:tc>
          <w:tcPr>
            <w:tcW w:w="2126" w:type="dxa"/>
          </w:tcPr>
          <w:p w:rsidR="00E410A1" w:rsidRPr="00955BC1" w:rsidRDefault="00E410A1" w:rsidP="000B1AC4">
            <w:pPr>
              <w:rPr>
                <w:rFonts w:ascii="Times New Roman" w:hAnsi="Times New Roman"/>
                <w:sz w:val="24"/>
                <w:szCs w:val="24"/>
                <w:lang w:eastAsia="en-US"/>
              </w:rPr>
            </w:pPr>
            <w:r w:rsidRPr="00955BC1">
              <w:rPr>
                <w:rFonts w:ascii="Times New Roman" w:hAnsi="Times New Roman"/>
                <w:sz w:val="24"/>
                <w:szCs w:val="24"/>
              </w:rPr>
              <w:t>Мінсоцполітики</w:t>
            </w:r>
          </w:p>
          <w:p w:rsidR="00E410A1" w:rsidRPr="00955BC1" w:rsidRDefault="00E410A1" w:rsidP="000B1AC4">
            <w:pPr>
              <w:rPr>
                <w:rFonts w:ascii="Times New Roman" w:hAnsi="Times New Roman"/>
                <w:sz w:val="24"/>
                <w:szCs w:val="24"/>
              </w:rPr>
            </w:pPr>
            <w:r w:rsidRPr="00955BC1">
              <w:rPr>
                <w:rFonts w:ascii="Times New Roman" w:hAnsi="Times New Roman"/>
                <w:sz w:val="24"/>
                <w:szCs w:val="24"/>
              </w:rPr>
              <w:t xml:space="preserve">МОН </w:t>
            </w:r>
          </w:p>
          <w:p w:rsidR="00E410A1" w:rsidRPr="00955BC1" w:rsidRDefault="00E410A1" w:rsidP="000B1AC4">
            <w:pPr>
              <w:rPr>
                <w:rFonts w:ascii="Times New Roman" w:hAnsi="Times New Roman"/>
                <w:sz w:val="24"/>
                <w:szCs w:val="24"/>
              </w:rPr>
            </w:pPr>
            <w:r w:rsidRPr="00955BC1">
              <w:rPr>
                <w:rFonts w:ascii="Times New Roman" w:hAnsi="Times New Roman"/>
                <w:sz w:val="24"/>
                <w:szCs w:val="24"/>
              </w:rPr>
              <w:t>МОЗ</w:t>
            </w:r>
          </w:p>
          <w:p w:rsidR="00E410A1" w:rsidRPr="00955BC1" w:rsidRDefault="00E410A1" w:rsidP="000B1AC4">
            <w:pPr>
              <w:rPr>
                <w:rFonts w:ascii="Times New Roman" w:hAnsi="Times New Roman"/>
                <w:sz w:val="24"/>
                <w:szCs w:val="24"/>
              </w:rPr>
            </w:pPr>
            <w:r w:rsidRPr="00955BC1">
              <w:rPr>
                <w:rFonts w:ascii="Times New Roman" w:hAnsi="Times New Roman"/>
                <w:sz w:val="24"/>
                <w:szCs w:val="24"/>
              </w:rPr>
              <w:t>обласні держадміністрації</w:t>
            </w:r>
          </w:p>
          <w:p w:rsidR="00E410A1" w:rsidRPr="00955BC1" w:rsidRDefault="00E410A1" w:rsidP="000B1AC4">
            <w:pPr>
              <w:rPr>
                <w:rFonts w:ascii="Times New Roman" w:hAnsi="Times New Roman"/>
                <w:sz w:val="24"/>
                <w:szCs w:val="24"/>
                <w:lang w:eastAsia="en-US"/>
              </w:rPr>
            </w:pPr>
            <w:r w:rsidRPr="00955BC1">
              <w:rPr>
                <w:rFonts w:ascii="Times New Roman" w:hAnsi="Times New Roman"/>
                <w:sz w:val="24"/>
                <w:szCs w:val="24"/>
              </w:rPr>
              <w:t xml:space="preserve">представництво благодійної організації </w:t>
            </w:r>
            <w:r w:rsidRPr="00955BC1">
              <w:rPr>
                <w:rFonts w:ascii="Times New Roman" w:hAnsi="Times New Roman"/>
                <w:bCs/>
                <w:sz w:val="24"/>
                <w:szCs w:val="24"/>
              </w:rPr>
              <w:t>“</w:t>
            </w:r>
            <w:r w:rsidRPr="00955BC1">
              <w:rPr>
                <w:rFonts w:ascii="Times New Roman" w:hAnsi="Times New Roman"/>
                <w:sz w:val="24"/>
                <w:szCs w:val="24"/>
              </w:rPr>
              <w:t>Надія і житло для дітей</w:t>
            </w:r>
            <w:r w:rsidRPr="00955BC1">
              <w:rPr>
                <w:rFonts w:ascii="Times New Roman" w:hAnsi="Times New Roman"/>
                <w:bCs/>
                <w:sz w:val="24"/>
                <w:szCs w:val="24"/>
              </w:rPr>
              <w:t>”</w:t>
            </w:r>
            <w:r w:rsidRPr="00955BC1">
              <w:rPr>
                <w:rFonts w:ascii="Times New Roman" w:hAnsi="Times New Roman"/>
                <w:sz w:val="24"/>
                <w:szCs w:val="24"/>
              </w:rPr>
              <w:t xml:space="preserve"> в Україні (за згодою)</w:t>
            </w:r>
          </w:p>
        </w:tc>
        <w:tc>
          <w:tcPr>
            <w:tcW w:w="5244" w:type="dxa"/>
          </w:tcPr>
          <w:p w:rsidR="00E410A1" w:rsidRPr="00955BC1" w:rsidRDefault="00E410A1" w:rsidP="000B1AC4">
            <w:pPr>
              <w:widowControl w:val="0"/>
              <w:jc w:val="both"/>
              <w:rPr>
                <w:rFonts w:ascii="Times New Roman" w:hAnsi="Times New Roman"/>
                <w:b/>
                <w:bCs/>
                <w:sz w:val="24"/>
                <w:szCs w:val="24"/>
              </w:rPr>
            </w:pPr>
            <w:r w:rsidRPr="00955BC1">
              <w:rPr>
                <w:rFonts w:ascii="Times New Roman" w:hAnsi="Times New Roman"/>
                <w:b/>
                <w:bCs/>
                <w:sz w:val="24"/>
                <w:szCs w:val="24"/>
              </w:rPr>
              <w:t>Виконано.</w:t>
            </w:r>
          </w:p>
          <w:p w:rsidR="00E410A1" w:rsidRPr="00955BC1" w:rsidRDefault="00E410A1" w:rsidP="000B1AC4">
            <w:pPr>
              <w:widowControl w:val="0"/>
              <w:jc w:val="both"/>
              <w:rPr>
                <w:rFonts w:ascii="Times New Roman" w:hAnsi="Times New Roman"/>
                <w:sz w:val="24"/>
                <w:szCs w:val="24"/>
              </w:rPr>
            </w:pPr>
            <w:r w:rsidRPr="00955BC1">
              <w:rPr>
                <w:rFonts w:ascii="Times New Roman" w:hAnsi="Times New Roman"/>
                <w:bCs/>
                <w:sz w:val="24"/>
                <w:szCs w:val="24"/>
              </w:rPr>
              <w:t xml:space="preserve">За сприянням Уповноваженого </w:t>
            </w:r>
            <w:r w:rsidRPr="00955BC1">
              <w:rPr>
                <w:rFonts w:ascii="Times New Roman" w:hAnsi="Times New Roman"/>
                <w:sz w:val="24"/>
                <w:szCs w:val="24"/>
              </w:rPr>
              <w:t xml:space="preserve"> Президента України з прав дитини Представництвом благодійної організації „Надія і житло для дітей” було проведено комплексне дослідження системи захисту прав дітей в Україні (у більшій мірі зосереджене на проблемі функціонування системи інтернатних закладів), результати якого лягли в основу </w:t>
            </w:r>
            <w:r w:rsidRPr="00955BC1">
              <w:rPr>
                <w:rFonts w:ascii="Times New Roman" w:hAnsi="Times New Roman"/>
                <w:sz w:val="24"/>
                <w:szCs w:val="24"/>
              </w:rPr>
              <w:lastRenderedPageBreak/>
              <w:t>розробки проект Стратегії деінституціалізації (2017-2025), який буде затверджено Указом Президента України.</w:t>
            </w:r>
          </w:p>
          <w:p w:rsidR="00E410A1" w:rsidRPr="00955BC1" w:rsidRDefault="00E410A1" w:rsidP="000B1AC4">
            <w:pPr>
              <w:widowControl w:val="0"/>
              <w:jc w:val="both"/>
              <w:rPr>
                <w:rFonts w:ascii="Times New Roman" w:hAnsi="Times New Roman"/>
                <w:sz w:val="24"/>
                <w:szCs w:val="24"/>
              </w:rPr>
            </w:pPr>
            <w:r w:rsidRPr="00955BC1">
              <w:rPr>
                <w:rFonts w:ascii="Times New Roman" w:hAnsi="Times New Roman"/>
                <w:sz w:val="24"/>
                <w:szCs w:val="24"/>
              </w:rPr>
              <w:t xml:space="preserve">Мінсоцполітики запроваджено щоквартальний збір, узагальнення та аналіз  інформації про дітей-сиріт, дітей, позбавлених батьківського піклування, та осіб з їх числа, дітей, які перебувають у складних життєвих обставинах, а також дітей, розлучених із сім’єю, які не є громадянами України, </w:t>
            </w:r>
            <w:r w:rsidRPr="00955BC1">
              <w:rPr>
                <w:rFonts w:ascii="Times New Roman" w:hAnsi="Times New Roman"/>
                <w:sz w:val="24"/>
                <w:szCs w:val="24"/>
              </w:rPr>
              <w:lastRenderedPageBreak/>
              <w:t>від обласних Київської міської державних адміністрацій.</w:t>
            </w:r>
          </w:p>
        </w:tc>
      </w:tr>
      <w:tr w:rsidR="00E410A1" w:rsidRPr="00444A1A" w:rsidTr="00F02829">
        <w:tc>
          <w:tcPr>
            <w:tcW w:w="1984" w:type="dxa"/>
          </w:tcPr>
          <w:p w:rsidR="00E410A1" w:rsidRPr="00444A1A" w:rsidRDefault="00E410A1" w:rsidP="005B2415">
            <w:pPr>
              <w:widowControl w:val="0"/>
              <w:spacing w:before="60" w:line="226" w:lineRule="auto"/>
              <w:ind w:left="720"/>
              <w:jc w:val="both"/>
              <w:rPr>
                <w:rFonts w:ascii="Times New Roman" w:hAnsi="Times New Roman"/>
                <w:sz w:val="24"/>
                <w:szCs w:val="24"/>
                <w:lang w:eastAsia="en-US"/>
              </w:rPr>
            </w:pPr>
          </w:p>
        </w:tc>
        <w:tc>
          <w:tcPr>
            <w:tcW w:w="2975" w:type="dxa"/>
          </w:tcPr>
          <w:p w:rsidR="00E410A1" w:rsidRPr="00955BC1" w:rsidRDefault="00E410A1" w:rsidP="000B1AC4">
            <w:pPr>
              <w:spacing w:before="60" w:line="226" w:lineRule="auto"/>
              <w:rPr>
                <w:rFonts w:ascii="Times New Roman" w:hAnsi="Times New Roman"/>
                <w:sz w:val="24"/>
                <w:szCs w:val="24"/>
                <w:lang w:eastAsia="en-US"/>
              </w:rPr>
            </w:pPr>
            <w:r w:rsidRPr="00955BC1">
              <w:rPr>
                <w:rFonts w:ascii="Times New Roman" w:hAnsi="Times New Roman"/>
                <w:sz w:val="24"/>
                <w:szCs w:val="24"/>
              </w:rPr>
              <w:t xml:space="preserve">11) затвердження Національної програми впровадження деінституціалізації на період до 2025 року, що містить чіткі завдання з визначенням строку та необхідних ресурсів для проведення поетапної реформи, спрямованої на відмову від виховання дітей </w:t>
            </w:r>
            <w:r w:rsidRPr="00955BC1">
              <w:rPr>
                <w:rFonts w:ascii="Times New Roman" w:hAnsi="Times New Roman"/>
                <w:sz w:val="24"/>
                <w:szCs w:val="24"/>
              </w:rPr>
              <w:lastRenderedPageBreak/>
              <w:t>в інституціях та розвиток послуг з підтримки сімей з дітьми на місцях</w:t>
            </w:r>
          </w:p>
        </w:tc>
        <w:tc>
          <w:tcPr>
            <w:tcW w:w="1847" w:type="dxa"/>
          </w:tcPr>
          <w:p w:rsidR="00E410A1" w:rsidRPr="00955BC1" w:rsidRDefault="00E410A1" w:rsidP="000B1AC4">
            <w:pPr>
              <w:spacing w:before="60" w:line="226" w:lineRule="auto"/>
              <w:rPr>
                <w:rFonts w:ascii="Times New Roman" w:hAnsi="Times New Roman"/>
                <w:sz w:val="24"/>
                <w:szCs w:val="24"/>
                <w:lang w:eastAsia="en-US"/>
              </w:rPr>
            </w:pPr>
            <w:r w:rsidRPr="00955BC1">
              <w:rPr>
                <w:rFonts w:ascii="Times New Roman" w:hAnsi="Times New Roman"/>
                <w:sz w:val="24"/>
                <w:szCs w:val="24"/>
              </w:rPr>
              <w:lastRenderedPageBreak/>
              <w:t xml:space="preserve">затверджено зазначену Національну програму </w:t>
            </w:r>
          </w:p>
        </w:tc>
        <w:tc>
          <w:tcPr>
            <w:tcW w:w="1559" w:type="dxa"/>
          </w:tcPr>
          <w:p w:rsidR="00E410A1" w:rsidRPr="00955BC1" w:rsidRDefault="00E410A1" w:rsidP="000B1AC4">
            <w:pPr>
              <w:spacing w:before="60" w:line="226" w:lineRule="auto"/>
              <w:rPr>
                <w:rFonts w:ascii="Times New Roman" w:hAnsi="Times New Roman"/>
                <w:sz w:val="24"/>
                <w:szCs w:val="24"/>
                <w:lang w:eastAsia="en-US"/>
              </w:rPr>
            </w:pPr>
            <w:r w:rsidRPr="00955BC1">
              <w:rPr>
                <w:rFonts w:ascii="Times New Roman" w:hAnsi="Times New Roman"/>
                <w:sz w:val="24"/>
                <w:szCs w:val="24"/>
              </w:rPr>
              <w:t>IV квартал 2017 р.</w:t>
            </w:r>
          </w:p>
        </w:tc>
        <w:tc>
          <w:tcPr>
            <w:tcW w:w="2126" w:type="dxa"/>
          </w:tcPr>
          <w:p w:rsidR="00E410A1" w:rsidRPr="00955BC1" w:rsidRDefault="00E410A1" w:rsidP="000B1AC4">
            <w:pPr>
              <w:rPr>
                <w:rFonts w:ascii="Times New Roman" w:hAnsi="Times New Roman"/>
                <w:sz w:val="24"/>
                <w:szCs w:val="24"/>
                <w:lang w:eastAsia="en-US"/>
              </w:rPr>
            </w:pPr>
            <w:r w:rsidRPr="00955BC1">
              <w:rPr>
                <w:rFonts w:ascii="Times New Roman" w:hAnsi="Times New Roman"/>
                <w:sz w:val="24"/>
                <w:szCs w:val="24"/>
              </w:rPr>
              <w:t>Мінсоцполітики</w:t>
            </w:r>
          </w:p>
          <w:p w:rsidR="00E410A1" w:rsidRPr="00955BC1" w:rsidRDefault="00E410A1" w:rsidP="000B1AC4">
            <w:pPr>
              <w:rPr>
                <w:rFonts w:ascii="Times New Roman" w:hAnsi="Times New Roman"/>
                <w:sz w:val="24"/>
                <w:szCs w:val="24"/>
              </w:rPr>
            </w:pPr>
            <w:r w:rsidRPr="00955BC1">
              <w:rPr>
                <w:rFonts w:ascii="Times New Roman" w:hAnsi="Times New Roman"/>
                <w:sz w:val="24"/>
                <w:szCs w:val="24"/>
              </w:rPr>
              <w:t xml:space="preserve">МОН </w:t>
            </w:r>
          </w:p>
          <w:p w:rsidR="00E410A1" w:rsidRPr="00955BC1" w:rsidRDefault="00E410A1" w:rsidP="000B1AC4">
            <w:pPr>
              <w:rPr>
                <w:rFonts w:ascii="Times New Roman" w:hAnsi="Times New Roman"/>
                <w:sz w:val="24"/>
                <w:szCs w:val="24"/>
              </w:rPr>
            </w:pPr>
            <w:r w:rsidRPr="00955BC1">
              <w:rPr>
                <w:rFonts w:ascii="Times New Roman" w:hAnsi="Times New Roman"/>
                <w:sz w:val="24"/>
                <w:szCs w:val="24"/>
              </w:rPr>
              <w:t>МОЗ</w:t>
            </w:r>
          </w:p>
          <w:p w:rsidR="00E410A1" w:rsidRPr="00955BC1" w:rsidRDefault="00E410A1" w:rsidP="000B1AC4">
            <w:pPr>
              <w:rPr>
                <w:rFonts w:ascii="Times New Roman" w:hAnsi="Times New Roman"/>
                <w:sz w:val="24"/>
                <w:szCs w:val="24"/>
              </w:rPr>
            </w:pPr>
            <w:r w:rsidRPr="00955BC1">
              <w:rPr>
                <w:rFonts w:ascii="Times New Roman" w:hAnsi="Times New Roman"/>
                <w:sz w:val="24"/>
                <w:szCs w:val="24"/>
              </w:rPr>
              <w:t>облдержадміністрації</w:t>
            </w:r>
          </w:p>
          <w:p w:rsidR="00E410A1" w:rsidRPr="00955BC1" w:rsidRDefault="00E410A1" w:rsidP="000B1AC4">
            <w:pPr>
              <w:rPr>
                <w:rFonts w:ascii="Times New Roman" w:hAnsi="Times New Roman"/>
                <w:sz w:val="24"/>
                <w:szCs w:val="24"/>
              </w:rPr>
            </w:pPr>
            <w:r w:rsidRPr="00955BC1">
              <w:rPr>
                <w:rFonts w:ascii="Times New Roman" w:hAnsi="Times New Roman"/>
                <w:sz w:val="24"/>
                <w:szCs w:val="24"/>
              </w:rPr>
              <w:t xml:space="preserve">представництво благодійної організації </w:t>
            </w:r>
            <w:r w:rsidRPr="00955BC1">
              <w:rPr>
                <w:rFonts w:ascii="Times New Roman" w:hAnsi="Times New Roman"/>
                <w:bCs/>
                <w:sz w:val="24"/>
                <w:szCs w:val="24"/>
              </w:rPr>
              <w:t>“</w:t>
            </w:r>
            <w:r w:rsidRPr="00955BC1">
              <w:rPr>
                <w:rFonts w:ascii="Times New Roman" w:hAnsi="Times New Roman"/>
                <w:sz w:val="24"/>
                <w:szCs w:val="24"/>
              </w:rPr>
              <w:t>Надія і житло для дітей</w:t>
            </w:r>
            <w:r w:rsidRPr="00955BC1">
              <w:rPr>
                <w:rFonts w:ascii="Times New Roman" w:hAnsi="Times New Roman"/>
                <w:bCs/>
                <w:sz w:val="24"/>
                <w:szCs w:val="24"/>
              </w:rPr>
              <w:t>”</w:t>
            </w:r>
            <w:r w:rsidRPr="00955BC1">
              <w:rPr>
                <w:rFonts w:ascii="Times New Roman" w:hAnsi="Times New Roman"/>
                <w:sz w:val="24"/>
                <w:szCs w:val="24"/>
              </w:rPr>
              <w:t xml:space="preserve"> в Україні (за згодою)</w:t>
            </w:r>
          </w:p>
          <w:p w:rsidR="00E410A1" w:rsidRPr="00955BC1" w:rsidRDefault="00E410A1" w:rsidP="000B1AC4">
            <w:pPr>
              <w:rPr>
                <w:rFonts w:ascii="Times New Roman" w:hAnsi="Times New Roman"/>
                <w:sz w:val="24"/>
                <w:szCs w:val="24"/>
              </w:rPr>
            </w:pPr>
            <w:r w:rsidRPr="00955BC1">
              <w:rPr>
                <w:rFonts w:ascii="Times New Roman" w:hAnsi="Times New Roman"/>
                <w:sz w:val="24"/>
                <w:szCs w:val="24"/>
              </w:rPr>
              <w:t>інші громадські організації (за згодою)</w:t>
            </w:r>
          </w:p>
          <w:p w:rsidR="00E410A1" w:rsidRPr="00955BC1" w:rsidRDefault="00E410A1" w:rsidP="000B1AC4">
            <w:pPr>
              <w:rPr>
                <w:rFonts w:ascii="Times New Roman" w:hAnsi="Times New Roman"/>
                <w:sz w:val="24"/>
                <w:szCs w:val="24"/>
              </w:rPr>
            </w:pPr>
          </w:p>
        </w:tc>
        <w:tc>
          <w:tcPr>
            <w:tcW w:w="5244" w:type="dxa"/>
          </w:tcPr>
          <w:p w:rsidR="00E410A1" w:rsidRPr="00955BC1" w:rsidRDefault="00E410A1" w:rsidP="000B1AC4">
            <w:pPr>
              <w:jc w:val="both"/>
              <w:rPr>
                <w:rFonts w:ascii="Times New Roman" w:hAnsi="Times New Roman"/>
                <w:b/>
                <w:sz w:val="24"/>
                <w:szCs w:val="24"/>
              </w:rPr>
            </w:pPr>
            <w:r>
              <w:rPr>
                <w:rFonts w:ascii="Times New Roman" w:hAnsi="Times New Roman"/>
                <w:b/>
                <w:sz w:val="24"/>
                <w:szCs w:val="24"/>
              </w:rPr>
              <w:lastRenderedPageBreak/>
              <w:t>Виконання триває</w:t>
            </w:r>
          </w:p>
          <w:p w:rsidR="00E410A1" w:rsidRPr="00955BC1" w:rsidRDefault="00E410A1" w:rsidP="000B1AC4">
            <w:pPr>
              <w:jc w:val="both"/>
              <w:rPr>
                <w:rFonts w:ascii="Times New Roman" w:hAnsi="Times New Roman"/>
                <w:sz w:val="24"/>
                <w:szCs w:val="24"/>
              </w:rPr>
            </w:pPr>
            <w:r w:rsidRPr="00955BC1">
              <w:rPr>
                <w:rFonts w:ascii="Times New Roman" w:hAnsi="Times New Roman"/>
                <w:sz w:val="24"/>
                <w:szCs w:val="24"/>
              </w:rPr>
              <w:t>Мінсоцполітики спільно з Уповноваженим Президента з прав дитини розроблено проект розпорядження Кабінету Міністрів України „</w:t>
            </w:r>
            <w:r w:rsidRPr="00955BC1">
              <w:rPr>
                <w:rFonts w:ascii="Times New Roman" w:hAnsi="Times New Roman"/>
                <w:bCs/>
                <w:sz w:val="24"/>
                <w:szCs w:val="24"/>
              </w:rPr>
              <w:t xml:space="preserve">Про затвердження </w:t>
            </w:r>
            <w:hyperlink r:id="rId22" w:anchor="n9" w:tgtFrame="_blank" w:history="1">
              <w:r w:rsidRPr="00955BC1">
                <w:rPr>
                  <w:rFonts w:ascii="Times New Roman" w:hAnsi="Times New Roman"/>
                  <w:sz w:val="24"/>
                  <w:szCs w:val="24"/>
                </w:rPr>
                <w:t>Національної стратегії реформування системи інституційного догляду та виховання дітей на 2017–2026 роки</w:t>
              </w:r>
            </w:hyperlink>
            <w:r w:rsidRPr="00955BC1">
              <w:rPr>
                <w:rFonts w:ascii="Times New Roman" w:hAnsi="Times New Roman"/>
                <w:sz w:val="24"/>
                <w:szCs w:val="24"/>
              </w:rPr>
              <w:t xml:space="preserve"> та Плану заходів з реалізації її                                І етапу. </w:t>
            </w:r>
          </w:p>
          <w:p w:rsidR="00E410A1" w:rsidRPr="00955BC1" w:rsidRDefault="00E410A1" w:rsidP="000B1AC4">
            <w:pPr>
              <w:widowControl w:val="0"/>
              <w:jc w:val="both"/>
              <w:rPr>
                <w:rFonts w:ascii="Times New Roman" w:hAnsi="Times New Roman"/>
                <w:b/>
                <w:bCs/>
                <w:sz w:val="24"/>
                <w:szCs w:val="24"/>
              </w:rPr>
            </w:pPr>
            <w:r w:rsidRPr="00955BC1">
              <w:rPr>
                <w:rFonts w:ascii="Times New Roman" w:hAnsi="Times New Roman"/>
                <w:sz w:val="24"/>
                <w:szCs w:val="24"/>
              </w:rPr>
              <w:t xml:space="preserve">Наразі проект </w:t>
            </w:r>
            <w:r w:rsidRPr="00955BC1">
              <w:rPr>
                <w:rFonts w:ascii="Times New Roman" w:hAnsi="Times New Roman"/>
                <w:sz w:val="24"/>
                <w:szCs w:val="24"/>
              </w:rPr>
              <w:lastRenderedPageBreak/>
              <w:t>розпорядження направлено до Мін</w:t>
            </w:r>
            <w:r w:rsidRPr="00955BC1">
              <w:rPr>
                <w:rFonts w:ascii="Times New Roman" w:hAnsi="Times New Roman"/>
                <w:sz w:val="24"/>
                <w:szCs w:val="24"/>
                <w:lang w:val="ru-RU"/>
              </w:rPr>
              <w:t>’</w:t>
            </w:r>
            <w:r w:rsidRPr="00955BC1">
              <w:rPr>
                <w:rFonts w:ascii="Times New Roman" w:hAnsi="Times New Roman"/>
                <w:sz w:val="24"/>
                <w:szCs w:val="24"/>
              </w:rPr>
              <w:t>юсту на проведення правової експертизи.</w:t>
            </w:r>
          </w:p>
        </w:tc>
      </w:tr>
      <w:tr w:rsidR="00E410A1" w:rsidRPr="00444A1A" w:rsidTr="00F02829">
        <w:tc>
          <w:tcPr>
            <w:tcW w:w="1984" w:type="dxa"/>
          </w:tcPr>
          <w:p w:rsidR="00E410A1" w:rsidRPr="00444A1A" w:rsidRDefault="00E410A1" w:rsidP="005B2415">
            <w:pPr>
              <w:spacing w:before="60" w:line="226" w:lineRule="auto"/>
              <w:ind w:right="-72"/>
              <w:jc w:val="both"/>
              <w:rPr>
                <w:rFonts w:ascii="Times New Roman" w:hAnsi="Times New Roman"/>
                <w:bCs/>
                <w:sz w:val="24"/>
                <w:szCs w:val="24"/>
                <w:lang w:eastAsia="en-US"/>
              </w:rPr>
            </w:pPr>
            <w:r w:rsidRPr="00444A1A">
              <w:rPr>
                <w:rFonts w:ascii="Times New Roman" w:eastAsia="Georgia" w:hAnsi="Times New Roman"/>
                <w:sz w:val="24"/>
                <w:szCs w:val="24"/>
              </w:rPr>
              <w:lastRenderedPageBreak/>
              <w:t>71. Упровадження послуг, що базуються на дружньому підході до дитини, насамперед медичних, соціальних, юридичних</w:t>
            </w:r>
          </w:p>
        </w:tc>
        <w:tc>
          <w:tcPr>
            <w:tcW w:w="2975" w:type="dxa"/>
          </w:tcPr>
          <w:p w:rsidR="00E410A1" w:rsidRPr="00444A1A" w:rsidRDefault="00E410A1" w:rsidP="005B2415">
            <w:pPr>
              <w:spacing w:before="60" w:line="226" w:lineRule="auto"/>
              <w:jc w:val="both"/>
              <w:rPr>
                <w:rFonts w:ascii="Times New Roman" w:hAnsi="Times New Roman"/>
                <w:sz w:val="24"/>
                <w:szCs w:val="24"/>
                <w:lang w:eastAsia="en-US"/>
              </w:rPr>
            </w:pPr>
            <w:r w:rsidRPr="00444A1A">
              <w:rPr>
                <w:rFonts w:ascii="Times New Roman" w:hAnsi="Times New Roman"/>
                <w:sz w:val="24"/>
                <w:szCs w:val="24"/>
              </w:rPr>
              <w:t>1) забезпечення розвитку мережі центрів відвідування для дітей і молоді, які перебувають у конфлікті із законом</w:t>
            </w:r>
          </w:p>
        </w:tc>
        <w:tc>
          <w:tcPr>
            <w:tcW w:w="1847" w:type="dxa"/>
          </w:tcPr>
          <w:p w:rsidR="00E410A1" w:rsidRPr="00444A1A" w:rsidRDefault="003074EA" w:rsidP="005B2415">
            <w:pPr>
              <w:spacing w:before="60" w:line="226" w:lineRule="auto"/>
              <w:jc w:val="both"/>
              <w:rPr>
                <w:rFonts w:ascii="Times New Roman" w:hAnsi="Times New Roman"/>
                <w:sz w:val="24"/>
                <w:szCs w:val="24"/>
                <w:lang w:eastAsia="en-US"/>
              </w:rPr>
            </w:pPr>
            <w:r w:rsidRPr="003074EA">
              <w:rPr>
                <w:rFonts w:ascii="Times New Roman" w:hAnsi="Times New Roman"/>
                <w:sz w:val="24"/>
                <w:szCs w:val="24"/>
                <w:lang w:eastAsia="en-US"/>
              </w:rPr>
              <w:pict>
                <v:shape id="_x0000_s4401" type="#_x0000_t202" style="position:absolute;left:0;text-align:left;margin-left:111.95pt;margin-top:71.75pt;width:11.6pt;height:7pt;z-index:253626880;mso-wrap-style:tight;mso-position-horizontal-relative:text;mso-position-vertical-relative:text" strokecolor="white">
                  <v:textbox style="mso-next-textbox:#_x0000_s4401">
                    <w:txbxContent>
                      <w:p w:rsidR="00E410A1" w:rsidRDefault="00E410A1" w:rsidP="00F01738"/>
                    </w:txbxContent>
                  </v:textbox>
                </v:shape>
              </w:pict>
            </w:r>
            <w:r w:rsidRPr="003074EA">
              <w:rPr>
                <w:rFonts w:ascii="Times New Roman" w:hAnsi="Times New Roman"/>
                <w:sz w:val="24"/>
                <w:szCs w:val="24"/>
                <w:lang w:eastAsia="en-US"/>
              </w:rPr>
              <w:pict>
                <v:shape id="_x0000_s4402" type="#_x0000_t202" style="position:absolute;left:0;text-align:left;margin-left:111.95pt;margin-top:71.75pt;width:11.6pt;height:7pt;z-index:253627904;mso-wrap-style:tight;mso-position-horizontal-relative:text;mso-position-vertical-relative:text" strokecolor="white">
                  <v:textbox style="mso-next-textbox:#_x0000_s4402">
                    <w:txbxContent>
                      <w:p w:rsidR="00E410A1" w:rsidRDefault="00E410A1" w:rsidP="00F01738"/>
                    </w:txbxContent>
                  </v:textbox>
                </v:shape>
              </w:pict>
            </w:r>
            <w:r w:rsidR="00E410A1" w:rsidRPr="00444A1A">
              <w:rPr>
                <w:rFonts w:ascii="Times New Roman" w:hAnsi="Times New Roman"/>
                <w:sz w:val="24"/>
                <w:szCs w:val="24"/>
              </w:rPr>
              <w:t>розширено мережу зазначених центрів</w:t>
            </w:r>
          </w:p>
        </w:tc>
        <w:tc>
          <w:tcPr>
            <w:tcW w:w="1559" w:type="dxa"/>
          </w:tcPr>
          <w:p w:rsidR="00E410A1" w:rsidRPr="00444A1A" w:rsidRDefault="00E410A1" w:rsidP="005B2415">
            <w:pPr>
              <w:spacing w:before="60" w:line="226" w:lineRule="auto"/>
              <w:jc w:val="both"/>
              <w:rPr>
                <w:rFonts w:ascii="Times New Roman" w:hAnsi="Times New Roman"/>
                <w:sz w:val="24"/>
                <w:szCs w:val="24"/>
                <w:lang w:eastAsia="en-US"/>
              </w:rPr>
            </w:pPr>
            <w:r w:rsidRPr="00444A1A">
              <w:rPr>
                <w:rFonts w:ascii="Times New Roman" w:hAnsi="Times New Roman"/>
                <w:sz w:val="24"/>
                <w:szCs w:val="24"/>
              </w:rPr>
              <w:t>IV квартал 2016 р. — IV квартал 2020 р.</w:t>
            </w:r>
          </w:p>
        </w:tc>
        <w:tc>
          <w:tcPr>
            <w:tcW w:w="2126" w:type="dxa"/>
          </w:tcPr>
          <w:p w:rsidR="00E410A1" w:rsidRPr="00444A1A" w:rsidRDefault="00E410A1" w:rsidP="005B2415">
            <w:pPr>
              <w:spacing w:before="60" w:line="226" w:lineRule="auto"/>
              <w:jc w:val="both"/>
              <w:rPr>
                <w:rFonts w:ascii="Times New Roman" w:hAnsi="Times New Roman"/>
                <w:sz w:val="24"/>
                <w:szCs w:val="24"/>
                <w:lang w:eastAsia="en-US"/>
              </w:rPr>
            </w:pPr>
            <w:r w:rsidRPr="00444A1A">
              <w:rPr>
                <w:rFonts w:ascii="Times New Roman" w:hAnsi="Times New Roman"/>
                <w:sz w:val="24"/>
                <w:szCs w:val="24"/>
              </w:rPr>
              <w:t>Мінсоцполітики</w:t>
            </w:r>
          </w:p>
          <w:p w:rsidR="00E410A1" w:rsidRPr="00444A1A" w:rsidRDefault="00E410A1" w:rsidP="005B2415">
            <w:pPr>
              <w:spacing w:before="60" w:line="226" w:lineRule="auto"/>
              <w:jc w:val="both"/>
              <w:rPr>
                <w:rFonts w:ascii="Times New Roman" w:hAnsi="Times New Roman"/>
                <w:sz w:val="24"/>
                <w:szCs w:val="24"/>
              </w:rPr>
            </w:pPr>
            <w:r w:rsidRPr="00444A1A">
              <w:rPr>
                <w:rFonts w:ascii="Times New Roman" w:hAnsi="Times New Roman"/>
                <w:sz w:val="24"/>
                <w:szCs w:val="24"/>
              </w:rPr>
              <w:t>інші центральні органи виконавчої влади</w:t>
            </w:r>
          </w:p>
          <w:p w:rsidR="00E410A1" w:rsidRPr="00444A1A" w:rsidRDefault="00E410A1" w:rsidP="005B2415">
            <w:pPr>
              <w:spacing w:before="60" w:line="226" w:lineRule="auto"/>
              <w:jc w:val="both"/>
              <w:rPr>
                <w:rFonts w:ascii="Times New Roman" w:hAnsi="Times New Roman"/>
                <w:sz w:val="24"/>
                <w:szCs w:val="24"/>
                <w:lang w:eastAsia="en-US"/>
              </w:rPr>
            </w:pPr>
            <w:r w:rsidRPr="00444A1A">
              <w:rPr>
                <w:rFonts w:ascii="Times New Roman" w:hAnsi="Times New Roman"/>
                <w:sz w:val="24"/>
                <w:szCs w:val="24"/>
              </w:rPr>
              <w:t>органи місцевого самоврядування мм. Львова та Києва (за згодою)</w:t>
            </w:r>
          </w:p>
        </w:tc>
        <w:tc>
          <w:tcPr>
            <w:tcW w:w="5244" w:type="dxa"/>
          </w:tcPr>
          <w:p w:rsidR="00E410A1" w:rsidRPr="00955BC1" w:rsidRDefault="00E410A1" w:rsidP="000B1A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Виконання триває</w:t>
            </w:r>
            <w:r w:rsidRPr="00955BC1">
              <w:rPr>
                <w:rFonts w:ascii="Times New Roman" w:hAnsi="Times New Roman"/>
                <w:b/>
                <w:color w:val="000000"/>
                <w:sz w:val="24"/>
                <w:szCs w:val="24"/>
                <w:shd w:val="clear" w:color="auto" w:fill="FFFFFF"/>
              </w:rPr>
              <w:t>.</w:t>
            </w:r>
          </w:p>
          <w:p w:rsidR="00E410A1" w:rsidRPr="00955BC1" w:rsidRDefault="00E410A1" w:rsidP="000B1AC4">
            <w:pPr>
              <w:jc w:val="both"/>
              <w:rPr>
                <w:rFonts w:ascii="Times New Roman" w:hAnsi="Times New Roman"/>
                <w:sz w:val="24"/>
                <w:szCs w:val="24"/>
              </w:rPr>
            </w:pPr>
            <w:r w:rsidRPr="00955BC1">
              <w:rPr>
                <w:rFonts w:ascii="Times New Roman" w:hAnsi="Times New Roman"/>
                <w:sz w:val="24"/>
                <w:szCs w:val="24"/>
              </w:rPr>
              <w:t xml:space="preserve">Запровадженню </w:t>
            </w:r>
            <w:r w:rsidRPr="00955BC1">
              <w:rPr>
                <w:rFonts w:ascii="Times New Roman" w:eastAsia="Georgia" w:hAnsi="Times New Roman"/>
                <w:sz w:val="24"/>
                <w:szCs w:val="24"/>
              </w:rPr>
              <w:t>послуг, що базуються на дружньому підході до дитини</w:t>
            </w:r>
            <w:r w:rsidRPr="00955BC1">
              <w:rPr>
                <w:rFonts w:ascii="Times New Roman" w:hAnsi="Times New Roman"/>
                <w:sz w:val="24"/>
                <w:szCs w:val="24"/>
              </w:rPr>
              <w:t>, сприяє у</w:t>
            </w:r>
            <w:r w:rsidRPr="00955BC1">
              <w:rPr>
                <w:rFonts w:ascii="Times New Roman" w:eastAsia="Georgia" w:hAnsi="Times New Roman"/>
                <w:sz w:val="24"/>
                <w:szCs w:val="24"/>
              </w:rPr>
              <w:t xml:space="preserve">провадження </w:t>
            </w:r>
            <w:r w:rsidRPr="00955BC1">
              <w:rPr>
                <w:rFonts w:ascii="Times New Roman" w:hAnsi="Times New Roman"/>
                <w:sz w:val="24"/>
                <w:szCs w:val="24"/>
              </w:rPr>
              <w:t>моделі соціально-виховної роботи з неповнолітніми, засудженими до покарань, не пов’язаних з позбавленням волі.</w:t>
            </w:r>
          </w:p>
          <w:p w:rsidR="00E410A1" w:rsidRPr="00955BC1" w:rsidRDefault="00E410A1" w:rsidP="000B1AC4">
            <w:pPr>
              <w:jc w:val="both"/>
              <w:rPr>
                <w:rFonts w:ascii="Times New Roman" w:hAnsi="Times New Roman"/>
                <w:sz w:val="24"/>
                <w:szCs w:val="24"/>
              </w:rPr>
            </w:pPr>
            <w:r w:rsidRPr="00955BC1">
              <w:rPr>
                <w:rFonts w:ascii="Times New Roman" w:hAnsi="Times New Roman"/>
                <w:sz w:val="24"/>
                <w:szCs w:val="24"/>
              </w:rPr>
              <w:t xml:space="preserve">Послуги неповнолітнім надаються на основі визначення оцінки </w:t>
            </w:r>
            <w:r w:rsidRPr="00955BC1">
              <w:rPr>
                <w:rFonts w:ascii="Times New Roman" w:hAnsi="Times New Roman"/>
                <w:sz w:val="24"/>
                <w:szCs w:val="24"/>
              </w:rPr>
              <w:lastRenderedPageBreak/>
              <w:t>потреб дитини та рівня ризиків щодо скоєння нею повторного правопорушення.</w:t>
            </w:r>
          </w:p>
          <w:p w:rsidR="00E410A1" w:rsidRPr="00955BC1" w:rsidRDefault="00E410A1" w:rsidP="000B1AC4">
            <w:pPr>
              <w:jc w:val="both"/>
              <w:rPr>
                <w:rFonts w:ascii="Times New Roman" w:hAnsi="Times New Roman"/>
                <w:sz w:val="24"/>
                <w:szCs w:val="24"/>
              </w:rPr>
            </w:pPr>
            <w:r w:rsidRPr="00955BC1">
              <w:rPr>
                <w:rFonts w:ascii="Times New Roman" w:hAnsi="Times New Roman"/>
                <w:sz w:val="24"/>
                <w:szCs w:val="24"/>
              </w:rPr>
              <w:t xml:space="preserve">Соціальні послуги отримали 11987 дітей з 26013 сімей, члени яких мають проблеми із законом. </w:t>
            </w:r>
          </w:p>
          <w:p w:rsidR="00E410A1" w:rsidRPr="00955BC1" w:rsidRDefault="00E410A1" w:rsidP="000B1AC4">
            <w:pPr>
              <w:jc w:val="both"/>
              <w:rPr>
                <w:rFonts w:ascii="Times New Roman" w:hAnsi="Times New Roman"/>
                <w:sz w:val="24"/>
                <w:szCs w:val="24"/>
              </w:rPr>
            </w:pPr>
            <w:r w:rsidRPr="00955BC1">
              <w:rPr>
                <w:rFonts w:ascii="Times New Roman" w:hAnsi="Times New Roman"/>
                <w:sz w:val="24"/>
                <w:szCs w:val="24"/>
              </w:rPr>
              <w:t xml:space="preserve">У результаті наданих послуг 1486 дитини налагодили зв’язки з родинами;              53 неповнолітніх осіб було працевлаштовано; 148 – влаштовано на навчання; 218 – отримали медичну допомогу; 70 – відновлено документи; 630 дітей направлено </w:t>
            </w:r>
            <w:r w:rsidRPr="00955BC1">
              <w:rPr>
                <w:rFonts w:ascii="Times New Roman" w:hAnsi="Times New Roman"/>
                <w:sz w:val="24"/>
                <w:szCs w:val="24"/>
              </w:rPr>
              <w:lastRenderedPageBreak/>
              <w:t>до інших суб’єктів соціальної роботи для надання адресних послуг відповідно до наявних потреб.</w:t>
            </w:r>
          </w:p>
          <w:p w:rsidR="00E410A1" w:rsidRPr="00444A1A" w:rsidRDefault="00E410A1" w:rsidP="000B1AC4">
            <w:pPr>
              <w:spacing w:before="60" w:line="226" w:lineRule="auto"/>
              <w:jc w:val="both"/>
              <w:rPr>
                <w:rFonts w:ascii="Times New Roman" w:hAnsi="Times New Roman"/>
                <w:sz w:val="24"/>
                <w:szCs w:val="24"/>
              </w:rPr>
            </w:pPr>
            <w:r w:rsidRPr="00955BC1">
              <w:rPr>
                <w:rFonts w:ascii="Times New Roman" w:hAnsi="Times New Roman"/>
                <w:sz w:val="24"/>
                <w:szCs w:val="24"/>
              </w:rPr>
              <w:t>З 2017 року розвиток мережі центрів пробації для дітей і молоді, які перебувають у конфлікті із законом, забезпечується Мін’юстом.</w:t>
            </w:r>
          </w:p>
        </w:tc>
      </w:tr>
      <w:tr w:rsidR="00E410A1" w:rsidRPr="00444A1A" w:rsidTr="00F02829">
        <w:tc>
          <w:tcPr>
            <w:tcW w:w="1984" w:type="dxa"/>
          </w:tcPr>
          <w:p w:rsidR="00E410A1" w:rsidRPr="00444A1A" w:rsidRDefault="00E410A1" w:rsidP="005B2415">
            <w:pPr>
              <w:pStyle w:val="HTML0"/>
              <w:spacing w:before="60" w:after="60" w:line="228" w:lineRule="auto"/>
              <w:ind w:left="720"/>
              <w:contextualSpacing/>
              <w:jc w:val="both"/>
              <w:rPr>
                <w:rFonts w:ascii="Times New Roman" w:hAnsi="Times New Roman"/>
                <w:sz w:val="24"/>
                <w:szCs w:val="24"/>
                <w:lang w:val="uk-UA"/>
              </w:rPr>
            </w:pPr>
          </w:p>
        </w:tc>
        <w:tc>
          <w:tcPr>
            <w:tcW w:w="2975" w:type="dxa"/>
          </w:tcPr>
          <w:p w:rsidR="00E410A1" w:rsidRPr="00955BC1" w:rsidRDefault="00E410A1" w:rsidP="000B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t xml:space="preserve">5) сприяння функціонуванню національної дитячої </w:t>
            </w:r>
            <w:r w:rsidRPr="00955BC1">
              <w:rPr>
                <w:rFonts w:ascii="Times New Roman" w:hAnsi="Times New Roman"/>
                <w:bCs/>
                <w:sz w:val="24"/>
                <w:szCs w:val="24"/>
              </w:rPr>
              <w:t>“</w:t>
            </w:r>
            <w:r w:rsidRPr="00955BC1">
              <w:rPr>
                <w:rFonts w:ascii="Times New Roman" w:hAnsi="Times New Roman"/>
                <w:sz w:val="24"/>
                <w:szCs w:val="24"/>
              </w:rPr>
              <w:t xml:space="preserve">гарячої лінії” </w:t>
            </w:r>
          </w:p>
        </w:tc>
        <w:tc>
          <w:tcPr>
            <w:tcW w:w="1847" w:type="dxa"/>
          </w:tcPr>
          <w:p w:rsidR="00E410A1" w:rsidRPr="00955BC1" w:rsidRDefault="00E410A1" w:rsidP="000B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t xml:space="preserve">дитина або дорослий в інтересах дитини має можливість анонімно, конфіденційно поінформувати про </w:t>
            </w:r>
            <w:r w:rsidRPr="00955BC1">
              <w:rPr>
                <w:rFonts w:ascii="Times New Roman" w:hAnsi="Times New Roman"/>
                <w:sz w:val="24"/>
                <w:szCs w:val="24"/>
              </w:rPr>
              <w:lastRenderedPageBreak/>
              <w:t>порушення прав дитини</w:t>
            </w:r>
          </w:p>
        </w:tc>
        <w:tc>
          <w:tcPr>
            <w:tcW w:w="1559" w:type="dxa"/>
          </w:tcPr>
          <w:p w:rsidR="00E410A1" w:rsidRPr="00955BC1" w:rsidRDefault="00E410A1" w:rsidP="000B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lastRenderedPageBreak/>
              <w:t>постійно починаючи з IV кварталу 2015 р.</w:t>
            </w:r>
          </w:p>
        </w:tc>
        <w:tc>
          <w:tcPr>
            <w:tcW w:w="2126" w:type="dxa"/>
          </w:tcPr>
          <w:p w:rsidR="00E410A1" w:rsidRPr="00955BC1" w:rsidRDefault="00E410A1" w:rsidP="000B1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955BC1">
              <w:rPr>
                <w:rFonts w:ascii="Times New Roman" w:hAnsi="Times New Roman"/>
                <w:sz w:val="24"/>
                <w:szCs w:val="24"/>
              </w:rPr>
              <w:t>Мінсоцполітики</w:t>
            </w:r>
          </w:p>
          <w:p w:rsidR="00E410A1" w:rsidRPr="00955BC1" w:rsidRDefault="00E410A1" w:rsidP="000B1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55BC1">
              <w:rPr>
                <w:rFonts w:ascii="Times New Roman" w:hAnsi="Times New Roman"/>
                <w:sz w:val="24"/>
                <w:szCs w:val="24"/>
              </w:rPr>
              <w:t xml:space="preserve">міжнародний жіночій правозахисний центр </w:t>
            </w:r>
            <w:r w:rsidRPr="00955BC1">
              <w:rPr>
                <w:rFonts w:ascii="Times New Roman" w:hAnsi="Times New Roman"/>
                <w:bCs/>
                <w:sz w:val="24"/>
                <w:szCs w:val="24"/>
              </w:rPr>
              <w:t>“</w:t>
            </w:r>
            <w:r w:rsidRPr="00955BC1">
              <w:rPr>
                <w:rFonts w:ascii="Times New Roman" w:hAnsi="Times New Roman"/>
                <w:sz w:val="24"/>
                <w:szCs w:val="24"/>
              </w:rPr>
              <w:t>Ла Страда-Україна</w:t>
            </w:r>
            <w:r w:rsidRPr="00955BC1">
              <w:rPr>
                <w:rFonts w:ascii="Times New Roman" w:hAnsi="Times New Roman"/>
                <w:bCs/>
                <w:sz w:val="24"/>
                <w:szCs w:val="24"/>
              </w:rPr>
              <w:t>”</w:t>
            </w:r>
            <w:r w:rsidRPr="00955BC1">
              <w:rPr>
                <w:rFonts w:ascii="Times New Roman" w:hAnsi="Times New Roman"/>
                <w:sz w:val="24"/>
                <w:szCs w:val="24"/>
              </w:rPr>
              <w:t xml:space="preserve"> (за згодою)</w:t>
            </w:r>
          </w:p>
          <w:p w:rsidR="00E410A1" w:rsidRPr="00955BC1" w:rsidRDefault="00E410A1" w:rsidP="000B1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5244" w:type="dxa"/>
          </w:tcPr>
          <w:p w:rsidR="00E410A1" w:rsidRPr="00955BC1" w:rsidRDefault="00E410A1" w:rsidP="000B1AC4">
            <w:pPr>
              <w:pStyle w:val="aff4"/>
              <w:jc w:val="both"/>
              <w:rPr>
                <w:b/>
              </w:rPr>
            </w:pPr>
            <w:r>
              <w:rPr>
                <w:b/>
              </w:rPr>
              <w:lastRenderedPageBreak/>
              <w:t>Виконання триває</w:t>
            </w:r>
          </w:p>
          <w:p w:rsidR="00E410A1" w:rsidRPr="00955BC1" w:rsidRDefault="00E410A1" w:rsidP="000B1AC4">
            <w:pPr>
              <w:pStyle w:val="aff4"/>
              <w:jc w:val="both"/>
            </w:pPr>
            <w:r w:rsidRPr="00955BC1">
              <w:t xml:space="preserve">Мінсоцполітики спільно з Дитячим фондом ООН в Україні (ЮНІСЕФ) і Громадською організацією „Ла Страда-Україна” створили  Стандартні </w:t>
            </w:r>
            <w:r w:rsidRPr="00955BC1">
              <w:lastRenderedPageBreak/>
              <w:t xml:space="preserve">операційні процедури взаємодії суб’єктів надання соціальної допомоги дітям, які опинилися у складних життєвих обставинах, які презентовані у листопаді 2016 року та надані для використання в роботі обласним та Київській міській службам у справах дітей на семінарі „Забезпечення прав дітей, які перебувають у складних життєвих обставинах Застосування стандартних операційних процедур взаємодії суб’єктів </w:t>
            </w:r>
            <w:r w:rsidRPr="00955BC1">
              <w:lastRenderedPageBreak/>
              <w:t>надання соціальної допомоги дітям, які опинилися в складних життєвих обставинах”, який відбувся 14-         15 лютого 2017 року.</w:t>
            </w:r>
          </w:p>
          <w:p w:rsidR="00E410A1" w:rsidRPr="00955BC1" w:rsidRDefault="00E410A1" w:rsidP="000B1AC4">
            <w:pPr>
              <w:pStyle w:val="aff4"/>
              <w:jc w:val="both"/>
            </w:pPr>
            <w:r w:rsidRPr="00955BC1">
              <w:t>З 01.06.2017 року в Україні став доступний європейський номер 116111, Національної дитячої „гарячої лінії”, що надає прямий доступ до якісних дитячих консультацій та  психологічної допомоги дітям.</w:t>
            </w:r>
          </w:p>
        </w:tc>
      </w:tr>
      <w:tr w:rsidR="00E410A1" w:rsidRPr="00444A1A" w:rsidTr="00F02829">
        <w:tc>
          <w:tcPr>
            <w:tcW w:w="1984" w:type="dxa"/>
          </w:tcPr>
          <w:p w:rsidR="00E410A1" w:rsidRPr="00444A1A" w:rsidRDefault="00E410A1" w:rsidP="005B2415">
            <w:pPr>
              <w:pStyle w:val="HTML0"/>
              <w:spacing w:before="60" w:after="60" w:line="228" w:lineRule="auto"/>
              <w:ind w:left="720"/>
              <w:contextualSpacing/>
              <w:jc w:val="both"/>
              <w:rPr>
                <w:rFonts w:ascii="Times New Roman" w:hAnsi="Times New Roman"/>
                <w:sz w:val="24"/>
                <w:szCs w:val="24"/>
                <w:lang w:val="uk-UA"/>
              </w:rPr>
            </w:pPr>
          </w:p>
        </w:tc>
        <w:tc>
          <w:tcPr>
            <w:tcW w:w="2975" w:type="dxa"/>
          </w:tcPr>
          <w:p w:rsidR="00E410A1" w:rsidRPr="00066437"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 xml:space="preserve">7) внесення змін до законодавства щодо врегулювання </w:t>
            </w:r>
            <w:r w:rsidRPr="00066437">
              <w:rPr>
                <w:rFonts w:ascii="Times New Roman" w:hAnsi="Times New Roman"/>
                <w:sz w:val="24"/>
                <w:szCs w:val="24"/>
              </w:rPr>
              <w:lastRenderedPageBreak/>
              <w:t>процедури надання медичної допомоги дітям, які страждають на тяжкі хвороби, якщо отримання дозволу обох батьків для обстеження або проведення операції неможливе</w:t>
            </w:r>
          </w:p>
        </w:tc>
        <w:tc>
          <w:tcPr>
            <w:tcW w:w="1847" w:type="dxa"/>
          </w:tcPr>
          <w:p w:rsidR="00E410A1" w:rsidRPr="00066437"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lastRenderedPageBreak/>
              <w:t>переглянуто разом з фахівцями МОЗ нормативно-</w:t>
            </w:r>
            <w:r w:rsidRPr="00066437">
              <w:rPr>
                <w:rFonts w:ascii="Times New Roman" w:hAnsi="Times New Roman"/>
                <w:sz w:val="24"/>
                <w:szCs w:val="24"/>
              </w:rPr>
              <w:lastRenderedPageBreak/>
              <w:t>правову базу та внесено відповідні зміни</w:t>
            </w:r>
          </w:p>
        </w:tc>
        <w:tc>
          <w:tcPr>
            <w:tcW w:w="1559" w:type="dxa"/>
          </w:tcPr>
          <w:p w:rsidR="00E410A1" w:rsidRPr="00066437"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lastRenderedPageBreak/>
              <w:t xml:space="preserve">IV квартал 2016 р. — </w:t>
            </w:r>
            <w:r w:rsidRPr="00066437">
              <w:rPr>
                <w:rFonts w:ascii="Times New Roman" w:hAnsi="Times New Roman"/>
                <w:sz w:val="24"/>
                <w:szCs w:val="24"/>
              </w:rPr>
              <w:br/>
              <w:t xml:space="preserve">IV </w:t>
            </w:r>
            <w:r w:rsidRPr="00066437">
              <w:rPr>
                <w:rFonts w:ascii="Times New Roman" w:hAnsi="Times New Roman"/>
                <w:sz w:val="24"/>
                <w:szCs w:val="24"/>
              </w:rPr>
              <w:lastRenderedPageBreak/>
              <w:t>квартал 2017 р.</w:t>
            </w:r>
          </w:p>
        </w:tc>
        <w:tc>
          <w:tcPr>
            <w:tcW w:w="2126" w:type="dxa"/>
          </w:tcPr>
          <w:p w:rsidR="00E410A1" w:rsidRPr="00066437"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lastRenderedPageBreak/>
              <w:t>МОЗ</w:t>
            </w:r>
          </w:p>
        </w:tc>
        <w:tc>
          <w:tcPr>
            <w:tcW w:w="5244" w:type="dxa"/>
          </w:tcPr>
          <w:p w:rsidR="00E410A1" w:rsidRPr="00E410A1" w:rsidRDefault="00E410A1" w:rsidP="000B1AC4">
            <w:pPr>
              <w:pStyle w:val="aff4"/>
              <w:jc w:val="both"/>
            </w:pPr>
            <w:r w:rsidRPr="00E410A1">
              <w:t>Інформацію не надано.</w:t>
            </w:r>
          </w:p>
        </w:tc>
      </w:tr>
      <w:tr w:rsidR="00E410A1" w:rsidRPr="00444A1A" w:rsidTr="00F02829">
        <w:tc>
          <w:tcPr>
            <w:tcW w:w="1984" w:type="dxa"/>
          </w:tcPr>
          <w:p w:rsidR="00E410A1" w:rsidRPr="00444A1A" w:rsidRDefault="00E410A1" w:rsidP="005B2415">
            <w:pPr>
              <w:pStyle w:val="HTML0"/>
              <w:spacing w:before="60" w:after="60" w:line="228" w:lineRule="auto"/>
              <w:ind w:left="720"/>
              <w:contextualSpacing/>
              <w:jc w:val="both"/>
              <w:rPr>
                <w:rFonts w:ascii="Times New Roman" w:hAnsi="Times New Roman"/>
                <w:sz w:val="24"/>
                <w:szCs w:val="24"/>
                <w:lang w:val="uk-UA"/>
              </w:rPr>
            </w:pPr>
          </w:p>
        </w:tc>
        <w:tc>
          <w:tcPr>
            <w:tcW w:w="2975" w:type="dxa"/>
          </w:tcPr>
          <w:p w:rsidR="00E410A1" w:rsidRPr="00066437"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8) розроблення комплексної національної стратегії у галузі психічного здоров’я дорослих і дітей</w:t>
            </w:r>
          </w:p>
        </w:tc>
        <w:tc>
          <w:tcPr>
            <w:tcW w:w="1847" w:type="dxa"/>
          </w:tcPr>
          <w:p w:rsidR="00E410A1" w:rsidRPr="00066437"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розроблено комплексну національну стратегію у галузі психічного здоров’я</w:t>
            </w:r>
          </w:p>
        </w:tc>
        <w:tc>
          <w:tcPr>
            <w:tcW w:w="1559" w:type="dxa"/>
          </w:tcPr>
          <w:p w:rsidR="00E410A1" w:rsidRPr="00066437"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IV квартал 2016 р. — IV квартал 2017 р.</w:t>
            </w:r>
          </w:p>
        </w:tc>
        <w:tc>
          <w:tcPr>
            <w:tcW w:w="2126" w:type="dxa"/>
          </w:tcPr>
          <w:p w:rsidR="00E410A1" w:rsidRPr="00066437"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МОЗ</w:t>
            </w:r>
          </w:p>
        </w:tc>
        <w:tc>
          <w:tcPr>
            <w:tcW w:w="5244" w:type="dxa"/>
          </w:tcPr>
          <w:p w:rsidR="00E410A1" w:rsidRPr="00E410A1" w:rsidRDefault="00E410A1" w:rsidP="000B1AC4">
            <w:pPr>
              <w:pStyle w:val="aff4"/>
              <w:jc w:val="both"/>
            </w:pPr>
            <w:r w:rsidRPr="00E410A1">
              <w:t>Інформацію не надано.</w:t>
            </w:r>
          </w:p>
        </w:tc>
      </w:tr>
      <w:tr w:rsidR="00E410A1" w:rsidRPr="00444A1A" w:rsidTr="00F02829">
        <w:tc>
          <w:tcPr>
            <w:tcW w:w="1984" w:type="dxa"/>
          </w:tcPr>
          <w:p w:rsidR="00E410A1" w:rsidRPr="00444A1A" w:rsidRDefault="00E410A1" w:rsidP="005B2415">
            <w:pPr>
              <w:pStyle w:val="HTML0"/>
              <w:spacing w:before="60" w:after="60" w:line="228" w:lineRule="auto"/>
              <w:ind w:left="720"/>
              <w:contextualSpacing/>
              <w:jc w:val="both"/>
              <w:rPr>
                <w:rFonts w:ascii="Times New Roman" w:hAnsi="Times New Roman"/>
                <w:sz w:val="24"/>
                <w:szCs w:val="24"/>
                <w:lang w:val="uk-UA"/>
              </w:rPr>
            </w:pPr>
          </w:p>
        </w:tc>
        <w:tc>
          <w:tcPr>
            <w:tcW w:w="2975" w:type="dxa"/>
          </w:tcPr>
          <w:p w:rsidR="00E410A1" w:rsidRPr="00066437"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 xml:space="preserve">9) розроблення </w:t>
            </w:r>
            <w:r w:rsidRPr="00066437">
              <w:rPr>
                <w:rFonts w:ascii="Times New Roman" w:hAnsi="Times New Roman"/>
                <w:sz w:val="24"/>
                <w:szCs w:val="24"/>
              </w:rPr>
              <w:lastRenderedPageBreak/>
              <w:t>та проведення кампанії з питань пропаганди психічного здоров’я, консультування щодо профілактики розладів психічного здоров’я у системі первинної медичної допомоги, у школах та в громаді</w:t>
            </w:r>
          </w:p>
        </w:tc>
        <w:tc>
          <w:tcPr>
            <w:tcW w:w="1847" w:type="dxa"/>
          </w:tcPr>
          <w:p w:rsidR="00E410A1" w:rsidRPr="00066437"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lastRenderedPageBreak/>
              <w:t xml:space="preserve">запущено </w:t>
            </w:r>
            <w:r w:rsidRPr="00066437">
              <w:rPr>
                <w:rFonts w:ascii="Times New Roman" w:hAnsi="Times New Roman"/>
                <w:sz w:val="24"/>
                <w:szCs w:val="24"/>
              </w:rPr>
              <w:lastRenderedPageBreak/>
              <w:t>кампанію пропаганди психічного здоров’я, консультування, профілактики розладів здоров’я</w:t>
            </w:r>
          </w:p>
        </w:tc>
        <w:tc>
          <w:tcPr>
            <w:tcW w:w="1559" w:type="dxa"/>
          </w:tcPr>
          <w:p w:rsidR="00E410A1" w:rsidRPr="00066437"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lastRenderedPageBreak/>
              <w:t xml:space="preserve">IV </w:t>
            </w:r>
            <w:r w:rsidRPr="00066437">
              <w:rPr>
                <w:rFonts w:ascii="Times New Roman" w:hAnsi="Times New Roman"/>
                <w:sz w:val="24"/>
                <w:szCs w:val="24"/>
              </w:rPr>
              <w:lastRenderedPageBreak/>
              <w:t>квартал 2017 р. — IV квартал 2018 р.</w:t>
            </w:r>
          </w:p>
        </w:tc>
        <w:tc>
          <w:tcPr>
            <w:tcW w:w="2126" w:type="dxa"/>
          </w:tcPr>
          <w:p w:rsidR="00E410A1" w:rsidRPr="00066437"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lastRenderedPageBreak/>
              <w:t>МОЗ</w:t>
            </w:r>
          </w:p>
          <w:p w:rsidR="00E410A1" w:rsidRPr="00066437"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r w:rsidRPr="00066437">
              <w:rPr>
                <w:rFonts w:ascii="Times New Roman" w:hAnsi="Times New Roman"/>
                <w:sz w:val="24"/>
                <w:szCs w:val="24"/>
              </w:rPr>
              <w:lastRenderedPageBreak/>
              <w:t>МОН</w:t>
            </w:r>
          </w:p>
          <w:p w:rsidR="00E410A1" w:rsidRPr="00066437"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Держкомтелерадіо</w:t>
            </w:r>
          </w:p>
        </w:tc>
        <w:tc>
          <w:tcPr>
            <w:tcW w:w="5244" w:type="dxa"/>
          </w:tcPr>
          <w:p w:rsidR="00E410A1" w:rsidRPr="00E410A1" w:rsidRDefault="00E410A1" w:rsidP="000B1AC4">
            <w:pPr>
              <w:pStyle w:val="aff4"/>
              <w:jc w:val="both"/>
            </w:pPr>
            <w:r w:rsidRPr="00E410A1">
              <w:lastRenderedPageBreak/>
              <w:t>Інформацію не надано.</w:t>
            </w:r>
          </w:p>
        </w:tc>
      </w:tr>
      <w:tr w:rsidR="00E410A1" w:rsidRPr="00444A1A" w:rsidTr="00F02829">
        <w:tc>
          <w:tcPr>
            <w:tcW w:w="1984"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eastAsia="Georgia" w:hAnsi="Times New Roman"/>
                <w:sz w:val="24"/>
                <w:szCs w:val="24"/>
              </w:rPr>
              <w:lastRenderedPageBreak/>
              <w:t xml:space="preserve">72. Забезпечення всім дітям рівного </w:t>
            </w:r>
            <w:r w:rsidRPr="00444A1A">
              <w:rPr>
                <w:rFonts w:ascii="Times New Roman" w:eastAsia="Georgia" w:hAnsi="Times New Roman"/>
                <w:sz w:val="24"/>
                <w:szCs w:val="24"/>
              </w:rPr>
              <w:lastRenderedPageBreak/>
              <w:t>доступу до необхідних їм послуг незалежно від стану здоров’я, етнічного та соціального походження, віросповідання, місця проживання, громадянства або інших ознак</w:t>
            </w:r>
          </w:p>
        </w:tc>
        <w:tc>
          <w:tcPr>
            <w:tcW w:w="2975" w:type="dxa"/>
          </w:tcPr>
          <w:p w:rsidR="00E410A1" w:rsidRPr="00444A1A"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2) проведення інформаційно-просвітницьких кампаній для заохочення та </w:t>
            </w:r>
            <w:r w:rsidRPr="00444A1A">
              <w:rPr>
                <w:rFonts w:ascii="Times New Roman" w:hAnsi="Times New Roman"/>
                <w:sz w:val="24"/>
                <w:szCs w:val="24"/>
              </w:rPr>
              <w:lastRenderedPageBreak/>
              <w:t>забезпечення реєстрації всіх дітей, в тому числі ромської національності</w:t>
            </w:r>
          </w:p>
        </w:tc>
        <w:tc>
          <w:tcPr>
            <w:tcW w:w="1847" w:type="dxa"/>
          </w:tcPr>
          <w:p w:rsidR="00E410A1" w:rsidRPr="00444A1A"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збільшено відсоток реєстрації населення у віці після </w:t>
            </w:r>
            <w:r w:rsidRPr="00444A1A">
              <w:rPr>
                <w:rFonts w:ascii="Times New Roman" w:hAnsi="Times New Roman"/>
                <w:sz w:val="24"/>
                <w:szCs w:val="24"/>
              </w:rPr>
              <w:lastRenderedPageBreak/>
              <w:t>одного року</w:t>
            </w:r>
          </w:p>
          <w:p w:rsidR="00E410A1" w:rsidRPr="00444A1A"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удвічі зменшено кількість незареєстрованих ромів</w:t>
            </w:r>
          </w:p>
        </w:tc>
        <w:tc>
          <w:tcPr>
            <w:tcW w:w="1559" w:type="dxa"/>
          </w:tcPr>
          <w:p w:rsidR="00E410A1" w:rsidRPr="00444A1A"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IV квартал 2017 р. — IV квартал </w:t>
            </w:r>
            <w:r w:rsidRPr="00444A1A">
              <w:rPr>
                <w:rFonts w:ascii="Times New Roman" w:hAnsi="Times New Roman"/>
                <w:sz w:val="24"/>
                <w:szCs w:val="24"/>
              </w:rPr>
              <w:lastRenderedPageBreak/>
              <w:t>2020 р.</w:t>
            </w:r>
          </w:p>
        </w:tc>
        <w:tc>
          <w:tcPr>
            <w:tcW w:w="2126" w:type="dxa"/>
          </w:tcPr>
          <w:p w:rsidR="00E410A1" w:rsidRPr="00444A1A"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Мін’юст</w:t>
            </w:r>
          </w:p>
          <w:p w:rsidR="00E410A1" w:rsidRPr="00444A1A"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Мінсоцполітики</w:t>
            </w:r>
          </w:p>
          <w:p w:rsidR="00E410A1" w:rsidRPr="00444A1A"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Держкомтеле</w:t>
            </w:r>
            <w:r w:rsidRPr="00444A1A">
              <w:rPr>
                <w:rFonts w:ascii="Times New Roman" w:hAnsi="Times New Roman"/>
                <w:sz w:val="24"/>
                <w:szCs w:val="24"/>
              </w:rPr>
              <w:lastRenderedPageBreak/>
              <w:t>радіо</w:t>
            </w:r>
          </w:p>
          <w:p w:rsidR="00E410A1" w:rsidRPr="00444A1A"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місцеві держадміністрації</w:t>
            </w:r>
          </w:p>
        </w:tc>
        <w:tc>
          <w:tcPr>
            <w:tcW w:w="5244" w:type="dxa"/>
          </w:tcPr>
          <w:p w:rsidR="00E410A1" w:rsidRPr="00ED30E2"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b/>
                <w:sz w:val="24"/>
                <w:szCs w:val="24"/>
              </w:rPr>
            </w:pPr>
            <w:r>
              <w:rPr>
                <w:rFonts w:ascii="Times New Roman" w:hAnsi="Times New Roman"/>
                <w:b/>
                <w:sz w:val="24"/>
                <w:szCs w:val="24"/>
              </w:rPr>
              <w:lastRenderedPageBreak/>
              <w:t>Виконання триває</w:t>
            </w:r>
            <w:r w:rsidRPr="00ED30E2">
              <w:rPr>
                <w:rFonts w:ascii="Times New Roman" w:hAnsi="Times New Roman"/>
                <w:b/>
                <w:sz w:val="24"/>
                <w:szCs w:val="24"/>
              </w:rPr>
              <w:t>.</w:t>
            </w:r>
          </w:p>
          <w:p w:rsidR="00E410A1"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Pr>
                <w:rFonts w:ascii="Times New Roman" w:hAnsi="Times New Roman"/>
                <w:sz w:val="24"/>
                <w:szCs w:val="24"/>
              </w:rPr>
              <w:t xml:space="preserve">    </w:t>
            </w:r>
            <w:r w:rsidRPr="00444A1A">
              <w:rPr>
                <w:rFonts w:ascii="Times New Roman" w:hAnsi="Times New Roman"/>
                <w:sz w:val="24"/>
                <w:szCs w:val="24"/>
              </w:rPr>
              <w:t xml:space="preserve">Службами у справах дітей районних державних адміністрацій, міських </w:t>
            </w:r>
            <w:r w:rsidRPr="00444A1A">
              <w:rPr>
                <w:rFonts w:ascii="Times New Roman" w:hAnsi="Times New Roman"/>
                <w:sz w:val="24"/>
                <w:szCs w:val="24"/>
              </w:rPr>
              <w:lastRenderedPageBreak/>
              <w:t>рад проводяться інформаційно-просвітницькі кампанії для заохочення та забезпечення реєстрації всіх дітей, у тому числі ромської національності</w:t>
            </w:r>
            <w:r>
              <w:rPr>
                <w:rFonts w:ascii="Times New Roman" w:hAnsi="Times New Roman"/>
                <w:sz w:val="24"/>
                <w:szCs w:val="24"/>
              </w:rPr>
              <w:t>.</w:t>
            </w:r>
          </w:p>
          <w:p w:rsidR="00E410A1" w:rsidRPr="00ED30E2"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r w:rsidRPr="00ED30E2">
              <w:rPr>
                <w:rFonts w:ascii="Times New Roman" w:hAnsi="Times New Roman"/>
                <w:b/>
                <w:bCs/>
                <w:sz w:val="24"/>
                <w:szCs w:val="24"/>
                <w:lang w:val="ru-RU"/>
              </w:rPr>
              <w:t>01</w:t>
            </w:r>
            <w:r w:rsidRPr="00ED30E2">
              <w:rPr>
                <w:rFonts w:ascii="Times New Roman" w:hAnsi="Times New Roman"/>
                <w:b/>
                <w:bCs/>
                <w:sz w:val="24"/>
                <w:szCs w:val="24"/>
              </w:rPr>
              <w:t>.</w:t>
            </w:r>
            <w:r w:rsidRPr="00ED30E2">
              <w:rPr>
                <w:rFonts w:ascii="Times New Roman" w:hAnsi="Times New Roman"/>
                <w:b/>
                <w:bCs/>
                <w:sz w:val="24"/>
                <w:szCs w:val="24"/>
                <w:lang w:val="ru-RU"/>
              </w:rPr>
              <w:t>04</w:t>
            </w:r>
            <w:r w:rsidRPr="00ED30E2">
              <w:rPr>
                <w:rFonts w:ascii="Times New Roman" w:hAnsi="Times New Roman"/>
                <w:b/>
                <w:bCs/>
                <w:sz w:val="24"/>
                <w:szCs w:val="24"/>
              </w:rPr>
              <w:t>.</w:t>
            </w:r>
            <w:r w:rsidRPr="00ED30E2">
              <w:rPr>
                <w:rFonts w:ascii="Times New Roman" w:hAnsi="Times New Roman"/>
                <w:b/>
                <w:bCs/>
                <w:sz w:val="24"/>
                <w:szCs w:val="24"/>
                <w:lang w:val="ru-RU"/>
              </w:rPr>
              <w:t>2017</w:t>
            </w:r>
            <w:r w:rsidRPr="00ED30E2">
              <w:rPr>
                <w:rFonts w:ascii="Times New Roman" w:hAnsi="Times New Roman"/>
                <w:bCs/>
                <w:sz w:val="24"/>
                <w:szCs w:val="24"/>
              </w:rPr>
              <w:t xml:space="preserve"> року на сторінці у соціальній мережі Facebook опубліковано інформацію Рівненським міським відділом державної реєстрації актів цивільного стану Головного територіального управління юстиції у Рівненській області щодо народження та реєстації місця </w:t>
            </w:r>
            <w:r w:rsidRPr="00ED30E2">
              <w:rPr>
                <w:rFonts w:ascii="Times New Roman" w:hAnsi="Times New Roman"/>
                <w:bCs/>
                <w:sz w:val="24"/>
                <w:szCs w:val="24"/>
              </w:rPr>
              <w:lastRenderedPageBreak/>
              <w:t>проживання дитини за березень місяць в</w:t>
            </w:r>
            <w:r w:rsidRPr="00ED30E2">
              <w:rPr>
                <w:rFonts w:ascii="Times New Roman" w:hAnsi="Times New Roman"/>
                <w:bCs/>
                <w:sz w:val="24"/>
                <w:szCs w:val="24"/>
                <w:lang w:val="ru-RU"/>
              </w:rPr>
              <w:t> </w:t>
            </w:r>
            <w:r w:rsidRPr="00ED30E2">
              <w:rPr>
                <w:rFonts w:ascii="Times New Roman" w:hAnsi="Times New Roman"/>
                <w:bCs/>
                <w:sz w:val="24"/>
                <w:szCs w:val="24"/>
              </w:rPr>
              <w:t>пологових будинках міста Рівне.</w:t>
            </w:r>
          </w:p>
          <w:p w:rsidR="00E410A1" w:rsidRPr="00ED30E2"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r w:rsidRPr="00ED30E2">
              <w:rPr>
                <w:rFonts w:ascii="Times New Roman" w:hAnsi="Times New Roman"/>
                <w:b/>
                <w:bCs/>
                <w:sz w:val="24"/>
                <w:szCs w:val="24"/>
              </w:rPr>
              <w:t>04.04.2017 року</w:t>
            </w:r>
            <w:r w:rsidRPr="00ED30E2">
              <w:rPr>
                <w:rFonts w:ascii="Times New Roman" w:hAnsi="Times New Roman"/>
                <w:bCs/>
                <w:sz w:val="24"/>
                <w:szCs w:val="24"/>
              </w:rPr>
              <w:t xml:space="preserve"> на сторінці у соціальній мережі Facebook опубліковано інформацію .</w:t>
            </w:r>
            <w:r w:rsidRPr="00ED30E2">
              <w:rPr>
                <w:rFonts w:ascii="Times New Roman" w:hAnsi="Times New Roman"/>
                <w:bCs/>
                <w:sz w:val="24"/>
                <w:szCs w:val="24"/>
                <w:lang w:val="ru-RU"/>
              </w:rPr>
              <w:t>Сарненськи</w:t>
            </w:r>
            <w:r w:rsidRPr="00ED30E2">
              <w:rPr>
                <w:rFonts w:ascii="Times New Roman" w:hAnsi="Times New Roman"/>
                <w:bCs/>
                <w:sz w:val="24"/>
                <w:szCs w:val="24"/>
              </w:rPr>
              <w:t>м</w:t>
            </w:r>
            <w:r w:rsidRPr="00ED30E2">
              <w:rPr>
                <w:rFonts w:ascii="Times New Roman" w:hAnsi="Times New Roman"/>
                <w:bCs/>
                <w:sz w:val="24"/>
                <w:szCs w:val="24"/>
                <w:lang w:val="ru-RU"/>
              </w:rPr>
              <w:t xml:space="preserve"> районни</w:t>
            </w:r>
            <w:r w:rsidRPr="00ED30E2">
              <w:rPr>
                <w:rFonts w:ascii="Times New Roman" w:hAnsi="Times New Roman"/>
                <w:bCs/>
                <w:sz w:val="24"/>
                <w:szCs w:val="24"/>
              </w:rPr>
              <w:t>м</w:t>
            </w:r>
            <w:r w:rsidRPr="00ED30E2">
              <w:rPr>
                <w:rFonts w:ascii="Times New Roman" w:hAnsi="Times New Roman"/>
                <w:bCs/>
                <w:sz w:val="24"/>
                <w:szCs w:val="24"/>
                <w:lang w:val="ru-RU"/>
              </w:rPr>
              <w:t xml:space="preserve"> відділ</w:t>
            </w:r>
            <w:r w:rsidRPr="00ED30E2">
              <w:rPr>
                <w:rFonts w:ascii="Times New Roman" w:hAnsi="Times New Roman"/>
                <w:bCs/>
                <w:sz w:val="24"/>
                <w:szCs w:val="24"/>
              </w:rPr>
              <w:t>ом</w:t>
            </w:r>
            <w:r w:rsidRPr="00ED30E2">
              <w:rPr>
                <w:rFonts w:ascii="Times New Roman" w:hAnsi="Times New Roman"/>
                <w:bCs/>
                <w:sz w:val="24"/>
                <w:szCs w:val="24"/>
                <w:lang w:val="ru-RU"/>
              </w:rPr>
              <w:t xml:space="preserve"> ДРАЦС </w:t>
            </w:r>
            <w:r w:rsidRPr="00ED30E2">
              <w:rPr>
                <w:rFonts w:ascii="Times New Roman" w:hAnsi="Times New Roman"/>
                <w:bCs/>
                <w:sz w:val="24"/>
                <w:szCs w:val="24"/>
              </w:rPr>
              <w:t xml:space="preserve">щодо </w:t>
            </w:r>
            <w:r w:rsidRPr="00ED30E2">
              <w:rPr>
                <w:rFonts w:ascii="Times New Roman" w:hAnsi="Times New Roman"/>
                <w:bCs/>
                <w:sz w:val="24"/>
                <w:szCs w:val="24"/>
                <w:lang w:val="ru-RU"/>
              </w:rPr>
              <w:t xml:space="preserve">отриманням свідоцтва про народження дитини </w:t>
            </w:r>
            <w:r w:rsidRPr="00ED30E2">
              <w:rPr>
                <w:rFonts w:ascii="Times New Roman" w:hAnsi="Times New Roman"/>
                <w:bCs/>
                <w:sz w:val="24"/>
                <w:szCs w:val="24"/>
              </w:rPr>
              <w:t>та  отр</w:t>
            </w:r>
            <w:r w:rsidRPr="00ED30E2">
              <w:rPr>
                <w:rFonts w:ascii="Times New Roman" w:hAnsi="Times New Roman"/>
                <w:bCs/>
                <w:sz w:val="24"/>
                <w:szCs w:val="24"/>
                <w:lang w:val="ru-RU"/>
              </w:rPr>
              <w:t>имання довідки</w:t>
            </w:r>
            <w:r w:rsidRPr="00ED30E2">
              <w:rPr>
                <w:rFonts w:ascii="Times New Roman" w:hAnsi="Times New Roman"/>
                <w:bCs/>
                <w:sz w:val="24"/>
                <w:szCs w:val="24"/>
              </w:rPr>
              <w:t>.</w:t>
            </w:r>
          </w:p>
          <w:p w:rsidR="00E410A1" w:rsidRPr="00ED30E2"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r w:rsidRPr="00ED30E2">
              <w:rPr>
                <w:rFonts w:ascii="Times New Roman" w:hAnsi="Times New Roman"/>
                <w:b/>
                <w:bCs/>
                <w:sz w:val="24"/>
                <w:szCs w:val="24"/>
              </w:rPr>
              <w:t>04.04.2017 року</w:t>
            </w:r>
            <w:r w:rsidRPr="00ED30E2">
              <w:rPr>
                <w:rFonts w:ascii="Times New Roman" w:hAnsi="Times New Roman"/>
                <w:bCs/>
                <w:sz w:val="24"/>
                <w:szCs w:val="24"/>
              </w:rPr>
              <w:t xml:space="preserve"> на сторінці у соціальній мережі Facebook опубліковано інформацію щодо статистичних даних Кузнецовського </w:t>
            </w:r>
            <w:r w:rsidRPr="00ED30E2">
              <w:rPr>
                <w:rFonts w:ascii="Times New Roman" w:hAnsi="Times New Roman"/>
                <w:bCs/>
                <w:sz w:val="24"/>
                <w:szCs w:val="24"/>
              </w:rPr>
              <w:lastRenderedPageBreak/>
              <w:t>міського відділу ДРАЦС за березень місяць 2017 року</w:t>
            </w:r>
            <w:r w:rsidRPr="00ED30E2">
              <w:rPr>
                <w:rFonts w:ascii="Times New Roman" w:hAnsi="Times New Roman"/>
                <w:bCs/>
                <w:sz w:val="24"/>
                <w:szCs w:val="24"/>
              </w:rPr>
              <w:br/>
            </w:r>
            <w:r w:rsidRPr="00ED30E2">
              <w:rPr>
                <w:rFonts w:ascii="Times New Roman" w:hAnsi="Times New Roman"/>
                <w:b/>
                <w:bCs/>
                <w:sz w:val="24"/>
                <w:szCs w:val="24"/>
              </w:rPr>
              <w:t>06.04.2017 року</w:t>
            </w:r>
            <w:r w:rsidRPr="00ED30E2">
              <w:rPr>
                <w:rFonts w:ascii="Times New Roman" w:hAnsi="Times New Roman"/>
                <w:bCs/>
                <w:sz w:val="24"/>
                <w:szCs w:val="24"/>
              </w:rPr>
              <w:t xml:space="preserve"> на сторінці у соціальній мережі Facebook опубліковано інформацію про те,що майже 130 тисяч маленьких українців отримали свідоцтво про народження безпосередньо у пологовому будинку.</w:t>
            </w:r>
            <w:r w:rsidRPr="00ED30E2">
              <w:rPr>
                <w:rFonts w:ascii="Times New Roman" w:hAnsi="Times New Roman"/>
                <w:bCs/>
                <w:sz w:val="24"/>
                <w:szCs w:val="24"/>
                <w:lang w:val="ru-RU"/>
              </w:rPr>
              <w:t> </w:t>
            </w:r>
          </w:p>
          <w:p w:rsidR="00E410A1" w:rsidRPr="00ED30E2"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r w:rsidRPr="00ED30E2">
              <w:rPr>
                <w:rFonts w:ascii="Times New Roman" w:hAnsi="Times New Roman"/>
                <w:b/>
                <w:bCs/>
                <w:sz w:val="24"/>
                <w:szCs w:val="24"/>
              </w:rPr>
              <w:t>06.04.2017 року</w:t>
            </w:r>
            <w:r w:rsidRPr="00ED30E2">
              <w:rPr>
                <w:rFonts w:ascii="Times New Roman" w:hAnsi="Times New Roman"/>
                <w:bCs/>
                <w:sz w:val="24"/>
                <w:szCs w:val="24"/>
              </w:rPr>
              <w:t xml:space="preserve"> на сторінці у соціальній мережі Facebook опубліковано інформацію щодо  с</w:t>
            </w:r>
            <w:r w:rsidRPr="00ED30E2">
              <w:rPr>
                <w:rFonts w:ascii="Times New Roman" w:hAnsi="Times New Roman"/>
                <w:bCs/>
                <w:sz w:val="24"/>
                <w:szCs w:val="24"/>
                <w:lang w:val="ru-RU"/>
              </w:rPr>
              <w:t>татистичн</w:t>
            </w:r>
            <w:r w:rsidRPr="00ED30E2">
              <w:rPr>
                <w:rFonts w:ascii="Times New Roman" w:hAnsi="Times New Roman"/>
                <w:bCs/>
                <w:sz w:val="24"/>
                <w:szCs w:val="24"/>
              </w:rPr>
              <w:t>их</w:t>
            </w:r>
            <w:r w:rsidRPr="00ED30E2">
              <w:rPr>
                <w:rFonts w:ascii="Times New Roman" w:hAnsi="Times New Roman"/>
                <w:bCs/>
                <w:sz w:val="24"/>
                <w:szCs w:val="24"/>
                <w:lang w:val="ru-RU"/>
              </w:rPr>
              <w:t xml:space="preserve"> дан</w:t>
            </w:r>
            <w:r w:rsidRPr="00ED30E2">
              <w:rPr>
                <w:rFonts w:ascii="Times New Roman" w:hAnsi="Times New Roman"/>
                <w:bCs/>
                <w:sz w:val="24"/>
                <w:szCs w:val="24"/>
              </w:rPr>
              <w:t>них Рівненсько районного відділу</w:t>
            </w:r>
            <w:r w:rsidRPr="00ED30E2">
              <w:rPr>
                <w:rFonts w:ascii="Times New Roman" w:hAnsi="Times New Roman"/>
                <w:bCs/>
                <w:sz w:val="24"/>
                <w:szCs w:val="24"/>
                <w:lang w:val="ru-RU"/>
              </w:rPr>
              <w:t xml:space="preserve"> ДРАЦ</w:t>
            </w:r>
            <w:r w:rsidRPr="00ED30E2">
              <w:rPr>
                <w:rFonts w:ascii="Times New Roman" w:hAnsi="Times New Roman"/>
                <w:bCs/>
                <w:sz w:val="24"/>
                <w:szCs w:val="24"/>
              </w:rPr>
              <w:t>С</w:t>
            </w:r>
            <w:r w:rsidRPr="00ED30E2">
              <w:rPr>
                <w:rFonts w:ascii="Times New Roman" w:hAnsi="Times New Roman"/>
                <w:bCs/>
                <w:sz w:val="24"/>
                <w:szCs w:val="24"/>
                <w:lang w:val="ru-RU"/>
              </w:rPr>
              <w:t xml:space="preserve"> за березень місяць 2017 </w:t>
            </w:r>
            <w:r w:rsidRPr="00ED30E2">
              <w:rPr>
                <w:rFonts w:ascii="Times New Roman" w:hAnsi="Times New Roman"/>
                <w:bCs/>
                <w:sz w:val="24"/>
                <w:szCs w:val="24"/>
                <w:lang w:val="ru-RU"/>
              </w:rPr>
              <w:lastRenderedPageBreak/>
              <w:t>року</w:t>
            </w:r>
            <w:r w:rsidRPr="00ED30E2">
              <w:rPr>
                <w:rFonts w:ascii="Times New Roman" w:hAnsi="Times New Roman"/>
                <w:bCs/>
                <w:sz w:val="24"/>
                <w:szCs w:val="24"/>
              </w:rPr>
              <w:t>.</w:t>
            </w:r>
            <w:r w:rsidRPr="00ED30E2">
              <w:rPr>
                <w:rFonts w:ascii="Times New Roman" w:hAnsi="Times New Roman"/>
                <w:bCs/>
                <w:sz w:val="24"/>
                <w:szCs w:val="24"/>
                <w:lang w:val="ru-RU"/>
              </w:rPr>
              <w:t> </w:t>
            </w:r>
            <w:r w:rsidRPr="00ED30E2">
              <w:rPr>
                <w:rFonts w:ascii="Times New Roman" w:hAnsi="Times New Roman"/>
                <w:bCs/>
                <w:sz w:val="24"/>
                <w:szCs w:val="24"/>
                <w:lang w:val="ru-RU"/>
              </w:rPr>
              <w:br/>
            </w:r>
            <w:r w:rsidRPr="00ED30E2">
              <w:rPr>
                <w:rFonts w:ascii="Times New Roman" w:hAnsi="Times New Roman"/>
                <w:b/>
                <w:bCs/>
                <w:sz w:val="24"/>
                <w:szCs w:val="24"/>
                <w:lang w:val="ru-RU"/>
              </w:rPr>
              <w:t>20</w:t>
            </w:r>
            <w:r w:rsidRPr="00ED30E2">
              <w:rPr>
                <w:rFonts w:ascii="Times New Roman" w:hAnsi="Times New Roman"/>
                <w:b/>
                <w:bCs/>
                <w:sz w:val="24"/>
                <w:szCs w:val="24"/>
              </w:rPr>
              <w:t>.</w:t>
            </w:r>
            <w:r w:rsidRPr="00ED30E2">
              <w:rPr>
                <w:rFonts w:ascii="Times New Roman" w:hAnsi="Times New Roman"/>
                <w:b/>
                <w:bCs/>
                <w:sz w:val="24"/>
                <w:szCs w:val="24"/>
                <w:lang w:val="ru-RU"/>
              </w:rPr>
              <w:t>04</w:t>
            </w:r>
            <w:r w:rsidRPr="00ED30E2">
              <w:rPr>
                <w:rFonts w:ascii="Times New Roman" w:hAnsi="Times New Roman"/>
                <w:b/>
                <w:bCs/>
                <w:sz w:val="24"/>
                <w:szCs w:val="24"/>
              </w:rPr>
              <w:t>.</w:t>
            </w:r>
            <w:r w:rsidRPr="00ED30E2">
              <w:rPr>
                <w:rFonts w:ascii="Times New Roman" w:hAnsi="Times New Roman"/>
                <w:b/>
                <w:bCs/>
                <w:sz w:val="24"/>
                <w:szCs w:val="24"/>
                <w:lang w:val="ru-RU"/>
              </w:rPr>
              <w:t xml:space="preserve">2017 </w:t>
            </w:r>
            <w:r w:rsidRPr="00ED30E2">
              <w:rPr>
                <w:rFonts w:ascii="Times New Roman" w:hAnsi="Times New Roman"/>
                <w:b/>
                <w:bCs/>
                <w:sz w:val="24"/>
                <w:szCs w:val="24"/>
              </w:rPr>
              <w:t>року</w:t>
            </w:r>
            <w:r w:rsidRPr="00ED30E2">
              <w:rPr>
                <w:rFonts w:ascii="Times New Roman" w:hAnsi="Times New Roman"/>
                <w:bCs/>
                <w:sz w:val="24"/>
                <w:szCs w:val="24"/>
              </w:rPr>
              <w:t xml:space="preserve"> на сторінці у соціальній мережі Facebook опубліковано інформацію про реєстрацію актів цивільного стану у</w:t>
            </w:r>
            <w:r w:rsidRPr="00ED30E2">
              <w:rPr>
                <w:rFonts w:ascii="Times New Roman" w:hAnsi="Times New Roman"/>
                <w:bCs/>
                <w:sz w:val="24"/>
                <w:szCs w:val="24"/>
                <w:lang w:val="ru-RU"/>
              </w:rPr>
              <w:t xml:space="preserve"> І квартал 2017 року органами державної реєстрації актів цивільного стану </w:t>
            </w:r>
            <w:r w:rsidRPr="00ED30E2">
              <w:rPr>
                <w:rFonts w:ascii="Times New Roman" w:hAnsi="Times New Roman"/>
                <w:bCs/>
                <w:sz w:val="24"/>
                <w:szCs w:val="24"/>
              </w:rPr>
              <w:t xml:space="preserve">у </w:t>
            </w:r>
            <w:r w:rsidRPr="00ED30E2">
              <w:rPr>
                <w:rFonts w:ascii="Times New Roman" w:hAnsi="Times New Roman"/>
                <w:bCs/>
                <w:sz w:val="24"/>
                <w:szCs w:val="24"/>
                <w:lang w:val="ru-RU"/>
              </w:rPr>
              <w:t>Володимирецьк</w:t>
            </w:r>
            <w:r w:rsidRPr="00ED30E2">
              <w:rPr>
                <w:rFonts w:ascii="Times New Roman" w:hAnsi="Times New Roman"/>
                <w:bCs/>
                <w:sz w:val="24"/>
                <w:szCs w:val="24"/>
              </w:rPr>
              <w:t>ому</w:t>
            </w:r>
            <w:r w:rsidRPr="00ED30E2">
              <w:rPr>
                <w:rFonts w:ascii="Times New Roman" w:hAnsi="Times New Roman"/>
                <w:bCs/>
                <w:sz w:val="24"/>
                <w:szCs w:val="24"/>
                <w:lang w:val="ru-RU"/>
              </w:rPr>
              <w:t xml:space="preserve"> район</w:t>
            </w:r>
            <w:r w:rsidRPr="00ED30E2">
              <w:rPr>
                <w:rFonts w:ascii="Times New Roman" w:hAnsi="Times New Roman"/>
                <w:bCs/>
                <w:sz w:val="24"/>
                <w:szCs w:val="24"/>
              </w:rPr>
              <w:t>і.</w:t>
            </w:r>
            <w:r w:rsidRPr="00ED30E2">
              <w:rPr>
                <w:rFonts w:ascii="Times New Roman" w:hAnsi="Times New Roman"/>
                <w:bCs/>
                <w:sz w:val="24"/>
                <w:szCs w:val="24"/>
                <w:lang w:val="ru-RU"/>
              </w:rPr>
              <w:t xml:space="preserve"> </w:t>
            </w:r>
          </w:p>
          <w:p w:rsidR="00E410A1" w:rsidRPr="00ED30E2"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r w:rsidRPr="00ED30E2">
              <w:rPr>
                <w:rFonts w:ascii="Times New Roman" w:hAnsi="Times New Roman"/>
                <w:b/>
                <w:bCs/>
                <w:sz w:val="24"/>
                <w:szCs w:val="24"/>
              </w:rPr>
              <w:t>13.04.2017</w:t>
            </w:r>
            <w:r w:rsidRPr="00ED30E2">
              <w:rPr>
                <w:rFonts w:ascii="Times New Roman" w:hAnsi="Times New Roman"/>
                <w:bCs/>
                <w:sz w:val="24"/>
                <w:szCs w:val="24"/>
              </w:rPr>
              <w:t xml:space="preserve"> року на сторінці у соціальній мережі Facebook опубліковано інформацію про документи, які необхідні для реєстрації місця проживання малюка </w:t>
            </w:r>
            <w:r w:rsidRPr="00ED30E2">
              <w:rPr>
                <w:rFonts w:ascii="Times New Roman" w:hAnsi="Times New Roman"/>
                <w:bCs/>
                <w:sz w:val="24"/>
                <w:szCs w:val="24"/>
              </w:rPr>
              <w:lastRenderedPageBreak/>
              <w:t>безпосередньо в пологовому будинку.</w:t>
            </w:r>
          </w:p>
          <w:p w:rsidR="00E410A1" w:rsidRPr="00ED30E2"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ED30E2">
              <w:rPr>
                <w:rFonts w:ascii="Times New Roman" w:hAnsi="Times New Roman"/>
                <w:sz w:val="24"/>
                <w:szCs w:val="24"/>
                <w:lang w:val="ru-RU"/>
              </w:rPr>
              <w:t xml:space="preserve">Усі заходи, які проводяться, розміщуються на сайті Головного територіального управління юстиції у Рівненській області </w:t>
            </w:r>
            <w:hyperlink r:id="rId23" w:history="1">
              <w:r w:rsidRPr="00ED30E2">
                <w:rPr>
                  <w:rStyle w:val="af0"/>
                  <w:rFonts w:ascii="Times New Roman" w:hAnsi="Times New Roman"/>
                  <w:sz w:val="24"/>
                  <w:szCs w:val="24"/>
                  <w:lang w:val="ru-RU"/>
                </w:rPr>
                <w:t>http://rivnejust.gov.ua/</w:t>
              </w:r>
            </w:hyperlink>
            <w:r w:rsidRPr="00ED30E2">
              <w:rPr>
                <w:rFonts w:ascii="Times New Roman" w:hAnsi="Times New Roman"/>
                <w:sz w:val="24"/>
                <w:szCs w:val="24"/>
                <w:u w:val="single"/>
                <w:lang w:val="ru-RU"/>
              </w:rPr>
              <w:t xml:space="preserve"> </w:t>
            </w:r>
            <w:r w:rsidRPr="00ED30E2">
              <w:rPr>
                <w:rFonts w:ascii="Times New Roman" w:hAnsi="Times New Roman"/>
                <w:sz w:val="24"/>
                <w:szCs w:val="24"/>
                <w:lang w:val="ru-RU"/>
              </w:rPr>
              <w:t xml:space="preserve">та на власній сторінці у соціальній мережі </w:t>
            </w:r>
            <w:r w:rsidRPr="00ED30E2">
              <w:rPr>
                <w:rFonts w:ascii="Times New Roman" w:hAnsi="Times New Roman"/>
                <w:sz w:val="24"/>
                <w:szCs w:val="24"/>
                <w:lang w:val="en-US"/>
              </w:rPr>
              <w:t>Facebook</w:t>
            </w:r>
            <w:r w:rsidRPr="00ED30E2">
              <w:rPr>
                <w:rFonts w:ascii="Times New Roman" w:hAnsi="Times New Roman"/>
                <w:sz w:val="24"/>
                <w:szCs w:val="24"/>
                <w:lang w:val="ru-RU"/>
              </w:rPr>
              <w:t xml:space="preserve"> </w:t>
            </w:r>
          </w:p>
          <w:p w:rsidR="00E410A1" w:rsidRPr="00444A1A" w:rsidRDefault="00E410A1"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tc>
      </w:tr>
      <w:tr w:rsidR="00E410A1" w:rsidRPr="00444A1A" w:rsidTr="00F02829">
        <w:tc>
          <w:tcPr>
            <w:tcW w:w="1984"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720"/>
              <w:jc w:val="both"/>
              <w:rPr>
                <w:rFonts w:ascii="Times New Roman" w:hAnsi="Times New Roman"/>
                <w:sz w:val="24"/>
                <w:szCs w:val="24"/>
                <w:lang w:eastAsia="en-US"/>
              </w:rPr>
            </w:pPr>
          </w:p>
        </w:tc>
        <w:tc>
          <w:tcPr>
            <w:tcW w:w="2975"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sz w:val="24"/>
                <w:szCs w:val="24"/>
                <w:lang w:eastAsia="en-US"/>
              </w:rPr>
            </w:pPr>
            <w:r w:rsidRPr="00444A1A">
              <w:rPr>
                <w:rFonts w:ascii="Times New Roman" w:hAnsi="Times New Roman"/>
                <w:sz w:val="24"/>
                <w:szCs w:val="24"/>
              </w:rPr>
              <w:t xml:space="preserve">3) внесення змін до нормативно-правових актів щодо вдосконалення процедури реєстрації осіб, які не отримали </w:t>
            </w:r>
            <w:r w:rsidRPr="00444A1A">
              <w:rPr>
                <w:rFonts w:ascii="Times New Roman" w:hAnsi="Times New Roman"/>
                <w:sz w:val="24"/>
                <w:szCs w:val="24"/>
              </w:rPr>
              <w:lastRenderedPageBreak/>
              <w:t xml:space="preserve">їх в установленому порядку протягом місяця, шляхом спрощення процедури реєстрації з порушенням строку </w:t>
            </w:r>
          </w:p>
        </w:tc>
        <w:tc>
          <w:tcPr>
            <w:tcW w:w="1847"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збільшено відсоток реєстрації населення у віці після одного року </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sz w:val="24"/>
                <w:szCs w:val="24"/>
                <w:lang w:eastAsia="en-US"/>
              </w:rPr>
            </w:pPr>
            <w:r w:rsidRPr="00444A1A">
              <w:rPr>
                <w:rFonts w:ascii="Times New Roman" w:hAnsi="Times New Roman"/>
                <w:sz w:val="24"/>
                <w:szCs w:val="24"/>
              </w:rPr>
              <w:t xml:space="preserve">удвічі зменшено </w:t>
            </w:r>
            <w:r w:rsidRPr="00444A1A">
              <w:rPr>
                <w:rFonts w:ascii="Times New Roman" w:hAnsi="Times New Roman"/>
                <w:sz w:val="24"/>
                <w:szCs w:val="24"/>
              </w:rPr>
              <w:lastRenderedPageBreak/>
              <w:t>кількість незареєстрованих ромів</w:t>
            </w:r>
          </w:p>
        </w:tc>
        <w:tc>
          <w:tcPr>
            <w:tcW w:w="1559" w:type="dxa"/>
          </w:tcPr>
          <w:p w:rsidR="00E410A1" w:rsidRPr="00444A1A" w:rsidRDefault="00E410A1" w:rsidP="005B24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IV квартал 2016 р. — IV квартал 2017 р.</w:t>
            </w:r>
          </w:p>
        </w:tc>
        <w:tc>
          <w:tcPr>
            <w:tcW w:w="2126" w:type="dxa"/>
          </w:tcPr>
          <w:p w:rsidR="00E410A1" w:rsidRPr="00444A1A" w:rsidRDefault="003074EA" w:rsidP="005B24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sz w:val="24"/>
                <w:szCs w:val="24"/>
                <w:lang w:eastAsia="en-US"/>
              </w:rPr>
            </w:pPr>
            <w:r w:rsidRPr="003074EA">
              <w:rPr>
                <w:rFonts w:ascii="Times New Roman" w:hAnsi="Times New Roman"/>
                <w:sz w:val="24"/>
                <w:szCs w:val="24"/>
                <w:lang w:eastAsia="en-US"/>
              </w:rPr>
              <w:pict>
                <v:shape id="_x0000_s4405" type="#_x0000_t202" style="position:absolute;left:0;text-align:left;margin-left:73.9pt;margin-top:70.95pt;width:11.6pt;height:7pt;z-index:253632000;mso-wrap-style:tight;mso-position-horizontal-relative:text;mso-position-vertical-relative:text" strokecolor="white">
                  <v:textbox style="mso-next-textbox:#_x0000_s4405">
                    <w:txbxContent>
                      <w:p w:rsidR="00E410A1" w:rsidRDefault="00E410A1" w:rsidP="00F01738"/>
                    </w:txbxContent>
                  </v:textbox>
                </v:shape>
              </w:pict>
            </w:r>
            <w:r w:rsidRPr="003074EA">
              <w:rPr>
                <w:rFonts w:ascii="Times New Roman" w:hAnsi="Times New Roman"/>
                <w:sz w:val="24"/>
                <w:szCs w:val="24"/>
                <w:lang w:eastAsia="en-US"/>
              </w:rPr>
              <w:pict>
                <v:shape id="_x0000_s4406" type="#_x0000_t202" style="position:absolute;left:0;text-align:left;margin-left:50.65pt;margin-top:52pt;width:11.6pt;height:7pt;z-index:253633024;mso-wrap-style:tight;mso-position-horizontal-relative:text;mso-position-vertical-relative:text" strokecolor="white">
                  <v:textbox style="mso-next-textbox:#_x0000_s4406">
                    <w:txbxContent>
                      <w:p w:rsidR="00E410A1" w:rsidRDefault="00E410A1" w:rsidP="00F01738"/>
                    </w:txbxContent>
                  </v:textbox>
                </v:shape>
              </w:pict>
            </w:r>
            <w:r w:rsidR="00E410A1" w:rsidRPr="00444A1A">
              <w:rPr>
                <w:rFonts w:ascii="Times New Roman" w:hAnsi="Times New Roman"/>
                <w:sz w:val="24"/>
                <w:szCs w:val="24"/>
              </w:rPr>
              <w:t>Мін’юст</w:t>
            </w:r>
          </w:p>
        </w:tc>
        <w:tc>
          <w:tcPr>
            <w:tcW w:w="5244" w:type="dxa"/>
          </w:tcPr>
          <w:p w:rsidR="00E410A1" w:rsidRPr="00261DB3" w:rsidRDefault="00E410A1" w:rsidP="00261D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b/>
                <w:sz w:val="24"/>
                <w:szCs w:val="24"/>
                <w:lang w:eastAsia="en-US"/>
              </w:rPr>
            </w:pPr>
            <w:r>
              <w:rPr>
                <w:rFonts w:ascii="Times New Roman" w:hAnsi="Times New Roman"/>
                <w:b/>
                <w:sz w:val="24"/>
                <w:szCs w:val="24"/>
                <w:lang w:eastAsia="en-US"/>
              </w:rPr>
              <w:t>Виконання триває</w:t>
            </w:r>
            <w:r w:rsidRPr="00261DB3">
              <w:rPr>
                <w:rFonts w:ascii="Times New Roman" w:hAnsi="Times New Roman"/>
                <w:b/>
                <w:sz w:val="24"/>
                <w:szCs w:val="24"/>
                <w:lang w:eastAsia="en-US"/>
              </w:rPr>
              <w:t xml:space="preserve">. </w:t>
            </w:r>
          </w:p>
          <w:p w:rsidR="00E410A1" w:rsidRPr="00261DB3" w:rsidRDefault="00E410A1" w:rsidP="00261D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sz w:val="24"/>
                <w:szCs w:val="24"/>
                <w:lang w:eastAsia="en-US"/>
              </w:rPr>
            </w:pPr>
            <w:r w:rsidRPr="00261DB3">
              <w:rPr>
                <w:rFonts w:ascii="Times New Roman" w:hAnsi="Times New Roman"/>
                <w:sz w:val="24"/>
                <w:szCs w:val="24"/>
                <w:lang w:eastAsia="en-US"/>
              </w:rPr>
              <w:t xml:space="preserve">проект Закону України «Про внесення змін до Закону України «Про державну реєстрацію актів цивільного стану» та деяких інших законодавчих актів </w:t>
            </w:r>
            <w:r w:rsidRPr="00261DB3">
              <w:rPr>
                <w:rFonts w:ascii="Times New Roman" w:hAnsi="Times New Roman"/>
                <w:sz w:val="24"/>
                <w:szCs w:val="24"/>
                <w:lang w:eastAsia="en-US"/>
              </w:rPr>
              <w:lastRenderedPageBreak/>
              <w:t>України щодо децентралізації та наближення до громадян адміністративних послуг у сфері державної реєстрації актів цивільного стану», внесений Кабінетом Міністрів України на розгляд Верховної Ради України (реєстр. № 6150 від 28 лютого                        2017 року), наразі опрацьовується у комітетах.</w:t>
            </w:r>
          </w:p>
          <w:p w:rsidR="00E410A1" w:rsidRPr="00261DB3" w:rsidRDefault="00E410A1" w:rsidP="00261D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sz w:val="24"/>
                <w:szCs w:val="24"/>
                <w:lang w:eastAsia="en-US"/>
              </w:rPr>
            </w:pPr>
            <w:r w:rsidRPr="00261DB3">
              <w:rPr>
                <w:rFonts w:ascii="Times New Roman" w:hAnsi="Times New Roman"/>
                <w:sz w:val="24"/>
                <w:szCs w:val="24"/>
                <w:lang w:eastAsia="en-US"/>
              </w:rPr>
              <w:t xml:space="preserve">Зазначеним законопроектом, серед іншого, пропонується запровадити принцип екстериторіальності у роботі органів </w:t>
            </w:r>
            <w:r w:rsidRPr="00261DB3">
              <w:rPr>
                <w:rFonts w:ascii="Times New Roman" w:hAnsi="Times New Roman"/>
                <w:sz w:val="24"/>
                <w:szCs w:val="24"/>
                <w:lang w:eastAsia="en-US"/>
              </w:rPr>
              <w:lastRenderedPageBreak/>
              <w:t>державної реєстрації актів цивільного стану, спростити порядок державної реєстрації актів цивільного стану з метою максимального наближення відповідних послуг до людини.</w:t>
            </w:r>
          </w:p>
          <w:p w:rsidR="00E410A1" w:rsidRPr="00261DB3" w:rsidRDefault="00E410A1" w:rsidP="00261D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sz w:val="24"/>
                <w:szCs w:val="24"/>
                <w:lang w:eastAsia="en-US"/>
              </w:rPr>
            </w:pPr>
            <w:r w:rsidRPr="00261DB3">
              <w:rPr>
                <w:rFonts w:ascii="Times New Roman" w:hAnsi="Times New Roman"/>
                <w:sz w:val="24"/>
                <w:szCs w:val="24"/>
                <w:lang w:eastAsia="en-US"/>
              </w:rPr>
              <w:t xml:space="preserve">Зокрема, передбачено, що державна реєстрація народження дитини проводиться будь-яким органом державної реєстрації актів цивільного стану незалежно від місця проживання дитини та її батьків, а також від місця народження дитини. Пропуск місячного терміну, </w:t>
            </w:r>
            <w:r w:rsidRPr="00261DB3">
              <w:rPr>
                <w:rFonts w:ascii="Times New Roman" w:hAnsi="Times New Roman"/>
                <w:sz w:val="24"/>
                <w:szCs w:val="24"/>
                <w:lang w:eastAsia="en-US"/>
              </w:rPr>
              <w:lastRenderedPageBreak/>
              <w:t>встановленого для державної реєстрації народження не впливає на процедуру проведення такої реєстрації.</w:t>
            </w:r>
          </w:p>
          <w:p w:rsidR="00E410A1" w:rsidRPr="00261DB3" w:rsidRDefault="00E410A1" w:rsidP="00261D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sz w:val="24"/>
                <w:szCs w:val="24"/>
                <w:lang w:val="ru-RU" w:eastAsia="en-US"/>
              </w:rPr>
            </w:pPr>
            <w:r w:rsidRPr="00261DB3">
              <w:rPr>
                <w:rFonts w:ascii="Times New Roman" w:hAnsi="Times New Roman"/>
                <w:sz w:val="24"/>
                <w:szCs w:val="24"/>
                <w:lang w:eastAsia="en-US"/>
              </w:rPr>
              <w:t>Також виключено норму щодо державної реєстрації народження за заявою дитини, яка досягла 16 років, з пред’явленням нею паспорта громадянина України.</w:t>
            </w:r>
          </w:p>
          <w:p w:rsidR="00E410A1" w:rsidRPr="00261DB3" w:rsidRDefault="00E410A1" w:rsidP="00261D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i/>
                <w:sz w:val="24"/>
                <w:szCs w:val="24"/>
                <w:lang w:eastAsia="en-US"/>
              </w:rPr>
            </w:pPr>
          </w:p>
          <w:p w:rsidR="00E410A1" w:rsidRPr="00444A1A" w:rsidRDefault="00E410A1" w:rsidP="005B24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sz w:val="24"/>
                <w:szCs w:val="24"/>
                <w:lang w:eastAsia="en-US"/>
              </w:rPr>
            </w:pPr>
          </w:p>
        </w:tc>
      </w:tr>
      <w:tr w:rsidR="00E410A1" w:rsidRPr="00444A1A" w:rsidTr="00F02829">
        <w:tc>
          <w:tcPr>
            <w:tcW w:w="1984" w:type="dxa"/>
          </w:tcPr>
          <w:p w:rsidR="00E410A1" w:rsidRPr="00444A1A"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73. Запровадження та забезпечення функціонув</w:t>
            </w:r>
            <w:r w:rsidRPr="00444A1A">
              <w:rPr>
                <w:rFonts w:ascii="Times New Roman" w:hAnsi="Times New Roman"/>
                <w:sz w:val="24"/>
                <w:szCs w:val="24"/>
              </w:rPr>
              <w:lastRenderedPageBreak/>
              <w:t xml:space="preserve">ання системи послуг раннього втручання з метою створення сприятливих умов життєдіяльності для дітей, які мають порушення розвитку, підтримки сімей, в яких вони виховуються, запобігання відмовам батьків від </w:t>
            </w:r>
            <w:r w:rsidRPr="00444A1A">
              <w:rPr>
                <w:rFonts w:ascii="Times New Roman" w:hAnsi="Times New Roman"/>
                <w:sz w:val="24"/>
                <w:szCs w:val="24"/>
              </w:rPr>
              <w:lastRenderedPageBreak/>
              <w:t>дітей, які мають порушення розвитку, інвалідизації дитячого населення</w:t>
            </w:r>
          </w:p>
        </w:tc>
        <w:tc>
          <w:tcPr>
            <w:tcW w:w="2975" w:type="dxa"/>
          </w:tcPr>
          <w:p w:rsidR="00E410A1" w:rsidRPr="00066437" w:rsidRDefault="00E410A1" w:rsidP="00E410A1">
            <w:pPr>
              <w:tabs>
                <w:tab w:val="left" w:pos="851"/>
                <w:tab w:val="left" w:pos="993"/>
              </w:tabs>
              <w:spacing w:before="60" w:after="200" w:line="226" w:lineRule="auto"/>
              <w:rPr>
                <w:rFonts w:ascii="Times New Roman" w:eastAsia="MS Mincho" w:hAnsi="Times New Roman"/>
                <w:sz w:val="24"/>
                <w:szCs w:val="24"/>
                <w:lang w:eastAsia="ja-JP"/>
              </w:rPr>
            </w:pPr>
            <w:r w:rsidRPr="00066437">
              <w:rPr>
                <w:rFonts w:ascii="Times New Roman" w:eastAsia="MS Mincho" w:hAnsi="Times New Roman"/>
                <w:sz w:val="24"/>
                <w:szCs w:val="24"/>
                <w:lang w:eastAsia="ja-JP"/>
              </w:rPr>
              <w:lastRenderedPageBreak/>
              <w:t xml:space="preserve">6) створення скринінгового інструменту для проведення оцінки раннього розвитку </w:t>
            </w:r>
            <w:r w:rsidRPr="00066437">
              <w:rPr>
                <w:rFonts w:ascii="Times New Roman" w:eastAsia="MS Mincho" w:hAnsi="Times New Roman"/>
                <w:sz w:val="24"/>
                <w:szCs w:val="24"/>
                <w:lang w:eastAsia="ja-JP"/>
              </w:rPr>
              <w:lastRenderedPageBreak/>
              <w:t>дитини (дев’ять місяців, три роки, п’ять років)</w:t>
            </w:r>
          </w:p>
        </w:tc>
        <w:tc>
          <w:tcPr>
            <w:tcW w:w="1847" w:type="dxa"/>
          </w:tcPr>
          <w:p w:rsidR="00E410A1" w:rsidRPr="00066437" w:rsidRDefault="00E410A1" w:rsidP="00E410A1">
            <w:pPr>
              <w:tabs>
                <w:tab w:val="left" w:pos="851"/>
                <w:tab w:val="left" w:pos="993"/>
              </w:tabs>
              <w:spacing w:before="60" w:after="200" w:line="226" w:lineRule="auto"/>
              <w:rPr>
                <w:rFonts w:ascii="Times New Roman" w:hAnsi="Times New Roman"/>
                <w:sz w:val="24"/>
                <w:szCs w:val="24"/>
                <w:lang w:eastAsia="en-US"/>
              </w:rPr>
            </w:pPr>
            <w:r w:rsidRPr="00066437">
              <w:rPr>
                <w:rFonts w:ascii="Times New Roman" w:hAnsi="Times New Roman"/>
                <w:sz w:val="24"/>
                <w:szCs w:val="24"/>
              </w:rPr>
              <w:lastRenderedPageBreak/>
              <w:t>затверджено</w:t>
            </w:r>
            <w:r w:rsidRPr="00066437">
              <w:rPr>
                <w:rFonts w:ascii="Times New Roman" w:eastAsia="MS Mincho" w:hAnsi="Times New Roman"/>
                <w:sz w:val="24"/>
                <w:szCs w:val="24"/>
                <w:lang w:eastAsia="ja-JP"/>
              </w:rPr>
              <w:t xml:space="preserve"> науково-обґрунтовані протоколи скринінгу для оцінки </w:t>
            </w:r>
            <w:r w:rsidRPr="00066437">
              <w:rPr>
                <w:rFonts w:ascii="Times New Roman" w:eastAsia="MS Mincho" w:hAnsi="Times New Roman"/>
                <w:sz w:val="24"/>
                <w:szCs w:val="24"/>
                <w:lang w:eastAsia="ja-JP"/>
              </w:rPr>
              <w:lastRenderedPageBreak/>
              <w:t xml:space="preserve">раннього розвитку дітей </w:t>
            </w:r>
          </w:p>
        </w:tc>
        <w:tc>
          <w:tcPr>
            <w:tcW w:w="1559" w:type="dxa"/>
          </w:tcPr>
          <w:p w:rsidR="00E410A1" w:rsidRPr="00066437"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6" w:lineRule="auto"/>
              <w:ind w:left="-92"/>
              <w:rPr>
                <w:rFonts w:ascii="Times New Roman" w:hAnsi="Times New Roman"/>
                <w:sz w:val="24"/>
                <w:szCs w:val="24"/>
                <w:lang w:eastAsia="en-US"/>
              </w:rPr>
            </w:pPr>
            <w:r w:rsidRPr="00066437">
              <w:rPr>
                <w:rFonts w:ascii="Times New Roman" w:hAnsi="Times New Roman"/>
                <w:sz w:val="24"/>
                <w:szCs w:val="24"/>
              </w:rPr>
              <w:lastRenderedPageBreak/>
              <w:t xml:space="preserve">IV квартал 2016 р. — </w:t>
            </w:r>
            <w:r w:rsidRPr="00066437">
              <w:rPr>
                <w:rFonts w:ascii="Times New Roman" w:hAnsi="Times New Roman"/>
                <w:sz w:val="24"/>
                <w:szCs w:val="24"/>
              </w:rPr>
              <w:br/>
              <w:t xml:space="preserve">V квартал </w:t>
            </w:r>
            <w:r w:rsidRPr="00066437">
              <w:rPr>
                <w:rFonts w:ascii="Times New Roman" w:hAnsi="Times New Roman"/>
                <w:sz w:val="24"/>
                <w:szCs w:val="24"/>
              </w:rPr>
              <w:lastRenderedPageBreak/>
              <w:t>2017 р.</w:t>
            </w:r>
          </w:p>
        </w:tc>
        <w:tc>
          <w:tcPr>
            <w:tcW w:w="2126" w:type="dxa"/>
          </w:tcPr>
          <w:p w:rsidR="00E410A1" w:rsidRPr="00066437"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Times New Roman" w:hAnsi="Times New Roman"/>
                <w:sz w:val="24"/>
                <w:szCs w:val="24"/>
                <w:lang w:eastAsia="en-US"/>
              </w:rPr>
            </w:pPr>
            <w:r w:rsidRPr="00066437">
              <w:rPr>
                <w:rFonts w:ascii="Times New Roman" w:hAnsi="Times New Roman"/>
                <w:sz w:val="24"/>
                <w:szCs w:val="24"/>
              </w:rPr>
              <w:lastRenderedPageBreak/>
              <w:t>МОЗ</w:t>
            </w:r>
          </w:p>
          <w:p w:rsidR="00E410A1" w:rsidRPr="00066437"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Times New Roman" w:hAnsi="Times New Roman"/>
                <w:sz w:val="24"/>
                <w:szCs w:val="24"/>
              </w:rPr>
            </w:pPr>
            <w:r w:rsidRPr="00066437">
              <w:rPr>
                <w:rFonts w:ascii="Times New Roman" w:hAnsi="Times New Roman"/>
                <w:sz w:val="24"/>
                <w:szCs w:val="24"/>
              </w:rPr>
              <w:t>Мінсоцполітики</w:t>
            </w:r>
          </w:p>
          <w:p w:rsidR="00E410A1" w:rsidRPr="00066437"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Times New Roman" w:hAnsi="Times New Roman"/>
                <w:sz w:val="24"/>
                <w:szCs w:val="24"/>
              </w:rPr>
            </w:pPr>
            <w:r w:rsidRPr="00066437">
              <w:rPr>
                <w:rFonts w:ascii="Times New Roman" w:hAnsi="Times New Roman"/>
                <w:sz w:val="24"/>
                <w:szCs w:val="24"/>
              </w:rPr>
              <w:t>МОН</w:t>
            </w:r>
          </w:p>
          <w:p w:rsidR="00E410A1" w:rsidRPr="00066437"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Times New Roman" w:hAnsi="Times New Roman"/>
                <w:sz w:val="24"/>
                <w:szCs w:val="24"/>
              </w:rPr>
            </w:pPr>
            <w:r w:rsidRPr="00066437">
              <w:rPr>
                <w:rFonts w:ascii="Times New Roman" w:hAnsi="Times New Roman"/>
                <w:sz w:val="24"/>
                <w:szCs w:val="24"/>
              </w:rPr>
              <w:t xml:space="preserve">Національна академія </w:t>
            </w:r>
            <w:r w:rsidRPr="00066437">
              <w:rPr>
                <w:rFonts w:ascii="Times New Roman" w:hAnsi="Times New Roman"/>
                <w:sz w:val="24"/>
                <w:szCs w:val="24"/>
              </w:rPr>
              <w:lastRenderedPageBreak/>
              <w:t>медичних наук (за згодою)</w:t>
            </w:r>
          </w:p>
          <w:p w:rsidR="00E410A1" w:rsidRPr="00066437"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6" w:lineRule="auto"/>
              <w:rPr>
                <w:rFonts w:ascii="Times New Roman" w:hAnsi="Times New Roman"/>
                <w:sz w:val="24"/>
                <w:szCs w:val="24"/>
                <w:lang w:eastAsia="en-US"/>
              </w:rPr>
            </w:pPr>
            <w:r w:rsidRPr="00066437">
              <w:rPr>
                <w:rFonts w:ascii="Times New Roman" w:hAnsi="Times New Roman"/>
                <w:sz w:val="24"/>
                <w:szCs w:val="24"/>
              </w:rPr>
              <w:t xml:space="preserve">неурядові громадські організації (за згодою) </w:t>
            </w:r>
          </w:p>
        </w:tc>
        <w:tc>
          <w:tcPr>
            <w:tcW w:w="5244" w:type="dxa"/>
          </w:tcPr>
          <w:p w:rsidR="00E410A1" w:rsidRDefault="00E410A1" w:rsidP="00261D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b/>
                <w:sz w:val="24"/>
                <w:szCs w:val="24"/>
                <w:lang w:eastAsia="en-US"/>
              </w:rPr>
            </w:pPr>
            <w:r>
              <w:rPr>
                <w:rFonts w:ascii="Times New Roman" w:hAnsi="Times New Roman"/>
                <w:b/>
                <w:sz w:val="24"/>
                <w:szCs w:val="24"/>
                <w:lang w:eastAsia="en-US"/>
              </w:rPr>
              <w:lastRenderedPageBreak/>
              <w:t>Інформацію не надано.</w:t>
            </w:r>
          </w:p>
        </w:tc>
      </w:tr>
      <w:tr w:rsidR="00E410A1" w:rsidRPr="00444A1A" w:rsidTr="00F02829">
        <w:tc>
          <w:tcPr>
            <w:tcW w:w="1984"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E410A1" w:rsidRPr="00444A1A" w:rsidRDefault="00E410A1" w:rsidP="00E410A1">
            <w:pPr>
              <w:tabs>
                <w:tab w:val="left" w:pos="851"/>
                <w:tab w:val="left" w:pos="993"/>
              </w:tabs>
              <w:spacing w:before="60" w:line="226" w:lineRule="auto"/>
              <w:jc w:val="both"/>
              <w:rPr>
                <w:rFonts w:ascii="Times New Roman" w:eastAsia="MS Mincho" w:hAnsi="Times New Roman"/>
                <w:sz w:val="24"/>
                <w:szCs w:val="24"/>
                <w:lang w:eastAsia="ja-JP"/>
              </w:rPr>
            </w:pPr>
            <w:r w:rsidRPr="00444A1A">
              <w:rPr>
                <w:rStyle w:val="af2"/>
                <w:i w:val="0"/>
                <w:sz w:val="24"/>
                <w:szCs w:val="24"/>
              </w:rPr>
              <w:t>8) розроблення та впровадження програми та курсів навчання, а також підготовки та/ або перепідготовки кваліфікованих фахівців для роботи в командах раннього втручання</w:t>
            </w:r>
          </w:p>
        </w:tc>
        <w:tc>
          <w:tcPr>
            <w:tcW w:w="1847" w:type="dxa"/>
          </w:tcPr>
          <w:p w:rsidR="00E410A1" w:rsidRPr="00444A1A"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eastAsia="en-US"/>
              </w:rPr>
            </w:pPr>
            <w:r w:rsidRPr="00444A1A">
              <w:rPr>
                <w:rStyle w:val="af2"/>
                <w:i w:val="0"/>
                <w:sz w:val="24"/>
                <w:szCs w:val="24"/>
              </w:rPr>
              <w:t>створено команди раннього втручання та випробувані програми</w:t>
            </w:r>
          </w:p>
        </w:tc>
        <w:tc>
          <w:tcPr>
            <w:tcW w:w="1559" w:type="dxa"/>
          </w:tcPr>
          <w:p w:rsidR="00E410A1" w:rsidRPr="00444A1A"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92"/>
              <w:jc w:val="both"/>
              <w:rPr>
                <w:rFonts w:ascii="Times New Roman" w:hAnsi="Times New Roman"/>
                <w:sz w:val="24"/>
                <w:szCs w:val="24"/>
                <w:lang w:eastAsia="en-US"/>
              </w:rPr>
            </w:pPr>
            <w:r w:rsidRPr="00444A1A">
              <w:rPr>
                <w:rStyle w:val="af2"/>
                <w:i w:val="0"/>
                <w:sz w:val="24"/>
                <w:szCs w:val="24"/>
              </w:rPr>
              <w:t>через три місяці після затвердження стандарту</w:t>
            </w:r>
          </w:p>
        </w:tc>
        <w:tc>
          <w:tcPr>
            <w:tcW w:w="2126" w:type="dxa"/>
          </w:tcPr>
          <w:p w:rsidR="00E410A1" w:rsidRPr="00444A1A"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eastAsia="en-US"/>
              </w:rPr>
            </w:pPr>
            <w:r w:rsidRPr="00444A1A">
              <w:rPr>
                <w:rStyle w:val="af2"/>
                <w:i w:val="0"/>
                <w:sz w:val="24"/>
                <w:szCs w:val="24"/>
              </w:rPr>
              <w:t>МОЗ</w:t>
            </w:r>
            <w:r w:rsidRPr="00444A1A">
              <w:rPr>
                <w:rStyle w:val="af2"/>
                <w:i w:val="0"/>
                <w:sz w:val="24"/>
                <w:szCs w:val="24"/>
              </w:rPr>
              <w:br/>
              <w:t>Мінсоцполітики</w:t>
            </w:r>
            <w:r w:rsidRPr="00444A1A">
              <w:rPr>
                <w:rStyle w:val="af2"/>
                <w:i w:val="0"/>
                <w:sz w:val="24"/>
                <w:szCs w:val="24"/>
              </w:rPr>
              <w:br/>
              <w:t>МОН</w:t>
            </w:r>
            <w:r w:rsidRPr="00444A1A">
              <w:rPr>
                <w:rStyle w:val="af2"/>
                <w:i w:val="0"/>
                <w:sz w:val="24"/>
                <w:szCs w:val="24"/>
              </w:rPr>
              <w:br/>
              <w:t>місцеві держадміністрації</w:t>
            </w:r>
            <w:r w:rsidRPr="00444A1A">
              <w:rPr>
                <w:rStyle w:val="af2"/>
                <w:i w:val="0"/>
                <w:sz w:val="24"/>
                <w:szCs w:val="24"/>
              </w:rPr>
              <w:br/>
              <w:t>неурядові громадські організації (за згодою)</w:t>
            </w:r>
          </w:p>
        </w:tc>
        <w:tc>
          <w:tcPr>
            <w:tcW w:w="5244" w:type="dxa"/>
          </w:tcPr>
          <w:p w:rsidR="00E410A1" w:rsidRPr="00531F3F"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Style w:val="af2"/>
                <w:b/>
                <w:i w:val="0"/>
                <w:sz w:val="24"/>
                <w:szCs w:val="24"/>
              </w:rPr>
            </w:pPr>
            <w:r w:rsidRPr="00531F3F">
              <w:rPr>
                <w:rStyle w:val="af2"/>
                <w:b/>
                <w:i w:val="0"/>
                <w:sz w:val="24"/>
                <w:szCs w:val="24"/>
              </w:rPr>
              <w:t>Виконання триває.</w:t>
            </w:r>
          </w:p>
          <w:p w:rsidR="00E410A1"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Style w:val="af2"/>
                <w:i w:val="0"/>
                <w:sz w:val="24"/>
                <w:szCs w:val="24"/>
              </w:rPr>
            </w:pPr>
            <w:r w:rsidRPr="00531F3F">
              <w:rPr>
                <w:rStyle w:val="af2"/>
                <w:b/>
                <w:i w:val="0"/>
                <w:sz w:val="24"/>
                <w:szCs w:val="24"/>
              </w:rPr>
              <w:t>МОЗ</w:t>
            </w:r>
            <w:r>
              <w:rPr>
                <w:rStyle w:val="af2"/>
                <w:i w:val="0"/>
                <w:sz w:val="24"/>
                <w:szCs w:val="24"/>
              </w:rPr>
              <w:t xml:space="preserve"> України доручило профільним фахівцям Національної академії післядипломної освіти імені П.Л. Шупика та Національного медичного університету імені О.О. Богомольця упродовж 2 кварталу 2017 року розробити та подати до МОЗ України для затвердження: </w:t>
            </w:r>
            <w:r>
              <w:rPr>
                <w:rStyle w:val="af2"/>
                <w:i w:val="0"/>
                <w:sz w:val="24"/>
                <w:szCs w:val="24"/>
              </w:rPr>
              <w:lastRenderedPageBreak/>
              <w:t>навчальні программи для підготовки кваліфікованих фахівців для роботи в командах раннього втручання, а також методичні рекомендації та навчальні програми для медичного персоналу та інших працівників центрів соціально-психологічної реабілітації щодо культурних та релігійних особливостей дітей біженців та мігрантів.</w:t>
            </w:r>
          </w:p>
          <w:p w:rsidR="00E410A1" w:rsidRPr="00444A1A"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r w:rsidRPr="00444A1A">
              <w:rPr>
                <w:rStyle w:val="af2"/>
                <w:i w:val="0"/>
                <w:sz w:val="24"/>
                <w:szCs w:val="24"/>
              </w:rPr>
              <w:t xml:space="preserve">Фахівці із соціальної роботи Голосіївського районного в місті Києві центру </w:t>
            </w:r>
            <w:r w:rsidRPr="00444A1A">
              <w:rPr>
                <w:rStyle w:val="af2"/>
                <w:i w:val="0"/>
                <w:sz w:val="24"/>
                <w:szCs w:val="24"/>
              </w:rPr>
              <w:lastRenderedPageBreak/>
              <w:t>соціальних служб для сім’ї, дітей та молоді систематично проходять навчання на базі Київського міського центру соціальних служб для сім’ї, дітей та молоді та інших організацій. При цьому особлива увага приділяється питанням  надання системи послуг раннього втручання. Кінцевою метою навчання є підготовка спеціалістів, котрі підтримують сімей, в яких виховуються діти, які мають порушення розвитку та запобігання відмовам батьків від дітей.</w:t>
            </w:r>
          </w:p>
        </w:tc>
      </w:tr>
      <w:tr w:rsidR="00E410A1" w:rsidRPr="00444A1A" w:rsidTr="00F02829">
        <w:tc>
          <w:tcPr>
            <w:tcW w:w="1984"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ind w:left="720"/>
              <w:jc w:val="both"/>
              <w:rPr>
                <w:rFonts w:ascii="Times New Roman" w:hAnsi="Times New Roman"/>
                <w:sz w:val="24"/>
                <w:szCs w:val="24"/>
                <w:lang w:eastAsia="en-US"/>
              </w:rPr>
            </w:pPr>
          </w:p>
        </w:tc>
        <w:tc>
          <w:tcPr>
            <w:tcW w:w="2975"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jc w:val="both"/>
              <w:rPr>
                <w:rFonts w:ascii="Times New Roman" w:hAnsi="Times New Roman"/>
                <w:sz w:val="24"/>
                <w:szCs w:val="24"/>
                <w:lang w:eastAsia="en-US"/>
              </w:rPr>
            </w:pPr>
            <w:r w:rsidRPr="00444A1A">
              <w:rPr>
                <w:rFonts w:ascii="Times New Roman" w:hAnsi="Times New Roman"/>
                <w:sz w:val="24"/>
                <w:szCs w:val="24"/>
              </w:rPr>
              <w:t>10) проведення інформаційно-роз’яснювальної роботи з популяризації та розповсюдження знань щодо раннього розвитку дітей та виникнення можливих ризиків</w:t>
            </w:r>
          </w:p>
        </w:tc>
        <w:tc>
          <w:tcPr>
            <w:tcW w:w="1847"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jc w:val="both"/>
              <w:rPr>
                <w:rFonts w:ascii="Times New Roman" w:hAnsi="Times New Roman"/>
                <w:sz w:val="24"/>
                <w:szCs w:val="24"/>
                <w:lang w:eastAsia="en-US"/>
              </w:rPr>
            </w:pPr>
            <w:r w:rsidRPr="00444A1A">
              <w:rPr>
                <w:rFonts w:ascii="Times New Roman" w:hAnsi="Times New Roman"/>
                <w:sz w:val="24"/>
                <w:szCs w:val="24"/>
              </w:rPr>
              <w:t>змінено соціальну філософію стосовно дітей з порушеннями розвитку, стигми та життя сімей, які виховують таких дітей</w:t>
            </w:r>
          </w:p>
        </w:tc>
        <w:tc>
          <w:tcPr>
            <w:tcW w:w="1559" w:type="dxa"/>
          </w:tcPr>
          <w:p w:rsidR="00E410A1" w:rsidRPr="00444A1A" w:rsidRDefault="00E410A1" w:rsidP="005B24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jc w:val="both"/>
              <w:rPr>
                <w:rFonts w:ascii="Times New Roman" w:hAnsi="Times New Roman"/>
                <w:sz w:val="24"/>
                <w:szCs w:val="24"/>
                <w:lang w:eastAsia="en-US"/>
              </w:rPr>
            </w:pPr>
            <w:r w:rsidRPr="00444A1A">
              <w:rPr>
                <w:rFonts w:ascii="Times New Roman" w:hAnsi="Times New Roman"/>
                <w:sz w:val="24"/>
                <w:szCs w:val="24"/>
              </w:rPr>
              <w:t>IV квартал 2016 р. — IV квартал 2020 р.</w:t>
            </w:r>
          </w:p>
        </w:tc>
        <w:tc>
          <w:tcPr>
            <w:tcW w:w="2126"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jc w:val="both"/>
              <w:rPr>
                <w:rFonts w:ascii="Times New Roman" w:hAnsi="Times New Roman"/>
                <w:sz w:val="24"/>
                <w:szCs w:val="24"/>
                <w:lang w:eastAsia="en-US"/>
              </w:rPr>
            </w:pPr>
            <w:r w:rsidRPr="00444A1A">
              <w:rPr>
                <w:rFonts w:ascii="Times New Roman" w:hAnsi="Times New Roman"/>
                <w:sz w:val="24"/>
                <w:szCs w:val="24"/>
              </w:rPr>
              <w:t>МОЗ</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jc w:val="both"/>
              <w:rPr>
                <w:rFonts w:ascii="Times New Roman" w:hAnsi="Times New Roman"/>
                <w:sz w:val="24"/>
                <w:szCs w:val="24"/>
              </w:rPr>
            </w:pPr>
            <w:r w:rsidRPr="00444A1A">
              <w:rPr>
                <w:rFonts w:ascii="Times New Roman" w:hAnsi="Times New Roman"/>
                <w:sz w:val="24"/>
                <w:szCs w:val="24"/>
              </w:rPr>
              <w:t>Мінсоцполітики</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jc w:val="both"/>
              <w:rPr>
                <w:rFonts w:ascii="Times New Roman" w:hAnsi="Times New Roman"/>
                <w:sz w:val="24"/>
                <w:szCs w:val="24"/>
              </w:rPr>
            </w:pPr>
            <w:r w:rsidRPr="00444A1A">
              <w:rPr>
                <w:rFonts w:ascii="Times New Roman" w:hAnsi="Times New Roman"/>
                <w:sz w:val="24"/>
                <w:szCs w:val="24"/>
              </w:rPr>
              <w:t>МОН</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jc w:val="both"/>
              <w:rPr>
                <w:rFonts w:ascii="Times New Roman" w:hAnsi="Times New Roman"/>
                <w:sz w:val="24"/>
                <w:szCs w:val="24"/>
              </w:rPr>
            </w:pPr>
            <w:r w:rsidRPr="00444A1A">
              <w:rPr>
                <w:rFonts w:ascii="Times New Roman" w:hAnsi="Times New Roman"/>
                <w:sz w:val="24"/>
                <w:szCs w:val="24"/>
              </w:rPr>
              <w:t>місцеві держадміністрації</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jc w:val="both"/>
              <w:rPr>
                <w:rFonts w:ascii="Times New Roman" w:hAnsi="Times New Roman"/>
                <w:sz w:val="24"/>
                <w:szCs w:val="24"/>
                <w:lang w:eastAsia="en-US"/>
              </w:rPr>
            </w:pPr>
            <w:r w:rsidRPr="00444A1A">
              <w:rPr>
                <w:rFonts w:ascii="Times New Roman" w:hAnsi="Times New Roman"/>
                <w:sz w:val="24"/>
                <w:szCs w:val="24"/>
              </w:rPr>
              <w:t>неурядові громадські організації (за згодою)</w:t>
            </w:r>
          </w:p>
        </w:tc>
        <w:tc>
          <w:tcPr>
            <w:tcW w:w="5244" w:type="dxa"/>
          </w:tcPr>
          <w:p w:rsidR="00E410A1" w:rsidRPr="007B0135" w:rsidRDefault="00E410A1" w:rsidP="006D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jc w:val="both"/>
              <w:rPr>
                <w:rFonts w:ascii="Times New Roman" w:hAnsi="Times New Roman"/>
                <w:b/>
                <w:sz w:val="24"/>
                <w:szCs w:val="24"/>
              </w:rPr>
            </w:pPr>
            <w:r w:rsidRPr="007B0135">
              <w:rPr>
                <w:rFonts w:ascii="Times New Roman" w:hAnsi="Times New Roman"/>
                <w:b/>
                <w:sz w:val="24"/>
                <w:szCs w:val="24"/>
              </w:rPr>
              <w:t>Виконання триває.</w:t>
            </w:r>
          </w:p>
          <w:p w:rsidR="00E410A1" w:rsidRPr="006D6A1B" w:rsidRDefault="00E410A1" w:rsidP="006D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jc w:val="both"/>
              <w:rPr>
                <w:rFonts w:ascii="Times New Roman" w:hAnsi="Times New Roman"/>
                <w:sz w:val="24"/>
                <w:szCs w:val="24"/>
              </w:rPr>
            </w:pPr>
            <w:r w:rsidRPr="006D6A1B">
              <w:rPr>
                <w:rFonts w:ascii="Times New Roman" w:hAnsi="Times New Roman"/>
                <w:sz w:val="24"/>
                <w:szCs w:val="24"/>
              </w:rPr>
              <w:t xml:space="preserve">Проводиться щоденний постійний моніторинг щодо надання послуг раннього втручання та стандартизації надання послуг вагітним в КУТОР «Тернопільський обласний клінічний перинатальний центр «Мати і дитина» та дітям в КУТОР «Тернопільська обласна дитяча клінічна лікарня» - ІІІ рівнях допомоги шляхом проведення щомісячних медичних рад. Проводиться щоденний моніторинг на рівні закладів І-ІІ </w:t>
            </w:r>
            <w:r w:rsidRPr="006D6A1B">
              <w:rPr>
                <w:rFonts w:ascii="Times New Roman" w:hAnsi="Times New Roman"/>
                <w:sz w:val="24"/>
                <w:szCs w:val="24"/>
              </w:rPr>
              <w:lastRenderedPageBreak/>
              <w:t>рівнів меддопомоги, на рівні головних спеціалістів департаменту охорони здоров’я з акушерства-гінекології та педіатрії.</w:t>
            </w:r>
          </w:p>
          <w:p w:rsidR="00E410A1" w:rsidRPr="00444A1A" w:rsidRDefault="00E410A1" w:rsidP="006D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6" w:lineRule="auto"/>
              <w:jc w:val="both"/>
              <w:rPr>
                <w:rFonts w:ascii="Times New Roman" w:hAnsi="Times New Roman"/>
                <w:sz w:val="24"/>
                <w:szCs w:val="24"/>
              </w:rPr>
            </w:pPr>
            <w:r w:rsidRPr="006D6A1B">
              <w:rPr>
                <w:rFonts w:ascii="Times New Roman" w:hAnsi="Times New Roman"/>
                <w:sz w:val="24"/>
                <w:szCs w:val="24"/>
              </w:rPr>
              <w:t>Все це є робота команд раннього втручання та стандартизації послуг на ІІІ рівні – в КУТОР «Тернопільський обласний клінічний перинатальний центр «Мати і дитина» та КУТОР «Тернопільська обласна дитяча клінічна лікарня». Постійно проводиться підготовка та перепідготовка кваліфікованих кадрів, інформаційно-</w:t>
            </w:r>
            <w:r w:rsidRPr="006D6A1B">
              <w:rPr>
                <w:rFonts w:ascii="Times New Roman" w:hAnsi="Times New Roman"/>
                <w:sz w:val="24"/>
                <w:szCs w:val="24"/>
              </w:rPr>
              <w:lastRenderedPageBreak/>
              <w:t>розяснювальної роботи з популяризації та розповсюдження знань щодо раннього розвитку дітей та виникнення можливих ризиків.</w:t>
            </w:r>
          </w:p>
        </w:tc>
      </w:tr>
      <w:tr w:rsidR="00E410A1" w:rsidRPr="00444A1A" w:rsidTr="00F02829">
        <w:tc>
          <w:tcPr>
            <w:tcW w:w="1984"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jc w:val="both"/>
              <w:rPr>
                <w:rFonts w:ascii="Times New Roman" w:hAnsi="Times New Roman"/>
                <w:sz w:val="24"/>
                <w:szCs w:val="24"/>
                <w:lang w:eastAsia="en-US"/>
              </w:rPr>
            </w:pPr>
          </w:p>
        </w:tc>
        <w:tc>
          <w:tcPr>
            <w:tcW w:w="2975" w:type="dxa"/>
          </w:tcPr>
          <w:p w:rsidR="00E410A1" w:rsidRPr="00955BC1" w:rsidRDefault="00E410A1" w:rsidP="000B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955BC1">
              <w:rPr>
                <w:rFonts w:ascii="Times New Roman" w:hAnsi="Times New Roman"/>
                <w:sz w:val="24"/>
                <w:szCs w:val="24"/>
              </w:rPr>
              <w:t>11) підготовка законопроекту про внесення змін до пункту 3 статті 143 Сімейного кодексу України для приведення її у відповідність із статтею 9 Конвенції ООН про права дитини</w:t>
            </w:r>
          </w:p>
        </w:tc>
        <w:tc>
          <w:tcPr>
            <w:tcW w:w="1847" w:type="dxa"/>
          </w:tcPr>
          <w:p w:rsidR="00E410A1" w:rsidRPr="00955BC1" w:rsidRDefault="00E410A1" w:rsidP="000B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rPr>
                <w:rFonts w:ascii="Times New Roman" w:hAnsi="Times New Roman"/>
                <w:sz w:val="24"/>
                <w:szCs w:val="24"/>
                <w:lang w:eastAsia="en-US"/>
              </w:rPr>
            </w:pPr>
            <w:r w:rsidRPr="00955BC1">
              <w:rPr>
                <w:rFonts w:ascii="Times New Roman" w:hAnsi="Times New Roman"/>
                <w:sz w:val="24"/>
                <w:szCs w:val="24"/>
              </w:rPr>
              <w:t>внесено на розгляд Кабінету Міністрів України законопроект</w:t>
            </w:r>
          </w:p>
        </w:tc>
        <w:tc>
          <w:tcPr>
            <w:tcW w:w="1559" w:type="dxa"/>
          </w:tcPr>
          <w:p w:rsidR="00E410A1" w:rsidRPr="00955BC1" w:rsidRDefault="00E410A1" w:rsidP="000B1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955BC1">
              <w:rPr>
                <w:rFonts w:ascii="Times New Roman" w:hAnsi="Times New Roman"/>
                <w:sz w:val="24"/>
                <w:szCs w:val="24"/>
              </w:rPr>
              <w:t>IV квартал 2017 р.</w:t>
            </w:r>
          </w:p>
        </w:tc>
        <w:tc>
          <w:tcPr>
            <w:tcW w:w="2126" w:type="dxa"/>
          </w:tcPr>
          <w:p w:rsidR="00E410A1" w:rsidRPr="00955BC1" w:rsidRDefault="00E410A1" w:rsidP="000B1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955BC1">
              <w:rPr>
                <w:rFonts w:ascii="Times New Roman" w:hAnsi="Times New Roman"/>
                <w:sz w:val="24"/>
                <w:szCs w:val="24"/>
              </w:rPr>
              <w:t>Мінсоцполітики</w:t>
            </w:r>
          </w:p>
        </w:tc>
        <w:tc>
          <w:tcPr>
            <w:tcW w:w="5244" w:type="dxa"/>
          </w:tcPr>
          <w:p w:rsidR="00E410A1" w:rsidRPr="00955BC1" w:rsidRDefault="00E410A1" w:rsidP="000B1AC4">
            <w:pPr>
              <w:jc w:val="both"/>
              <w:rPr>
                <w:rFonts w:ascii="Times New Roman" w:hAnsi="Times New Roman"/>
                <w:b/>
                <w:sz w:val="24"/>
                <w:szCs w:val="24"/>
              </w:rPr>
            </w:pPr>
            <w:r>
              <w:rPr>
                <w:rFonts w:ascii="Times New Roman" w:hAnsi="Times New Roman"/>
                <w:b/>
                <w:sz w:val="24"/>
                <w:szCs w:val="24"/>
              </w:rPr>
              <w:t>Виконання триває</w:t>
            </w:r>
          </w:p>
          <w:p w:rsidR="00E410A1" w:rsidRPr="00955BC1" w:rsidRDefault="00E410A1" w:rsidP="000B1AC4">
            <w:pPr>
              <w:jc w:val="both"/>
              <w:rPr>
                <w:rFonts w:ascii="Times New Roman" w:hAnsi="Times New Roman"/>
                <w:sz w:val="24"/>
                <w:szCs w:val="24"/>
              </w:rPr>
            </w:pPr>
            <w:r w:rsidRPr="00955BC1">
              <w:rPr>
                <w:rFonts w:ascii="Times New Roman" w:hAnsi="Times New Roman"/>
                <w:sz w:val="24"/>
                <w:szCs w:val="24"/>
              </w:rPr>
              <w:t xml:space="preserve">З метою приведення пункту 3 статті 143 Сімейного кодексу України у відповідність із статтею 9 Конвенції ООН про права дитини Мінсоцполітики розроблено законопроект „Про внесення змін до деяких законодавчих актів України щодо </w:t>
            </w:r>
            <w:r w:rsidRPr="00955BC1">
              <w:rPr>
                <w:rFonts w:ascii="Times New Roman" w:hAnsi="Times New Roman"/>
                <w:sz w:val="24"/>
                <w:szCs w:val="24"/>
              </w:rPr>
              <w:lastRenderedPageBreak/>
              <w:t>вдосконалення соціального захисту дітей”. За результатами правової експертизи отримано висновок Міністерства юстиції Наразі опрацьовуються зауваження, висловлені  Мін</w:t>
            </w:r>
            <w:r w:rsidRPr="00955BC1">
              <w:rPr>
                <w:rFonts w:ascii="Times New Roman" w:hAnsi="Times New Roman"/>
                <w:sz w:val="24"/>
                <w:szCs w:val="24"/>
                <w:lang w:val="ru-RU"/>
              </w:rPr>
              <w:t>’</w:t>
            </w:r>
            <w:r w:rsidRPr="00955BC1">
              <w:rPr>
                <w:rFonts w:ascii="Times New Roman" w:hAnsi="Times New Roman"/>
                <w:sz w:val="24"/>
                <w:szCs w:val="24"/>
              </w:rPr>
              <w:t>юстом.</w:t>
            </w:r>
          </w:p>
          <w:p w:rsidR="00E410A1" w:rsidRPr="00955BC1" w:rsidRDefault="00E410A1" w:rsidP="000B1AC4">
            <w:pPr>
              <w:pStyle w:val="aff4"/>
              <w:jc w:val="both"/>
              <w:rPr>
                <w:b/>
              </w:rPr>
            </w:pPr>
          </w:p>
        </w:tc>
      </w:tr>
      <w:tr w:rsidR="00E410A1" w:rsidRPr="00444A1A" w:rsidTr="00F02829">
        <w:tc>
          <w:tcPr>
            <w:tcW w:w="1984"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jc w:val="both"/>
              <w:rPr>
                <w:rFonts w:ascii="Times New Roman" w:hAnsi="Times New Roman"/>
                <w:sz w:val="24"/>
                <w:szCs w:val="24"/>
                <w:lang w:eastAsia="en-US"/>
              </w:rPr>
            </w:pPr>
          </w:p>
        </w:tc>
        <w:tc>
          <w:tcPr>
            <w:tcW w:w="2975" w:type="dxa"/>
          </w:tcPr>
          <w:p w:rsidR="00E410A1" w:rsidRPr="00066437" w:rsidRDefault="00E410A1" w:rsidP="0034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 xml:space="preserve">5) розбудова служб (мережі денних центрів з питань роботи з дітьми), в тому числі стосовно підтримки дітей у конфлікті із законом, делегування функцій </w:t>
            </w:r>
            <w:r w:rsidRPr="00066437">
              <w:rPr>
                <w:rFonts w:ascii="Times New Roman" w:hAnsi="Times New Roman"/>
                <w:sz w:val="24"/>
                <w:szCs w:val="24"/>
              </w:rPr>
              <w:lastRenderedPageBreak/>
              <w:t>інститутам громадянського суспільства щодо профілактики та превенції дитячої злочинності</w:t>
            </w:r>
          </w:p>
        </w:tc>
        <w:tc>
          <w:tcPr>
            <w:tcW w:w="1847" w:type="dxa"/>
          </w:tcPr>
          <w:p w:rsidR="00E410A1" w:rsidRPr="00066437" w:rsidRDefault="00E410A1" w:rsidP="0034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lastRenderedPageBreak/>
              <w:t>підвищено роль громадських організацій у наданні послуг дітям у конфлікті/контакті із законом, закріплене на законодавчом</w:t>
            </w:r>
            <w:r w:rsidRPr="00066437">
              <w:rPr>
                <w:rFonts w:ascii="Times New Roman" w:hAnsi="Times New Roman"/>
                <w:sz w:val="24"/>
                <w:szCs w:val="24"/>
              </w:rPr>
              <w:lastRenderedPageBreak/>
              <w:t>у рівні</w:t>
            </w:r>
          </w:p>
        </w:tc>
        <w:tc>
          <w:tcPr>
            <w:tcW w:w="1559" w:type="dxa"/>
          </w:tcPr>
          <w:p w:rsidR="00E410A1" w:rsidRPr="00066437" w:rsidRDefault="00E410A1" w:rsidP="0034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bCs/>
                <w:sz w:val="24"/>
                <w:szCs w:val="24"/>
                <w:lang w:eastAsia="en-US"/>
              </w:rPr>
            </w:pPr>
            <w:r w:rsidRPr="00066437">
              <w:rPr>
                <w:rFonts w:ascii="Times New Roman" w:hAnsi="Times New Roman"/>
                <w:sz w:val="24"/>
                <w:szCs w:val="24"/>
              </w:rPr>
              <w:lastRenderedPageBreak/>
              <w:t>IV квартал 2016 р.</w:t>
            </w:r>
          </w:p>
        </w:tc>
        <w:tc>
          <w:tcPr>
            <w:tcW w:w="2126" w:type="dxa"/>
          </w:tcPr>
          <w:p w:rsidR="00E410A1" w:rsidRPr="00066437" w:rsidRDefault="00E410A1" w:rsidP="0034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МВС</w:t>
            </w:r>
          </w:p>
          <w:p w:rsidR="00E410A1" w:rsidRPr="00066437" w:rsidRDefault="00E410A1" w:rsidP="0034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bCs/>
                <w:sz w:val="24"/>
                <w:szCs w:val="24"/>
                <w:lang w:eastAsia="en-US"/>
              </w:rPr>
            </w:pPr>
            <w:r w:rsidRPr="00066437">
              <w:rPr>
                <w:rFonts w:ascii="Times New Roman" w:hAnsi="Times New Roman"/>
                <w:sz w:val="24"/>
                <w:szCs w:val="24"/>
              </w:rPr>
              <w:t>громадські організації (за згодою)</w:t>
            </w:r>
          </w:p>
        </w:tc>
        <w:tc>
          <w:tcPr>
            <w:tcW w:w="5244" w:type="dxa"/>
          </w:tcPr>
          <w:p w:rsidR="00E410A1" w:rsidRPr="002F6B3A" w:rsidRDefault="00E410A1" w:rsidP="003452FD">
            <w:pPr>
              <w:pStyle w:val="a5"/>
              <w:spacing w:before="0" w:line="228" w:lineRule="auto"/>
              <w:jc w:val="both"/>
              <w:rPr>
                <w:rFonts w:ascii="Times New Roman" w:hAnsi="Times New Roman"/>
                <w:b/>
                <w:sz w:val="24"/>
                <w:szCs w:val="24"/>
              </w:rPr>
            </w:pPr>
            <w:r w:rsidRPr="002F6B3A">
              <w:rPr>
                <w:rFonts w:ascii="Times New Roman" w:hAnsi="Times New Roman"/>
                <w:b/>
                <w:sz w:val="24"/>
                <w:szCs w:val="24"/>
              </w:rPr>
              <w:t>Виконано.</w:t>
            </w:r>
          </w:p>
          <w:p w:rsidR="00E410A1" w:rsidRPr="007F0CA0" w:rsidRDefault="00E410A1" w:rsidP="003452FD">
            <w:pPr>
              <w:pStyle w:val="a5"/>
              <w:spacing w:before="0" w:line="228" w:lineRule="auto"/>
              <w:jc w:val="both"/>
              <w:rPr>
                <w:rFonts w:ascii="Times New Roman" w:hAnsi="Times New Roman"/>
                <w:sz w:val="24"/>
                <w:szCs w:val="24"/>
              </w:rPr>
            </w:pPr>
            <w:r w:rsidRPr="007F0CA0">
              <w:rPr>
                <w:rFonts w:ascii="Times New Roman" w:hAnsi="Times New Roman"/>
                <w:sz w:val="24"/>
                <w:szCs w:val="24"/>
              </w:rPr>
              <w:t xml:space="preserve">Департаментом превентивної діяльності Національної поліцієї України уживається комплекс заходів, спрямованих на профілактику правопорушень серед дітей, підвищення </w:t>
            </w:r>
            <w:r w:rsidRPr="007F0CA0">
              <w:rPr>
                <w:rFonts w:ascii="Times New Roman" w:hAnsi="Times New Roman"/>
                <w:sz w:val="24"/>
                <w:szCs w:val="24"/>
              </w:rPr>
              <w:lastRenderedPageBreak/>
              <w:t xml:space="preserve">рівня правових знань та правової культури, формування їх ціннісних орієнтацій, активної громадянської позиції та здорового способу життя. </w:t>
            </w:r>
          </w:p>
          <w:p w:rsidR="00E410A1" w:rsidRPr="007F0CA0" w:rsidRDefault="00E410A1" w:rsidP="003452FD">
            <w:pPr>
              <w:pStyle w:val="a5"/>
              <w:spacing w:before="0" w:line="228" w:lineRule="auto"/>
              <w:jc w:val="both"/>
              <w:rPr>
                <w:rFonts w:ascii="Times New Roman" w:hAnsi="Times New Roman"/>
                <w:sz w:val="24"/>
                <w:szCs w:val="24"/>
              </w:rPr>
            </w:pPr>
            <w:r w:rsidRPr="007F0CA0">
              <w:rPr>
                <w:rFonts w:ascii="Times New Roman" w:hAnsi="Times New Roman"/>
                <w:sz w:val="24"/>
                <w:szCs w:val="24"/>
              </w:rPr>
              <w:t>Робота на цьому напрямі проводиться у взаємодії з органами державної влади, місцевого самоврядування, із залученням міжнародних і вітчизняних громадських організацій.</w:t>
            </w:r>
          </w:p>
          <w:p w:rsidR="00E410A1" w:rsidRPr="007F0CA0" w:rsidRDefault="00E410A1" w:rsidP="003452FD">
            <w:pPr>
              <w:pStyle w:val="a5"/>
              <w:spacing w:before="0" w:line="228" w:lineRule="auto"/>
              <w:jc w:val="both"/>
              <w:rPr>
                <w:rFonts w:ascii="Times New Roman" w:hAnsi="Times New Roman"/>
                <w:sz w:val="24"/>
                <w:szCs w:val="24"/>
              </w:rPr>
            </w:pPr>
            <w:r w:rsidRPr="007F0CA0">
              <w:rPr>
                <w:rFonts w:ascii="Times New Roman" w:hAnsi="Times New Roman"/>
                <w:sz w:val="24"/>
                <w:szCs w:val="24"/>
              </w:rPr>
              <w:t xml:space="preserve">Зокрема продовжується співпраця з Дитячим фондом ООН </w:t>
            </w:r>
            <w:r w:rsidRPr="007F0CA0">
              <w:rPr>
                <w:rFonts w:ascii="Times New Roman" w:hAnsi="Times New Roman"/>
                <w:sz w:val="24"/>
                <w:szCs w:val="24"/>
              </w:rPr>
              <w:lastRenderedPageBreak/>
              <w:t xml:space="preserve">(ЮНІСЕФ) з питань реформ у сфері кримінальної юстиції щодо неповнолітніх та захисту прав дітей в Україні, зокрема щодо реалізації спільних проектів, спрямованих на розроблення програм, альтернативних позбавленню волі, у тому числі медіації як інструменту виведення дитини з кримінального процесу. </w:t>
            </w:r>
          </w:p>
          <w:p w:rsidR="00E410A1" w:rsidRPr="007F0CA0" w:rsidRDefault="00E410A1" w:rsidP="003452FD">
            <w:pPr>
              <w:pStyle w:val="a5"/>
              <w:spacing w:before="0" w:line="228" w:lineRule="auto"/>
              <w:jc w:val="both"/>
              <w:rPr>
                <w:rFonts w:ascii="Times New Roman" w:hAnsi="Times New Roman"/>
                <w:sz w:val="24"/>
                <w:szCs w:val="24"/>
              </w:rPr>
            </w:pPr>
            <w:r w:rsidRPr="007F0CA0">
              <w:rPr>
                <w:rFonts w:ascii="Times New Roman" w:hAnsi="Times New Roman"/>
                <w:sz w:val="24"/>
                <w:szCs w:val="24"/>
              </w:rPr>
              <w:t xml:space="preserve">З метою ресоціалізації підлітків, які вчинили кримінальні правопорушення, звільнилися з місць </w:t>
            </w:r>
            <w:r w:rsidRPr="007F0CA0">
              <w:rPr>
                <w:rFonts w:ascii="Times New Roman" w:hAnsi="Times New Roman"/>
                <w:sz w:val="24"/>
                <w:szCs w:val="24"/>
              </w:rPr>
              <w:lastRenderedPageBreak/>
              <w:t xml:space="preserve">позбавлення волі, перебувають на обліку в територіальних органах поліції, у співпраці з Дитячим фондом ООН (ЮНІСЕФ), Міжнародною організацією з міграції, Всеукраїнським громадським центром «Волонтер» розроблено відповідні плани заходів та спеціальні методики індивідуальної роботи. </w:t>
            </w:r>
          </w:p>
          <w:p w:rsidR="00E410A1" w:rsidRPr="007F0CA0" w:rsidRDefault="00E410A1" w:rsidP="003452FD">
            <w:pPr>
              <w:pStyle w:val="a5"/>
              <w:spacing w:before="0" w:line="228" w:lineRule="auto"/>
              <w:jc w:val="both"/>
              <w:rPr>
                <w:rFonts w:ascii="Times New Roman" w:hAnsi="Times New Roman"/>
                <w:sz w:val="24"/>
                <w:szCs w:val="24"/>
              </w:rPr>
            </w:pPr>
            <w:r w:rsidRPr="007F0CA0">
              <w:rPr>
                <w:rFonts w:ascii="Times New Roman" w:hAnsi="Times New Roman"/>
                <w:sz w:val="24"/>
                <w:szCs w:val="24"/>
              </w:rPr>
              <w:t xml:space="preserve">З ініціативи територіальних органів поліції в регіонах створено дитячі та молодіжні громадські організації, основне завдання яких – </w:t>
            </w:r>
            <w:r w:rsidRPr="007F0CA0">
              <w:rPr>
                <w:rFonts w:ascii="Times New Roman" w:hAnsi="Times New Roman"/>
                <w:sz w:val="24"/>
                <w:szCs w:val="24"/>
              </w:rPr>
              <w:lastRenderedPageBreak/>
              <w:t>підвищення рівня правових знань та правової культури дітей і молоді, організація та проведення заходів на користь громади, формування активної громадянської позиції.</w:t>
            </w:r>
          </w:p>
          <w:p w:rsidR="00E410A1" w:rsidRPr="007F0CA0" w:rsidRDefault="00E410A1" w:rsidP="003452FD">
            <w:pPr>
              <w:pStyle w:val="a5"/>
              <w:spacing w:before="0" w:line="228" w:lineRule="auto"/>
              <w:jc w:val="both"/>
              <w:rPr>
                <w:rFonts w:ascii="Times New Roman" w:hAnsi="Times New Roman"/>
                <w:sz w:val="24"/>
                <w:szCs w:val="24"/>
              </w:rPr>
            </w:pPr>
            <w:r w:rsidRPr="007F0CA0">
              <w:rPr>
                <w:rFonts w:ascii="Times New Roman" w:hAnsi="Times New Roman"/>
                <w:sz w:val="24"/>
                <w:szCs w:val="24"/>
              </w:rPr>
              <w:t xml:space="preserve">Зокрема, у Донецькій області ефективно функціонує громадська організація «Ліга майбутніх поліцейських», діяльність якої спрямована на вдосконалення правового та патріотичного виховання дітей, формування здорового способу життя, </w:t>
            </w:r>
            <w:r w:rsidRPr="007F0CA0">
              <w:rPr>
                <w:rFonts w:ascii="Times New Roman" w:hAnsi="Times New Roman"/>
                <w:sz w:val="24"/>
                <w:szCs w:val="24"/>
              </w:rPr>
              <w:lastRenderedPageBreak/>
              <w:t xml:space="preserve">підвищення правосвідомості та залучення їх до організованих форм дозвілля. </w:t>
            </w:r>
          </w:p>
          <w:p w:rsidR="00E410A1" w:rsidRPr="007F0CA0" w:rsidRDefault="00E410A1" w:rsidP="003452FD">
            <w:pPr>
              <w:pStyle w:val="a5"/>
              <w:spacing w:before="0" w:line="228" w:lineRule="auto"/>
              <w:jc w:val="both"/>
              <w:rPr>
                <w:rFonts w:ascii="Times New Roman" w:hAnsi="Times New Roman"/>
                <w:sz w:val="24"/>
                <w:szCs w:val="24"/>
              </w:rPr>
            </w:pPr>
            <w:r w:rsidRPr="007F0CA0">
              <w:rPr>
                <w:rFonts w:ascii="Times New Roman" w:hAnsi="Times New Roman"/>
                <w:sz w:val="24"/>
                <w:szCs w:val="24"/>
              </w:rPr>
              <w:t xml:space="preserve">З метою реалізації державної політики у сфері захисту прав дітей та організації профілактичної роботи з ними шляхом популяризації здорового способу життя між Національною поліцією України та Фізкультурно-спортивним товариством «Динамо» України підписано Меморандум про співпрацю у сфері </w:t>
            </w:r>
            <w:r w:rsidRPr="007F0CA0">
              <w:rPr>
                <w:rFonts w:ascii="Times New Roman" w:hAnsi="Times New Roman"/>
                <w:sz w:val="24"/>
                <w:szCs w:val="24"/>
              </w:rPr>
              <w:lastRenderedPageBreak/>
              <w:t>організації та проведення фізкультурно-оздоровчих і спортивних заходів для дітей.</w:t>
            </w:r>
          </w:p>
          <w:p w:rsidR="00E410A1" w:rsidRPr="007F0CA0" w:rsidRDefault="00E410A1" w:rsidP="003452FD">
            <w:pPr>
              <w:pStyle w:val="a5"/>
              <w:spacing w:before="0" w:line="228" w:lineRule="auto"/>
              <w:jc w:val="both"/>
              <w:rPr>
                <w:rFonts w:ascii="Times New Roman" w:hAnsi="Times New Roman"/>
                <w:sz w:val="24"/>
                <w:szCs w:val="24"/>
              </w:rPr>
            </w:pPr>
            <w:r w:rsidRPr="007F0CA0">
              <w:rPr>
                <w:rFonts w:ascii="Times New Roman" w:hAnsi="Times New Roman"/>
                <w:sz w:val="24"/>
                <w:szCs w:val="24"/>
              </w:rPr>
              <w:t xml:space="preserve">Зокрема у м. Хмельницькому реалізується пілотний проект «Спорт-поліція-діти», спрямований на залучення дітей, які опинились у конфлікті із законом, та дітей уразливих категорій (дітей-сиріт, дітей позбавлених батьківського піклування, дітей, сім’ї яких перебувають у складних життєвих обставинах, та дітей, батьки яких є </w:t>
            </w:r>
            <w:r w:rsidRPr="007F0CA0">
              <w:rPr>
                <w:rFonts w:ascii="Times New Roman" w:hAnsi="Times New Roman"/>
                <w:sz w:val="24"/>
                <w:szCs w:val="24"/>
              </w:rPr>
              <w:lastRenderedPageBreak/>
              <w:t xml:space="preserve">учасниками АТО або загинули під час її проведення) до безоплатних занять у спортивних секціях, змістовного дозвілля як альтернативи правопорушенням та негативним явищам. </w:t>
            </w:r>
          </w:p>
          <w:p w:rsidR="00E410A1" w:rsidRPr="007F0CA0" w:rsidRDefault="00E410A1" w:rsidP="003452FD">
            <w:pPr>
              <w:pStyle w:val="a5"/>
              <w:spacing w:before="0" w:line="228" w:lineRule="auto"/>
              <w:jc w:val="both"/>
              <w:rPr>
                <w:rFonts w:ascii="Times New Roman" w:hAnsi="Times New Roman"/>
                <w:sz w:val="24"/>
                <w:szCs w:val="24"/>
              </w:rPr>
            </w:pPr>
            <w:r w:rsidRPr="007F0CA0">
              <w:rPr>
                <w:rFonts w:ascii="Times New Roman" w:hAnsi="Times New Roman"/>
                <w:sz w:val="24"/>
                <w:szCs w:val="24"/>
              </w:rPr>
              <w:t xml:space="preserve">Також Національною поліцією України та Федерацією футболу України підписано Меморандум про взаємодію щодо реалізації соціального проекту «Відкриті уроки футболу» у 2017-2020 роках, спрямованого на впровадження цінностей здорового </w:t>
            </w:r>
            <w:r w:rsidRPr="007F0CA0">
              <w:rPr>
                <w:rFonts w:ascii="Times New Roman" w:hAnsi="Times New Roman"/>
                <w:sz w:val="24"/>
                <w:szCs w:val="24"/>
              </w:rPr>
              <w:lastRenderedPageBreak/>
              <w:t xml:space="preserve">способу життя та профілактики правопорушень серед дітей. </w:t>
            </w:r>
          </w:p>
          <w:p w:rsidR="00E410A1" w:rsidRPr="00444A1A" w:rsidRDefault="00E410A1" w:rsidP="0034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7F0CA0">
              <w:rPr>
                <w:rFonts w:ascii="Times New Roman" w:hAnsi="Times New Roman"/>
                <w:sz w:val="24"/>
                <w:szCs w:val="24"/>
              </w:rPr>
              <w:t>Взаємодія з інститутами громадянського суспільства</w:t>
            </w:r>
            <w:r w:rsidRPr="007F0CA0">
              <w:rPr>
                <w:rFonts w:ascii="Times New Roman" w:hAnsi="Times New Roman"/>
                <w:sz w:val="24"/>
                <w:szCs w:val="24"/>
              </w:rPr>
              <w:tab/>
              <w:t>стосовно підтримки дітей у конфлікті із законом та профілактики правопорушень серед них триває.</w:t>
            </w:r>
          </w:p>
        </w:tc>
      </w:tr>
      <w:tr w:rsidR="00E410A1" w:rsidRPr="00444A1A" w:rsidTr="00F02829">
        <w:tc>
          <w:tcPr>
            <w:tcW w:w="1984" w:type="dxa"/>
          </w:tcPr>
          <w:p w:rsidR="00E410A1" w:rsidRPr="00E410A1"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lang w:eastAsia="en-US"/>
              </w:rPr>
            </w:pPr>
            <w:r w:rsidRPr="00E410A1">
              <w:rPr>
                <w:rFonts w:ascii="Times New Roman" w:eastAsia="Georgia" w:hAnsi="Times New Roman"/>
                <w:sz w:val="24"/>
                <w:szCs w:val="24"/>
              </w:rPr>
              <w:lastRenderedPageBreak/>
              <w:t>74. Упровадження ефективної системи правосуддя щодо неповноліт</w:t>
            </w:r>
            <w:r w:rsidRPr="00E410A1">
              <w:rPr>
                <w:rFonts w:ascii="Times New Roman" w:eastAsia="Georgia" w:hAnsi="Times New Roman"/>
                <w:sz w:val="24"/>
                <w:szCs w:val="24"/>
              </w:rPr>
              <w:lastRenderedPageBreak/>
              <w:t>ніх з урахуванням міжнародних стандартів</w:t>
            </w:r>
          </w:p>
        </w:tc>
        <w:tc>
          <w:tcPr>
            <w:tcW w:w="2975" w:type="dxa"/>
          </w:tcPr>
          <w:p w:rsidR="00E410A1" w:rsidRPr="00E410A1"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lang w:eastAsia="en-US"/>
              </w:rPr>
            </w:pPr>
            <w:r w:rsidRPr="00E410A1">
              <w:rPr>
                <w:rFonts w:ascii="Times New Roman" w:hAnsi="Times New Roman"/>
                <w:sz w:val="24"/>
                <w:szCs w:val="24"/>
              </w:rPr>
              <w:lastRenderedPageBreak/>
              <w:t xml:space="preserve">1) проведення дослідження кращих міжнародних практик у сфері ювенальної юстиції. Підготовка за </w:t>
            </w:r>
            <w:r w:rsidRPr="00E410A1">
              <w:rPr>
                <w:rFonts w:ascii="Times New Roman" w:hAnsi="Times New Roman"/>
                <w:sz w:val="24"/>
                <w:szCs w:val="24"/>
              </w:rPr>
              <w:lastRenderedPageBreak/>
              <w:t xml:space="preserve">його результатами проекту закону про кримінальну юстицію щодо неповнолітніх, а також визначення у процесуальному законодавстві спеціальних процедур здійснення правосуддя щодо неповнолітніх </w:t>
            </w:r>
          </w:p>
        </w:tc>
        <w:tc>
          <w:tcPr>
            <w:tcW w:w="1847" w:type="dxa"/>
          </w:tcPr>
          <w:p w:rsidR="00E410A1" w:rsidRPr="00E410A1"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lang w:eastAsia="en-US"/>
              </w:rPr>
            </w:pPr>
            <w:r w:rsidRPr="00E410A1">
              <w:rPr>
                <w:rFonts w:ascii="Times New Roman" w:hAnsi="Times New Roman"/>
                <w:sz w:val="24"/>
                <w:szCs w:val="24"/>
              </w:rPr>
              <w:lastRenderedPageBreak/>
              <w:t>внесено на розгляд Кабінету Міністрів  України законопроект</w:t>
            </w:r>
          </w:p>
        </w:tc>
        <w:tc>
          <w:tcPr>
            <w:tcW w:w="1559" w:type="dxa"/>
          </w:tcPr>
          <w:p w:rsidR="00E410A1" w:rsidRPr="00E410A1"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lang w:eastAsia="en-US"/>
              </w:rPr>
            </w:pPr>
            <w:r w:rsidRPr="00E410A1">
              <w:rPr>
                <w:rFonts w:ascii="Times New Roman" w:hAnsi="Times New Roman"/>
                <w:sz w:val="24"/>
                <w:szCs w:val="24"/>
              </w:rPr>
              <w:t>IV квартал 2016 р. — IV квартал 2017 р.</w:t>
            </w:r>
          </w:p>
        </w:tc>
        <w:tc>
          <w:tcPr>
            <w:tcW w:w="2126" w:type="dxa"/>
          </w:tcPr>
          <w:p w:rsidR="00E410A1" w:rsidRPr="00E410A1"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lang w:eastAsia="en-US"/>
              </w:rPr>
            </w:pPr>
            <w:r w:rsidRPr="00E410A1">
              <w:rPr>
                <w:rFonts w:ascii="Times New Roman" w:hAnsi="Times New Roman"/>
                <w:sz w:val="24"/>
                <w:szCs w:val="24"/>
              </w:rPr>
              <w:t>Мін’юст</w:t>
            </w:r>
          </w:p>
          <w:p w:rsidR="00E410A1" w:rsidRPr="00E410A1"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r w:rsidRPr="00E410A1">
              <w:rPr>
                <w:rFonts w:ascii="Times New Roman" w:hAnsi="Times New Roman"/>
                <w:sz w:val="24"/>
                <w:szCs w:val="24"/>
              </w:rPr>
              <w:t>ДСА (за згодою)</w:t>
            </w:r>
          </w:p>
          <w:p w:rsidR="00E410A1" w:rsidRPr="00E410A1"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r w:rsidRPr="00E410A1">
              <w:rPr>
                <w:rFonts w:ascii="Times New Roman" w:hAnsi="Times New Roman"/>
                <w:sz w:val="24"/>
                <w:szCs w:val="24"/>
              </w:rPr>
              <w:t>ДПтС</w:t>
            </w:r>
          </w:p>
          <w:p w:rsidR="00E410A1" w:rsidRPr="00E410A1"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lang w:eastAsia="en-US"/>
              </w:rPr>
            </w:pPr>
            <w:r w:rsidRPr="00E410A1">
              <w:rPr>
                <w:rFonts w:ascii="Times New Roman" w:hAnsi="Times New Roman"/>
                <w:sz w:val="24"/>
                <w:szCs w:val="24"/>
              </w:rPr>
              <w:t xml:space="preserve">Консультативна місія Європейського Союзу в </w:t>
            </w:r>
            <w:r w:rsidRPr="00E410A1">
              <w:rPr>
                <w:rFonts w:ascii="Times New Roman" w:hAnsi="Times New Roman"/>
                <w:sz w:val="24"/>
                <w:szCs w:val="24"/>
              </w:rPr>
              <w:lastRenderedPageBreak/>
              <w:t>Україні (за згодою)</w:t>
            </w:r>
          </w:p>
        </w:tc>
        <w:tc>
          <w:tcPr>
            <w:tcW w:w="5244" w:type="dxa"/>
          </w:tcPr>
          <w:p w:rsidR="00E410A1" w:rsidRPr="00E410A1" w:rsidRDefault="00E410A1"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contextualSpacing/>
              <w:jc w:val="both"/>
              <w:rPr>
                <w:rFonts w:ascii="Times New Roman" w:hAnsi="Times New Roman"/>
                <w:sz w:val="24"/>
                <w:szCs w:val="24"/>
              </w:rPr>
            </w:pPr>
            <w:r w:rsidRPr="00E410A1">
              <w:rPr>
                <w:rFonts w:ascii="Times New Roman" w:hAnsi="Times New Roman"/>
                <w:sz w:val="24"/>
                <w:szCs w:val="24"/>
                <w:lang w:eastAsia="en-US"/>
              </w:rPr>
              <w:lastRenderedPageBreak/>
              <w:t>Інформацію не надано</w:t>
            </w:r>
            <w:r>
              <w:rPr>
                <w:rFonts w:ascii="Times New Roman" w:hAnsi="Times New Roman"/>
                <w:sz w:val="24"/>
                <w:szCs w:val="24"/>
                <w:lang w:eastAsia="en-US"/>
              </w:rPr>
              <w:t>.</w:t>
            </w:r>
          </w:p>
        </w:tc>
      </w:tr>
      <w:tr w:rsidR="00E410A1" w:rsidRPr="00444A1A" w:rsidTr="00F02829">
        <w:tc>
          <w:tcPr>
            <w:tcW w:w="1984" w:type="dxa"/>
          </w:tcPr>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627120">
              <w:rPr>
                <w:rFonts w:ascii="Times New Roman" w:hAnsi="Times New Roman"/>
                <w:sz w:val="24"/>
                <w:szCs w:val="24"/>
              </w:rPr>
              <w:lastRenderedPageBreak/>
              <w:t>75. Здійснення ефективних заходів, спрямовани</w:t>
            </w:r>
            <w:r w:rsidRPr="00627120">
              <w:rPr>
                <w:rFonts w:ascii="Times New Roman" w:hAnsi="Times New Roman"/>
                <w:sz w:val="24"/>
                <w:szCs w:val="24"/>
              </w:rPr>
              <w:lastRenderedPageBreak/>
              <w:t>х на ресоціалізацію та реабілітацію неповнолітніх засуджених і звільнених осіб з їх числа</w:t>
            </w:r>
          </w:p>
        </w:tc>
        <w:tc>
          <w:tcPr>
            <w:tcW w:w="2975" w:type="dxa"/>
          </w:tcPr>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627120">
              <w:rPr>
                <w:rFonts w:ascii="Times New Roman" w:hAnsi="Times New Roman"/>
                <w:sz w:val="24"/>
                <w:szCs w:val="24"/>
              </w:rPr>
              <w:lastRenderedPageBreak/>
              <w:t xml:space="preserve">2) розроблення пробаційних та корекційних програм та механізму </w:t>
            </w:r>
            <w:r w:rsidRPr="00627120">
              <w:rPr>
                <w:rFonts w:ascii="Times New Roman" w:hAnsi="Times New Roman"/>
                <w:sz w:val="24"/>
                <w:szCs w:val="24"/>
              </w:rPr>
              <w:lastRenderedPageBreak/>
              <w:t>направлення на їх проходження осіб, які вчинили правопорушення</w:t>
            </w:r>
          </w:p>
        </w:tc>
        <w:tc>
          <w:tcPr>
            <w:tcW w:w="1847" w:type="dxa"/>
          </w:tcPr>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627120">
              <w:rPr>
                <w:rFonts w:ascii="Times New Roman" w:hAnsi="Times New Roman"/>
                <w:sz w:val="24"/>
                <w:szCs w:val="24"/>
              </w:rPr>
              <w:lastRenderedPageBreak/>
              <w:t xml:space="preserve">Внесено на розгляд Кабінету Міністрів України </w:t>
            </w:r>
            <w:r w:rsidRPr="00627120">
              <w:rPr>
                <w:rFonts w:ascii="Times New Roman" w:hAnsi="Times New Roman"/>
                <w:sz w:val="24"/>
                <w:szCs w:val="24"/>
              </w:rPr>
              <w:lastRenderedPageBreak/>
              <w:t>проект нормативно-правового акта</w:t>
            </w: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627120">
              <w:rPr>
                <w:rFonts w:ascii="Times New Roman" w:hAnsi="Times New Roman"/>
                <w:sz w:val="24"/>
                <w:szCs w:val="24"/>
              </w:rPr>
              <w:t xml:space="preserve">розроблено програми пробації </w:t>
            </w:r>
          </w:p>
        </w:tc>
        <w:tc>
          <w:tcPr>
            <w:tcW w:w="1559" w:type="dxa"/>
          </w:tcPr>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627120">
              <w:rPr>
                <w:rFonts w:ascii="Times New Roman" w:hAnsi="Times New Roman"/>
                <w:sz w:val="24"/>
                <w:szCs w:val="24"/>
              </w:rPr>
              <w:lastRenderedPageBreak/>
              <w:t>ІV квартал 2016 року</w:t>
            </w: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p w:rsidR="00E410A1" w:rsidRPr="00627120" w:rsidRDefault="00E410A1" w:rsidP="0062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r w:rsidRPr="00627120">
              <w:rPr>
                <w:rFonts w:ascii="Times New Roman" w:hAnsi="Times New Roman"/>
                <w:sz w:val="24"/>
                <w:szCs w:val="24"/>
              </w:rPr>
              <w:t xml:space="preserve">IV квартал 2016 </w:t>
            </w:r>
            <w:r w:rsidRPr="00627120">
              <w:rPr>
                <w:rFonts w:ascii="Times New Roman" w:hAnsi="Times New Roman"/>
                <w:sz w:val="24"/>
                <w:szCs w:val="24"/>
              </w:rPr>
              <w:lastRenderedPageBreak/>
              <w:t>року</w:t>
            </w:r>
          </w:p>
        </w:tc>
        <w:tc>
          <w:tcPr>
            <w:tcW w:w="2126" w:type="dxa"/>
          </w:tcPr>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627120">
              <w:rPr>
                <w:rFonts w:ascii="Times New Roman" w:hAnsi="Times New Roman"/>
                <w:sz w:val="24"/>
                <w:szCs w:val="24"/>
              </w:rPr>
              <w:lastRenderedPageBreak/>
              <w:t>Мін’юст</w:t>
            </w: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627120">
              <w:rPr>
                <w:rFonts w:ascii="Times New Roman" w:hAnsi="Times New Roman"/>
                <w:sz w:val="24"/>
                <w:szCs w:val="24"/>
              </w:rPr>
              <w:t>ДПтС</w:t>
            </w: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627120">
              <w:rPr>
                <w:rFonts w:ascii="Times New Roman" w:hAnsi="Times New Roman"/>
                <w:sz w:val="24"/>
                <w:szCs w:val="24"/>
              </w:rPr>
              <w:t>Мін’юст</w:t>
            </w: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627120">
              <w:rPr>
                <w:rFonts w:ascii="Times New Roman" w:hAnsi="Times New Roman"/>
                <w:sz w:val="24"/>
                <w:szCs w:val="24"/>
              </w:rPr>
              <w:t>ДПтС</w:t>
            </w: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627120">
              <w:rPr>
                <w:rFonts w:ascii="Times New Roman" w:hAnsi="Times New Roman"/>
                <w:sz w:val="24"/>
                <w:szCs w:val="24"/>
              </w:rPr>
              <w:t>Мінсоцполітики</w:t>
            </w: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p w:rsidR="00E410A1" w:rsidRPr="00627120" w:rsidRDefault="00E410A1" w:rsidP="0062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tc>
        <w:tc>
          <w:tcPr>
            <w:tcW w:w="5244" w:type="dxa"/>
          </w:tcPr>
          <w:p w:rsidR="00E410A1" w:rsidRPr="00627120" w:rsidRDefault="00E410A1" w:rsidP="00627120">
            <w:pPr>
              <w:autoSpaceDE w:val="0"/>
              <w:autoSpaceDN w:val="0"/>
              <w:adjustRightInd w:val="0"/>
              <w:ind w:firstLine="318"/>
              <w:jc w:val="both"/>
              <w:rPr>
                <w:rFonts w:ascii="Times New Roman" w:hAnsi="Times New Roman"/>
                <w:b/>
                <w:sz w:val="24"/>
                <w:szCs w:val="24"/>
              </w:rPr>
            </w:pPr>
            <w:r w:rsidRPr="00627120">
              <w:rPr>
                <w:rFonts w:ascii="Times New Roman" w:hAnsi="Times New Roman"/>
                <w:b/>
                <w:sz w:val="24"/>
                <w:szCs w:val="24"/>
              </w:rPr>
              <w:lastRenderedPageBreak/>
              <w:t>Виконано</w:t>
            </w:r>
          </w:p>
          <w:p w:rsidR="00E410A1" w:rsidRPr="00627120" w:rsidRDefault="00E410A1" w:rsidP="00627120">
            <w:pPr>
              <w:autoSpaceDE w:val="0"/>
              <w:autoSpaceDN w:val="0"/>
              <w:adjustRightInd w:val="0"/>
              <w:ind w:firstLine="318"/>
              <w:jc w:val="both"/>
              <w:rPr>
                <w:rFonts w:ascii="Times New Roman" w:hAnsi="Times New Roman"/>
                <w:sz w:val="24"/>
                <w:szCs w:val="24"/>
              </w:rPr>
            </w:pPr>
            <w:r w:rsidRPr="00627120">
              <w:rPr>
                <w:rFonts w:ascii="Times New Roman" w:hAnsi="Times New Roman"/>
                <w:sz w:val="24"/>
                <w:szCs w:val="24"/>
              </w:rPr>
              <w:t xml:space="preserve">18 січня 2017 року Кабінет Міністрів України затвердив постанову № 24 «Про </w:t>
            </w:r>
            <w:r w:rsidRPr="00627120">
              <w:rPr>
                <w:rFonts w:ascii="Times New Roman" w:hAnsi="Times New Roman"/>
                <w:sz w:val="24"/>
                <w:szCs w:val="24"/>
              </w:rPr>
              <w:lastRenderedPageBreak/>
              <w:t>затвердження Порядку розроблення та реалізації пробаційних програм».</w:t>
            </w:r>
          </w:p>
          <w:p w:rsidR="00E410A1" w:rsidRPr="00627120" w:rsidRDefault="00E410A1" w:rsidP="00627120">
            <w:pPr>
              <w:autoSpaceDE w:val="0"/>
              <w:autoSpaceDN w:val="0"/>
              <w:adjustRightInd w:val="0"/>
              <w:ind w:firstLine="318"/>
              <w:jc w:val="both"/>
              <w:rPr>
                <w:rFonts w:ascii="Times New Roman" w:hAnsi="Times New Roman"/>
                <w:sz w:val="24"/>
                <w:szCs w:val="24"/>
              </w:rPr>
            </w:pPr>
            <w:r w:rsidRPr="00627120">
              <w:rPr>
                <w:rFonts w:ascii="Times New Roman" w:hAnsi="Times New Roman"/>
                <w:sz w:val="24"/>
                <w:szCs w:val="24"/>
              </w:rPr>
              <w:t>У взаємодії з міжнародними експертами розроблено програми подолання агресивної поведінки та набуття соціальних навичок: «Управління гнівом», «Менеджмент емоцій», Життєві навички», «Вибір до змін».</w:t>
            </w:r>
          </w:p>
          <w:p w:rsidR="00E410A1" w:rsidRPr="00627120" w:rsidRDefault="00E410A1" w:rsidP="00627120">
            <w:pPr>
              <w:autoSpaceDE w:val="0"/>
              <w:autoSpaceDN w:val="0"/>
              <w:adjustRightInd w:val="0"/>
              <w:ind w:firstLine="318"/>
              <w:jc w:val="both"/>
              <w:rPr>
                <w:rFonts w:ascii="Times New Roman" w:hAnsi="Times New Roman"/>
                <w:sz w:val="24"/>
                <w:szCs w:val="24"/>
              </w:rPr>
            </w:pPr>
            <w:r w:rsidRPr="00627120">
              <w:rPr>
                <w:rFonts w:ascii="Times New Roman" w:hAnsi="Times New Roman"/>
                <w:sz w:val="24"/>
                <w:szCs w:val="24"/>
              </w:rPr>
              <w:t xml:space="preserve">З метою вироблення пропозицій щодо порядку реалізації постанови Кабінету Міністрів України від 18.01.2017 № 24 «Про </w:t>
            </w:r>
            <w:r w:rsidRPr="00627120">
              <w:rPr>
                <w:rFonts w:ascii="Times New Roman" w:hAnsi="Times New Roman"/>
                <w:sz w:val="24"/>
                <w:szCs w:val="24"/>
              </w:rPr>
              <w:lastRenderedPageBreak/>
              <w:t xml:space="preserve">затвердження Порядку розроблення та реалізації пробаційних програм» створюється відповідна робоча група. До складу робочої групи увійшли представники Міністерства соціальної політики України, Міністерства освіти і науки України, Міністерства внутрішніх справ України, Міністерства молоді та спорту України, Національної поліції України, Академії Державної пенітенціарної служби України, Національної академії педагогічних </w:t>
            </w:r>
            <w:r w:rsidRPr="00627120">
              <w:rPr>
                <w:rFonts w:ascii="Times New Roman" w:hAnsi="Times New Roman"/>
                <w:sz w:val="24"/>
                <w:szCs w:val="24"/>
              </w:rPr>
              <w:lastRenderedPageBreak/>
              <w:t>наук України, Національної академії медичних наук України, Національної школи суддів України, Вищого спеціалізованого суду України з розгляду цивільних і кримінальних справ, міжнародних та громадських організацій, науковці.</w:t>
            </w:r>
          </w:p>
          <w:p w:rsidR="00E410A1" w:rsidRPr="00627120" w:rsidRDefault="00E410A1" w:rsidP="00627120">
            <w:pPr>
              <w:ind w:firstLine="318"/>
              <w:jc w:val="both"/>
              <w:rPr>
                <w:rFonts w:ascii="Times New Roman" w:hAnsi="Times New Roman"/>
                <w:sz w:val="24"/>
                <w:szCs w:val="24"/>
              </w:rPr>
            </w:pPr>
            <w:r w:rsidRPr="00627120">
              <w:rPr>
                <w:rFonts w:ascii="Times New Roman" w:hAnsi="Times New Roman"/>
                <w:sz w:val="24"/>
                <w:szCs w:val="24"/>
              </w:rPr>
              <w:t xml:space="preserve">З членами робочої групи погоджено Алгоритм відбору та затвердження пробаційних програм та Форму експертизи програм, поданих на розгляд, погодження та затвердження як </w:t>
            </w:r>
            <w:r w:rsidRPr="00627120">
              <w:rPr>
                <w:rFonts w:ascii="Times New Roman" w:hAnsi="Times New Roman"/>
                <w:sz w:val="24"/>
                <w:szCs w:val="24"/>
              </w:rPr>
              <w:lastRenderedPageBreak/>
              <w:t>пробаційних.</w:t>
            </w:r>
            <w:bookmarkStart w:id="0" w:name="_GoBack"/>
            <w:bookmarkEnd w:id="0"/>
          </w:p>
          <w:p w:rsidR="00E410A1" w:rsidRPr="00627120" w:rsidRDefault="00E410A1" w:rsidP="00627120">
            <w:pPr>
              <w:pStyle w:val="s3"/>
              <w:shd w:val="clear" w:color="auto" w:fill="FFFFFF"/>
              <w:spacing w:before="0" w:beforeAutospacing="0" w:after="0" w:afterAutospacing="0"/>
              <w:ind w:firstLine="318"/>
              <w:jc w:val="both"/>
              <w:rPr>
                <w:color w:val="212121"/>
                <w:lang w:val="uk-UA"/>
              </w:rPr>
            </w:pPr>
            <w:r w:rsidRPr="00627120">
              <w:rPr>
                <w:rStyle w:val="bumpedfont15"/>
                <w:color w:val="212121"/>
                <w:lang w:val="uk-UA"/>
              </w:rPr>
              <w:t>Міністерством юстиції України (Департаментом пробації) оголошено конкурс з</w:t>
            </w:r>
            <w:r w:rsidRPr="00627120">
              <w:rPr>
                <w:rStyle w:val="bumpedfont15"/>
                <w:color w:val="212121"/>
              </w:rPr>
              <w:t> </w:t>
            </w:r>
            <w:r w:rsidRPr="00627120">
              <w:rPr>
                <w:rStyle w:val="bumpedfont15"/>
                <w:color w:val="212121"/>
                <w:lang w:val="uk-UA"/>
              </w:rPr>
              <w:t>відбору проектів корекційних та</w:t>
            </w:r>
            <w:r w:rsidRPr="00627120">
              <w:rPr>
                <w:rStyle w:val="bumpedfont15"/>
                <w:color w:val="212121"/>
              </w:rPr>
              <w:t> </w:t>
            </w:r>
            <w:r w:rsidRPr="00627120">
              <w:rPr>
                <w:rStyle w:val="bumpedfont15"/>
                <w:color w:val="212121"/>
                <w:lang w:val="uk-UA"/>
              </w:rPr>
              <w:t>просвітницько-профілактичних програм, які розглядатимуться на предмет</w:t>
            </w:r>
            <w:r w:rsidRPr="00627120">
              <w:rPr>
                <w:rStyle w:val="bumpedfont15"/>
                <w:color w:val="212121"/>
              </w:rPr>
              <w:t> </w:t>
            </w:r>
            <w:r w:rsidRPr="00627120">
              <w:rPr>
                <w:rStyle w:val="bumpedfont15"/>
                <w:color w:val="212121"/>
                <w:lang w:val="uk-UA"/>
              </w:rPr>
              <w:t>їх</w:t>
            </w:r>
            <w:r w:rsidRPr="00627120">
              <w:rPr>
                <w:rStyle w:val="bumpedfont15"/>
                <w:color w:val="212121"/>
              </w:rPr>
              <w:t> </w:t>
            </w:r>
            <w:r w:rsidRPr="00627120">
              <w:rPr>
                <w:rStyle w:val="bumpedfont15"/>
                <w:color w:val="212121"/>
                <w:lang w:val="uk-UA"/>
              </w:rPr>
              <w:t>погодження та затвердження як</w:t>
            </w:r>
            <w:r w:rsidRPr="00627120">
              <w:rPr>
                <w:rStyle w:val="bumpedfont15"/>
                <w:color w:val="212121"/>
              </w:rPr>
              <w:t> </w:t>
            </w:r>
            <w:r w:rsidRPr="00627120">
              <w:rPr>
                <w:rStyle w:val="bumpedfont15"/>
                <w:color w:val="212121"/>
                <w:lang w:val="uk-UA"/>
              </w:rPr>
              <w:t>пробаційних для роботи з неповнолітніми та дорослими суб’єктами пробації.</w:t>
            </w:r>
          </w:p>
          <w:p w:rsidR="00E410A1" w:rsidRPr="00627120" w:rsidRDefault="00E410A1" w:rsidP="00627120">
            <w:pPr>
              <w:autoSpaceDE w:val="0"/>
              <w:autoSpaceDN w:val="0"/>
              <w:adjustRightInd w:val="0"/>
              <w:ind w:firstLine="318"/>
              <w:jc w:val="both"/>
              <w:rPr>
                <w:rFonts w:ascii="Times New Roman" w:hAnsi="Times New Roman"/>
                <w:sz w:val="24"/>
                <w:szCs w:val="24"/>
              </w:rPr>
            </w:pPr>
          </w:p>
          <w:p w:rsidR="00E410A1" w:rsidRPr="00627120" w:rsidRDefault="00E410A1" w:rsidP="00627120">
            <w:pPr>
              <w:autoSpaceDE w:val="0"/>
              <w:autoSpaceDN w:val="0"/>
              <w:adjustRightInd w:val="0"/>
              <w:ind w:firstLine="318"/>
              <w:jc w:val="both"/>
              <w:rPr>
                <w:rFonts w:ascii="Times New Roman" w:hAnsi="Times New Roman"/>
                <w:sz w:val="24"/>
                <w:szCs w:val="24"/>
              </w:rPr>
            </w:pPr>
          </w:p>
        </w:tc>
      </w:tr>
      <w:tr w:rsidR="00E410A1" w:rsidRPr="00444A1A" w:rsidTr="00F02829">
        <w:tc>
          <w:tcPr>
            <w:tcW w:w="1984" w:type="dxa"/>
          </w:tcPr>
          <w:p w:rsidR="00E410A1" w:rsidRPr="00444A1A" w:rsidRDefault="00E410A1" w:rsidP="005B24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jc w:val="both"/>
              <w:rPr>
                <w:rFonts w:ascii="Times New Roman" w:hAnsi="Times New Roman"/>
                <w:sz w:val="24"/>
                <w:szCs w:val="24"/>
                <w:lang w:eastAsia="en-US"/>
              </w:rPr>
            </w:pPr>
          </w:p>
        </w:tc>
        <w:tc>
          <w:tcPr>
            <w:tcW w:w="2975" w:type="dxa"/>
          </w:tcPr>
          <w:p w:rsidR="00E410A1" w:rsidRPr="00627120" w:rsidRDefault="00E410A1" w:rsidP="00AF5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r w:rsidRPr="00627120">
              <w:rPr>
                <w:rFonts w:ascii="Times New Roman" w:hAnsi="Times New Roman"/>
                <w:sz w:val="24"/>
                <w:szCs w:val="24"/>
              </w:rPr>
              <w:t xml:space="preserve">3) підготовка спеціалістів </w:t>
            </w:r>
            <w:r w:rsidRPr="00627120">
              <w:rPr>
                <w:rFonts w:ascii="Times New Roman" w:hAnsi="Times New Roman"/>
                <w:sz w:val="24"/>
                <w:szCs w:val="24"/>
              </w:rPr>
              <w:lastRenderedPageBreak/>
              <w:t>служби пробації</w:t>
            </w:r>
          </w:p>
        </w:tc>
        <w:tc>
          <w:tcPr>
            <w:tcW w:w="1847" w:type="dxa"/>
          </w:tcPr>
          <w:p w:rsidR="00E410A1" w:rsidRPr="00627120" w:rsidRDefault="00E410A1" w:rsidP="00AF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r w:rsidRPr="00627120">
              <w:rPr>
                <w:rFonts w:ascii="Times New Roman" w:hAnsi="Times New Roman"/>
                <w:sz w:val="24"/>
                <w:szCs w:val="24"/>
              </w:rPr>
              <w:lastRenderedPageBreak/>
              <w:t xml:space="preserve">Спеціально підготовлено </w:t>
            </w:r>
            <w:r w:rsidRPr="00627120">
              <w:rPr>
                <w:rFonts w:ascii="Times New Roman" w:hAnsi="Times New Roman"/>
                <w:sz w:val="24"/>
                <w:szCs w:val="24"/>
              </w:rPr>
              <w:lastRenderedPageBreak/>
              <w:t>фахівців служби пробації</w:t>
            </w:r>
          </w:p>
          <w:p w:rsidR="00E410A1" w:rsidRPr="00627120" w:rsidRDefault="00E410A1" w:rsidP="00AF5CCA">
            <w:pPr>
              <w:ind w:firstLine="708"/>
              <w:rPr>
                <w:rFonts w:ascii="Times New Roman" w:hAnsi="Times New Roman"/>
                <w:sz w:val="24"/>
                <w:szCs w:val="24"/>
              </w:rPr>
            </w:pPr>
          </w:p>
        </w:tc>
        <w:tc>
          <w:tcPr>
            <w:tcW w:w="1559" w:type="dxa"/>
          </w:tcPr>
          <w:p w:rsidR="00E410A1" w:rsidRPr="00627120" w:rsidRDefault="00E410A1" w:rsidP="00AF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r w:rsidRPr="00627120">
              <w:rPr>
                <w:rFonts w:ascii="Times New Roman" w:hAnsi="Times New Roman"/>
                <w:sz w:val="24"/>
                <w:szCs w:val="24"/>
              </w:rPr>
              <w:lastRenderedPageBreak/>
              <w:t xml:space="preserve">IV квартал </w:t>
            </w:r>
            <w:r w:rsidRPr="00627120">
              <w:rPr>
                <w:rFonts w:ascii="Times New Roman" w:hAnsi="Times New Roman"/>
                <w:sz w:val="24"/>
                <w:szCs w:val="24"/>
              </w:rPr>
              <w:lastRenderedPageBreak/>
              <w:t>2016 року</w:t>
            </w:r>
          </w:p>
        </w:tc>
        <w:tc>
          <w:tcPr>
            <w:tcW w:w="2126" w:type="dxa"/>
          </w:tcPr>
          <w:p w:rsidR="00E410A1" w:rsidRPr="00627120" w:rsidRDefault="00E410A1" w:rsidP="00AF5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r w:rsidRPr="00627120">
              <w:rPr>
                <w:rFonts w:ascii="Times New Roman" w:hAnsi="Times New Roman"/>
                <w:sz w:val="24"/>
                <w:szCs w:val="24"/>
              </w:rPr>
              <w:lastRenderedPageBreak/>
              <w:t>ДПтС</w:t>
            </w:r>
          </w:p>
          <w:p w:rsidR="00E410A1" w:rsidRPr="00627120" w:rsidRDefault="00E410A1" w:rsidP="00AF5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p>
        </w:tc>
        <w:tc>
          <w:tcPr>
            <w:tcW w:w="5244" w:type="dxa"/>
          </w:tcPr>
          <w:p w:rsidR="00E410A1" w:rsidRPr="00C150F1" w:rsidRDefault="00E410A1" w:rsidP="00AF5CCA">
            <w:pPr>
              <w:autoSpaceDE w:val="0"/>
              <w:autoSpaceDN w:val="0"/>
              <w:adjustRightInd w:val="0"/>
              <w:ind w:firstLine="318"/>
              <w:jc w:val="both"/>
              <w:rPr>
                <w:rFonts w:ascii="Times New Roman" w:hAnsi="Times New Roman"/>
                <w:b/>
                <w:sz w:val="24"/>
                <w:szCs w:val="24"/>
              </w:rPr>
            </w:pPr>
            <w:r w:rsidRPr="00C150F1">
              <w:rPr>
                <w:rFonts w:ascii="Times New Roman" w:hAnsi="Times New Roman"/>
                <w:b/>
                <w:sz w:val="24"/>
                <w:szCs w:val="24"/>
              </w:rPr>
              <w:lastRenderedPageBreak/>
              <w:t>Виконано.</w:t>
            </w:r>
          </w:p>
          <w:p w:rsidR="00E410A1" w:rsidRPr="00627120" w:rsidRDefault="00E410A1" w:rsidP="00AF5CCA">
            <w:pPr>
              <w:autoSpaceDE w:val="0"/>
              <w:autoSpaceDN w:val="0"/>
              <w:adjustRightInd w:val="0"/>
              <w:ind w:firstLine="318"/>
              <w:jc w:val="both"/>
              <w:rPr>
                <w:rFonts w:ascii="Times New Roman" w:hAnsi="Times New Roman"/>
                <w:sz w:val="24"/>
                <w:szCs w:val="24"/>
              </w:rPr>
            </w:pPr>
            <w:r w:rsidRPr="00627120">
              <w:rPr>
                <w:rFonts w:ascii="Times New Roman" w:hAnsi="Times New Roman"/>
                <w:sz w:val="24"/>
                <w:szCs w:val="24"/>
              </w:rPr>
              <w:t xml:space="preserve">Відповідно до </w:t>
            </w:r>
            <w:r w:rsidRPr="00627120">
              <w:rPr>
                <w:rFonts w:ascii="Times New Roman" w:hAnsi="Times New Roman"/>
                <w:sz w:val="24"/>
                <w:szCs w:val="24"/>
              </w:rPr>
              <w:lastRenderedPageBreak/>
              <w:t xml:space="preserve">Графіка комплектування навчальних закладів, що належать до сфери управління Міністерства юстиції України, слухачами з числа персоналу органів, установ виконання покарань та слідчих ізоляторів для проведення навчання у І півріччі 2017 року (далі – Графік), затвердженого наказом Міністерства юстиції України від 27.01.2017 № 304/к навчання персоналу уповноважених органів з питань пробації проводиться у </w:t>
            </w:r>
            <w:r w:rsidRPr="00627120">
              <w:rPr>
                <w:rFonts w:ascii="Times New Roman" w:hAnsi="Times New Roman"/>
                <w:sz w:val="24"/>
                <w:szCs w:val="24"/>
              </w:rPr>
              <w:lastRenderedPageBreak/>
              <w:t>Білоцерківському центрі підвищення кваліфікації персоналу Державної кримінально-виконавчої служби України.</w:t>
            </w:r>
          </w:p>
          <w:p w:rsidR="00E410A1" w:rsidRPr="00627120" w:rsidRDefault="00E410A1" w:rsidP="00AF5CCA">
            <w:pPr>
              <w:autoSpaceDE w:val="0"/>
              <w:autoSpaceDN w:val="0"/>
              <w:adjustRightInd w:val="0"/>
              <w:ind w:firstLine="318"/>
              <w:jc w:val="both"/>
              <w:rPr>
                <w:rFonts w:ascii="Times New Roman" w:hAnsi="Times New Roman"/>
                <w:sz w:val="24"/>
                <w:szCs w:val="24"/>
              </w:rPr>
            </w:pPr>
            <w:r w:rsidRPr="00627120">
              <w:rPr>
                <w:rFonts w:ascii="Times New Roman" w:hAnsi="Times New Roman"/>
                <w:sz w:val="24"/>
                <w:szCs w:val="24"/>
              </w:rPr>
              <w:t>З початку 2017 року первинну підготовку пройшли 129 працівників уповноважених органів з питань пробації, а також 145 працівники пройшли спеціалізовані курси підвищення кваліфікації.</w:t>
            </w:r>
          </w:p>
          <w:p w:rsidR="00E410A1" w:rsidRPr="00627120" w:rsidRDefault="00E410A1" w:rsidP="00AF5CCA">
            <w:pPr>
              <w:autoSpaceDE w:val="0"/>
              <w:autoSpaceDN w:val="0"/>
              <w:adjustRightInd w:val="0"/>
              <w:ind w:firstLine="318"/>
              <w:jc w:val="both"/>
              <w:rPr>
                <w:rFonts w:ascii="Times New Roman" w:hAnsi="Times New Roman"/>
                <w:sz w:val="24"/>
                <w:szCs w:val="24"/>
              </w:rPr>
            </w:pPr>
            <w:r w:rsidRPr="00627120">
              <w:rPr>
                <w:rFonts w:ascii="Times New Roman" w:hAnsi="Times New Roman"/>
                <w:sz w:val="24"/>
                <w:szCs w:val="24"/>
              </w:rPr>
              <w:t xml:space="preserve">Відповідно до Графіка у ІІ півріччі 2017 року, затвердженого наказом </w:t>
            </w:r>
            <w:r w:rsidRPr="00627120">
              <w:rPr>
                <w:rFonts w:ascii="Times New Roman" w:hAnsi="Times New Roman"/>
                <w:sz w:val="24"/>
                <w:szCs w:val="24"/>
              </w:rPr>
              <w:lastRenderedPageBreak/>
              <w:t>Міністерства юстиції України від 05.07.2017 № 2632/к навчання персоналу уповноважених органів з питань пробації проводиться у Білоцерківському та Дніпровському центрах підвищення кваліфікації персоналу Державної кримінально-виконавчої служби України.</w:t>
            </w:r>
          </w:p>
          <w:p w:rsidR="00E410A1" w:rsidRPr="00627120" w:rsidRDefault="00E410A1" w:rsidP="00AF5CCA">
            <w:pPr>
              <w:autoSpaceDE w:val="0"/>
              <w:autoSpaceDN w:val="0"/>
              <w:adjustRightInd w:val="0"/>
              <w:ind w:firstLine="318"/>
              <w:jc w:val="both"/>
              <w:rPr>
                <w:rFonts w:ascii="Times New Roman" w:hAnsi="Times New Roman"/>
                <w:sz w:val="24"/>
                <w:szCs w:val="24"/>
              </w:rPr>
            </w:pPr>
            <w:r w:rsidRPr="00627120">
              <w:rPr>
                <w:rFonts w:ascii="Times New Roman" w:hAnsi="Times New Roman"/>
                <w:sz w:val="24"/>
                <w:szCs w:val="24"/>
              </w:rPr>
              <w:t xml:space="preserve">Протягом ІІ півріччя 2017 року заплановано проведення спеціалізованих курсів підвищення кваліфікації 300 </w:t>
            </w:r>
            <w:r w:rsidRPr="00627120">
              <w:rPr>
                <w:rFonts w:ascii="Times New Roman" w:hAnsi="Times New Roman"/>
                <w:sz w:val="24"/>
                <w:szCs w:val="24"/>
              </w:rPr>
              <w:lastRenderedPageBreak/>
              <w:t>працівників, та первинної підготовки для 463 працівників.</w:t>
            </w:r>
          </w:p>
          <w:p w:rsidR="00E410A1" w:rsidRPr="00627120" w:rsidRDefault="00E410A1" w:rsidP="00AF5CCA">
            <w:pPr>
              <w:autoSpaceDE w:val="0"/>
              <w:autoSpaceDN w:val="0"/>
              <w:adjustRightInd w:val="0"/>
              <w:jc w:val="both"/>
              <w:rPr>
                <w:rFonts w:ascii="Times New Roman" w:hAnsi="Times New Roman"/>
                <w:sz w:val="24"/>
                <w:szCs w:val="24"/>
              </w:rPr>
            </w:pPr>
          </w:p>
        </w:tc>
      </w:tr>
      <w:tr w:rsidR="00E410A1" w:rsidRPr="00444A1A" w:rsidTr="00F02829">
        <w:tc>
          <w:tcPr>
            <w:tcW w:w="1984"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contextualSpacing/>
              <w:jc w:val="both"/>
              <w:rPr>
                <w:rFonts w:ascii="Times New Roman" w:hAnsi="Times New Roman"/>
                <w:sz w:val="24"/>
                <w:szCs w:val="24"/>
                <w:lang w:eastAsia="en-US"/>
              </w:rPr>
            </w:pPr>
            <w:r w:rsidRPr="00444A1A">
              <w:rPr>
                <w:rFonts w:ascii="Times New Roman" w:hAnsi="Times New Roman"/>
                <w:sz w:val="24"/>
                <w:szCs w:val="24"/>
              </w:rPr>
              <w:lastRenderedPageBreak/>
              <w:t>77. Зменшення кількості дітей — жертв насильства та всіх форм експлуатації, а також дітей, які перебувають у конфлікті із законом</w:t>
            </w:r>
          </w:p>
        </w:tc>
        <w:tc>
          <w:tcPr>
            <w:tcW w:w="2975" w:type="dxa"/>
          </w:tcPr>
          <w:p w:rsidR="00E410A1" w:rsidRPr="00955BC1" w:rsidRDefault="00E410A1" w:rsidP="00C1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t>3) проведення досліджень щодо сексуального насильства та сексуальної експлуатації стосовно дітей</w:t>
            </w:r>
          </w:p>
        </w:tc>
        <w:tc>
          <w:tcPr>
            <w:tcW w:w="1847" w:type="dxa"/>
          </w:tcPr>
          <w:p w:rsidR="00E410A1" w:rsidRPr="00955BC1" w:rsidRDefault="00E410A1" w:rsidP="00C150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t xml:space="preserve">проведено дослідження, що дасть змогу виявити проблемні аспекти законодавства, сформовано рекомендації щодо вдосконалення законодавства з питань захисту дітей від сексуального насильства та експлуатації </w:t>
            </w:r>
          </w:p>
        </w:tc>
        <w:tc>
          <w:tcPr>
            <w:tcW w:w="1559" w:type="dxa"/>
          </w:tcPr>
          <w:p w:rsidR="00E410A1" w:rsidRPr="00955BC1" w:rsidRDefault="00E410A1" w:rsidP="00C150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t>II квартал 2016 р.</w:t>
            </w:r>
          </w:p>
        </w:tc>
        <w:tc>
          <w:tcPr>
            <w:tcW w:w="2126" w:type="dxa"/>
          </w:tcPr>
          <w:p w:rsidR="00E410A1" w:rsidRPr="00955BC1" w:rsidRDefault="00E410A1" w:rsidP="00C150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955BC1">
              <w:rPr>
                <w:rFonts w:ascii="Times New Roman" w:hAnsi="Times New Roman"/>
                <w:sz w:val="24"/>
                <w:szCs w:val="24"/>
              </w:rPr>
              <w:t>Мінсоцполітики</w:t>
            </w:r>
          </w:p>
          <w:p w:rsidR="00E410A1" w:rsidRPr="00955BC1" w:rsidRDefault="00E410A1" w:rsidP="00C150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55BC1">
              <w:rPr>
                <w:rFonts w:ascii="Times New Roman" w:hAnsi="Times New Roman"/>
                <w:sz w:val="24"/>
                <w:szCs w:val="24"/>
              </w:rPr>
              <w:t>МОН</w:t>
            </w:r>
          </w:p>
          <w:p w:rsidR="00E410A1" w:rsidRPr="00955BC1" w:rsidRDefault="00E410A1" w:rsidP="00C150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55BC1">
              <w:rPr>
                <w:rFonts w:ascii="Times New Roman" w:hAnsi="Times New Roman"/>
                <w:sz w:val="24"/>
                <w:szCs w:val="24"/>
              </w:rPr>
              <w:t>МВС</w:t>
            </w:r>
          </w:p>
          <w:p w:rsidR="00E410A1" w:rsidRPr="00955BC1" w:rsidRDefault="00E410A1" w:rsidP="00C150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955BC1">
              <w:rPr>
                <w:rFonts w:ascii="Times New Roman" w:hAnsi="Times New Roman"/>
                <w:sz w:val="24"/>
                <w:szCs w:val="24"/>
              </w:rPr>
              <w:t xml:space="preserve">міжнародний жіночий правозахисний центр </w:t>
            </w:r>
            <w:r w:rsidRPr="00955BC1">
              <w:rPr>
                <w:rFonts w:ascii="Times New Roman" w:hAnsi="Times New Roman"/>
                <w:bCs/>
                <w:sz w:val="24"/>
                <w:szCs w:val="24"/>
              </w:rPr>
              <w:t>“</w:t>
            </w:r>
            <w:r w:rsidRPr="00955BC1">
              <w:rPr>
                <w:rFonts w:ascii="Times New Roman" w:hAnsi="Times New Roman"/>
                <w:sz w:val="24"/>
                <w:szCs w:val="24"/>
              </w:rPr>
              <w:t>Ла Страда-Україна</w:t>
            </w:r>
            <w:r w:rsidRPr="00955BC1">
              <w:rPr>
                <w:rFonts w:ascii="Times New Roman" w:hAnsi="Times New Roman"/>
                <w:bCs/>
                <w:sz w:val="24"/>
                <w:szCs w:val="24"/>
              </w:rPr>
              <w:t>”</w:t>
            </w:r>
            <w:r w:rsidRPr="00955BC1">
              <w:rPr>
                <w:rFonts w:ascii="Times New Roman" w:hAnsi="Times New Roman"/>
                <w:sz w:val="24"/>
                <w:szCs w:val="24"/>
              </w:rPr>
              <w:t xml:space="preserve"> (за згодою)</w:t>
            </w:r>
          </w:p>
        </w:tc>
        <w:tc>
          <w:tcPr>
            <w:tcW w:w="5244" w:type="dxa"/>
          </w:tcPr>
          <w:p w:rsidR="00E410A1" w:rsidRPr="00955BC1" w:rsidRDefault="00E410A1" w:rsidP="00C150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sz w:val="24"/>
                <w:szCs w:val="24"/>
              </w:rPr>
            </w:pPr>
            <w:r w:rsidRPr="00955BC1">
              <w:rPr>
                <w:rFonts w:ascii="Times New Roman" w:eastAsia="Arial Unicode MS" w:hAnsi="Times New Roman"/>
                <w:b/>
                <w:sz w:val="24"/>
                <w:szCs w:val="24"/>
              </w:rPr>
              <w:t xml:space="preserve">Виконано. </w:t>
            </w:r>
          </w:p>
          <w:p w:rsidR="00E410A1" w:rsidRPr="00955BC1" w:rsidRDefault="00E410A1" w:rsidP="00C150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2"/>
                <w:sz w:val="24"/>
                <w:szCs w:val="24"/>
              </w:rPr>
            </w:pPr>
            <w:r w:rsidRPr="00955BC1">
              <w:rPr>
                <w:rFonts w:ascii="Times New Roman" w:eastAsia="Arial Unicode MS" w:hAnsi="Times New Roman"/>
                <w:sz w:val="24"/>
                <w:szCs w:val="24"/>
              </w:rPr>
              <w:t xml:space="preserve">Мінсоцполітики у співпраці з громадською організацією „Ла Страда - Україна” </w:t>
            </w:r>
            <w:r w:rsidRPr="00955BC1">
              <w:rPr>
                <w:rFonts w:ascii="Times New Roman" w:hAnsi="Times New Roman"/>
                <w:sz w:val="24"/>
                <w:szCs w:val="24"/>
              </w:rPr>
              <w:t>та Українським інститутом соціальних досліджень імені О. Ярем</w:t>
            </w:r>
            <w:r w:rsidRPr="00955BC1">
              <w:rPr>
                <w:rFonts w:ascii="Times New Roman" w:hAnsi="Times New Roman"/>
                <w:sz w:val="24"/>
                <w:szCs w:val="24"/>
                <w:lang w:val="ru-RU"/>
              </w:rPr>
              <w:t>ен</w:t>
            </w:r>
            <w:r w:rsidRPr="00955BC1">
              <w:rPr>
                <w:rFonts w:ascii="Times New Roman" w:hAnsi="Times New Roman"/>
                <w:sz w:val="24"/>
                <w:szCs w:val="24"/>
              </w:rPr>
              <w:t>ка</w:t>
            </w:r>
            <w:r w:rsidRPr="00955BC1">
              <w:rPr>
                <w:rFonts w:ascii="Times New Roman" w:eastAsia="Arial Unicode MS" w:hAnsi="Times New Roman"/>
                <w:sz w:val="24"/>
                <w:szCs w:val="24"/>
              </w:rPr>
              <w:t xml:space="preserve"> організовано </w:t>
            </w:r>
            <w:r w:rsidRPr="00955BC1">
              <w:rPr>
                <w:rFonts w:ascii="Times New Roman" w:hAnsi="Times New Roman"/>
                <w:sz w:val="24"/>
                <w:szCs w:val="24"/>
              </w:rPr>
              <w:t>проведення дослідження щодо сексуального насильства та сексуальної експлуатації стосовно дітей.</w:t>
            </w:r>
            <w:r w:rsidRPr="00955BC1">
              <w:rPr>
                <w:rStyle w:val="af2"/>
                <w:sz w:val="24"/>
                <w:szCs w:val="24"/>
              </w:rPr>
              <w:t xml:space="preserve"> </w:t>
            </w:r>
          </w:p>
          <w:p w:rsidR="00E410A1" w:rsidRPr="00955BC1" w:rsidRDefault="00E410A1" w:rsidP="00C150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r>
      <w:tr w:rsidR="00E410A1" w:rsidRPr="00444A1A" w:rsidTr="00F02829">
        <w:tc>
          <w:tcPr>
            <w:tcW w:w="1984"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00" w:line="228" w:lineRule="auto"/>
              <w:ind w:left="720"/>
              <w:contextualSpacing/>
              <w:jc w:val="both"/>
              <w:rPr>
                <w:rFonts w:ascii="Times New Roman" w:hAnsi="Times New Roman"/>
                <w:sz w:val="24"/>
                <w:szCs w:val="24"/>
                <w:lang w:eastAsia="en-US"/>
              </w:rPr>
            </w:pPr>
          </w:p>
        </w:tc>
        <w:tc>
          <w:tcPr>
            <w:tcW w:w="2975" w:type="dxa"/>
          </w:tcPr>
          <w:p w:rsidR="00E410A1" w:rsidRPr="00444A1A" w:rsidRDefault="00E410A1" w:rsidP="00C150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right="-105"/>
              <w:jc w:val="both"/>
              <w:rPr>
                <w:rFonts w:ascii="Times New Roman" w:hAnsi="Times New Roman"/>
                <w:sz w:val="24"/>
                <w:szCs w:val="24"/>
                <w:lang w:eastAsia="en-US"/>
              </w:rPr>
            </w:pPr>
            <w:r w:rsidRPr="00444A1A">
              <w:rPr>
                <w:rFonts w:ascii="Times New Roman" w:hAnsi="Times New Roman"/>
                <w:sz w:val="24"/>
                <w:szCs w:val="24"/>
              </w:rPr>
              <w:t>5) проведення інформаційно-просвітницької кампанії та громадської просвітньої роботи, що пропагує позитивне виховання дітей, несумісне із жорстокістю</w:t>
            </w:r>
          </w:p>
        </w:tc>
        <w:tc>
          <w:tcPr>
            <w:tcW w:w="1847" w:type="dxa"/>
          </w:tcPr>
          <w:p w:rsidR="00E410A1" w:rsidRPr="00444A1A" w:rsidRDefault="00E410A1" w:rsidP="00C150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sz w:val="24"/>
                <w:szCs w:val="24"/>
                <w:lang w:eastAsia="en-US"/>
              </w:rPr>
            </w:pPr>
            <w:r w:rsidRPr="00444A1A">
              <w:rPr>
                <w:rFonts w:ascii="Times New Roman" w:hAnsi="Times New Roman"/>
                <w:sz w:val="24"/>
                <w:szCs w:val="24"/>
              </w:rPr>
              <w:t>зменшено кількість випадків насильства в сім’ях</w:t>
            </w:r>
          </w:p>
        </w:tc>
        <w:tc>
          <w:tcPr>
            <w:tcW w:w="1559" w:type="dxa"/>
          </w:tcPr>
          <w:p w:rsidR="00E410A1" w:rsidRPr="00444A1A" w:rsidRDefault="00E410A1" w:rsidP="00C150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sz w:val="24"/>
                <w:szCs w:val="24"/>
                <w:lang w:eastAsia="en-US"/>
              </w:rPr>
            </w:pPr>
            <w:r w:rsidRPr="00444A1A">
              <w:rPr>
                <w:rFonts w:ascii="Times New Roman" w:hAnsi="Times New Roman"/>
                <w:sz w:val="24"/>
                <w:szCs w:val="24"/>
              </w:rPr>
              <w:t>IV квартал 2016 р. — IV квартал 2018 р.</w:t>
            </w:r>
          </w:p>
        </w:tc>
        <w:tc>
          <w:tcPr>
            <w:tcW w:w="2126" w:type="dxa"/>
          </w:tcPr>
          <w:p w:rsidR="00E410A1" w:rsidRPr="00444A1A" w:rsidRDefault="00E410A1" w:rsidP="00C150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jc w:val="both"/>
              <w:rPr>
                <w:rFonts w:ascii="Times New Roman" w:hAnsi="Times New Roman"/>
                <w:sz w:val="24"/>
                <w:szCs w:val="24"/>
                <w:lang w:eastAsia="en-US"/>
              </w:rPr>
            </w:pPr>
            <w:r w:rsidRPr="00444A1A">
              <w:rPr>
                <w:rFonts w:ascii="Times New Roman" w:hAnsi="Times New Roman"/>
                <w:sz w:val="24"/>
                <w:szCs w:val="24"/>
              </w:rPr>
              <w:t>Мінсоцполітики</w:t>
            </w:r>
          </w:p>
          <w:p w:rsidR="00E410A1" w:rsidRPr="00444A1A" w:rsidRDefault="00E410A1" w:rsidP="00C150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jc w:val="both"/>
              <w:rPr>
                <w:rFonts w:ascii="Times New Roman" w:hAnsi="Times New Roman"/>
                <w:sz w:val="24"/>
                <w:szCs w:val="24"/>
              </w:rPr>
            </w:pPr>
            <w:r w:rsidRPr="00444A1A">
              <w:rPr>
                <w:rFonts w:ascii="Times New Roman" w:hAnsi="Times New Roman"/>
                <w:sz w:val="24"/>
                <w:szCs w:val="24"/>
              </w:rPr>
              <w:t>МОН</w:t>
            </w:r>
          </w:p>
          <w:p w:rsidR="00E410A1" w:rsidRPr="00444A1A" w:rsidRDefault="00E410A1" w:rsidP="00C150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sz w:val="24"/>
                <w:szCs w:val="24"/>
                <w:lang w:eastAsia="en-US"/>
              </w:rPr>
            </w:pPr>
            <w:r w:rsidRPr="00444A1A">
              <w:rPr>
                <w:rFonts w:ascii="Times New Roman" w:hAnsi="Times New Roman"/>
                <w:sz w:val="24"/>
                <w:szCs w:val="24"/>
              </w:rPr>
              <w:t>Держкомтелерадіо</w:t>
            </w:r>
          </w:p>
        </w:tc>
        <w:tc>
          <w:tcPr>
            <w:tcW w:w="5244" w:type="dxa"/>
          </w:tcPr>
          <w:p w:rsidR="00E410A1" w:rsidRPr="00955BC1" w:rsidRDefault="00E410A1" w:rsidP="00C150F1">
            <w:pPr>
              <w:ind w:right="-82"/>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E410A1" w:rsidRPr="00955BC1" w:rsidRDefault="00E410A1" w:rsidP="00C150F1">
            <w:pPr>
              <w:ind w:right="-82"/>
              <w:jc w:val="both"/>
              <w:rPr>
                <w:rFonts w:ascii="Times New Roman" w:hAnsi="Times New Roman"/>
                <w:sz w:val="24"/>
                <w:szCs w:val="24"/>
              </w:rPr>
            </w:pPr>
            <w:r w:rsidRPr="00955BC1">
              <w:rPr>
                <w:rFonts w:ascii="Times New Roman" w:hAnsi="Times New Roman"/>
                <w:sz w:val="24"/>
                <w:szCs w:val="24"/>
              </w:rPr>
              <w:t xml:space="preserve">Починаючи з 2015 року відбувається щорічне відзначення 18 листопада Європейського дня захисту дітей від сексуальної експлуатації та сексуального насильства. </w:t>
            </w:r>
          </w:p>
          <w:p w:rsidR="00E410A1" w:rsidRPr="00955BC1" w:rsidRDefault="00E410A1" w:rsidP="00C150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xml:space="preserve">По всій території України проходять широкомасштабні інформаційно-просвітницької кампанії із залученням місцевих органів влади, експертного середовища у цій сфері, включаючи працівників освіти та </w:t>
            </w:r>
            <w:r w:rsidRPr="00955BC1">
              <w:rPr>
                <w:rFonts w:ascii="Times New Roman" w:hAnsi="Times New Roman"/>
                <w:sz w:val="24"/>
                <w:szCs w:val="24"/>
              </w:rPr>
              <w:lastRenderedPageBreak/>
              <w:t>спорту, правоохоронних органів, місцевої громади, а також, міжнародних та громадських організацій.</w:t>
            </w:r>
          </w:p>
          <w:p w:rsidR="00E410A1" w:rsidRPr="00444A1A" w:rsidRDefault="00E410A1" w:rsidP="00C150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jc w:val="both"/>
              <w:rPr>
                <w:rFonts w:ascii="Times New Roman" w:hAnsi="Times New Roman"/>
                <w:sz w:val="24"/>
                <w:szCs w:val="24"/>
              </w:rPr>
            </w:pPr>
            <w:r w:rsidRPr="00955BC1">
              <w:rPr>
                <w:rFonts w:ascii="Times New Roman" w:hAnsi="Times New Roman"/>
                <w:sz w:val="24"/>
                <w:szCs w:val="24"/>
              </w:rPr>
              <w:t>Також, 25-26.08.2016 Мінсоцполітики у співпраці з Українським фондом „Благополуччя дітей” проведено семінар-тренінг для фахівців соціальної сфери з питань попередження сексуального насильства над дітьми 10-18 років.</w:t>
            </w:r>
          </w:p>
        </w:tc>
      </w:tr>
      <w:tr w:rsidR="00E410A1" w:rsidRPr="00444A1A" w:rsidTr="00F02829">
        <w:tc>
          <w:tcPr>
            <w:tcW w:w="1984"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78. Створення умов для </w:t>
            </w:r>
            <w:r w:rsidRPr="00444A1A">
              <w:rPr>
                <w:rFonts w:ascii="Times New Roman" w:hAnsi="Times New Roman"/>
                <w:sz w:val="24"/>
                <w:szCs w:val="24"/>
              </w:rPr>
              <w:lastRenderedPageBreak/>
              <w:t>недопущення безпосередньої участі дітей у збройних конфліктах, здійснення всіх можливих заходів щодо забезпечення захисту прав дітей, які перебувають у зоні воєнних дій та збройних конфліктів</w:t>
            </w:r>
          </w:p>
        </w:tc>
        <w:tc>
          <w:tcPr>
            <w:tcW w:w="2975" w:type="dxa"/>
          </w:tcPr>
          <w:p w:rsidR="00E410A1" w:rsidRPr="00066437" w:rsidRDefault="00E410A1" w:rsidP="006E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066437">
              <w:rPr>
                <w:rFonts w:ascii="Times New Roman" w:hAnsi="Times New Roman"/>
                <w:sz w:val="24"/>
                <w:szCs w:val="24"/>
              </w:rPr>
              <w:lastRenderedPageBreak/>
              <w:t xml:space="preserve">2) розроблення та затвердження порядку </w:t>
            </w:r>
            <w:r w:rsidRPr="00066437">
              <w:rPr>
                <w:rFonts w:ascii="Times New Roman" w:hAnsi="Times New Roman"/>
                <w:sz w:val="24"/>
                <w:szCs w:val="24"/>
              </w:rPr>
              <w:lastRenderedPageBreak/>
              <w:t>евакуації та відселення дітей із зони воєнних дій та збройних конфліктів</w:t>
            </w:r>
          </w:p>
        </w:tc>
        <w:tc>
          <w:tcPr>
            <w:tcW w:w="1847" w:type="dxa"/>
          </w:tcPr>
          <w:p w:rsidR="00E410A1" w:rsidRPr="00066437" w:rsidRDefault="00E410A1" w:rsidP="006E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066437">
              <w:rPr>
                <w:rFonts w:ascii="Times New Roman" w:hAnsi="Times New Roman"/>
                <w:sz w:val="24"/>
                <w:szCs w:val="24"/>
              </w:rPr>
              <w:lastRenderedPageBreak/>
              <w:t>розроблено міжвідомчий нормативно-</w:t>
            </w:r>
            <w:r w:rsidRPr="00066437">
              <w:rPr>
                <w:rFonts w:ascii="Times New Roman" w:hAnsi="Times New Roman"/>
                <w:sz w:val="24"/>
                <w:szCs w:val="24"/>
              </w:rPr>
              <w:lastRenderedPageBreak/>
              <w:t>правовий акт</w:t>
            </w:r>
          </w:p>
        </w:tc>
        <w:tc>
          <w:tcPr>
            <w:tcW w:w="1559" w:type="dxa"/>
          </w:tcPr>
          <w:p w:rsidR="00E410A1" w:rsidRPr="00066437" w:rsidRDefault="00E410A1" w:rsidP="006E66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066437">
              <w:rPr>
                <w:rFonts w:ascii="Times New Roman" w:hAnsi="Times New Roman"/>
                <w:sz w:val="24"/>
                <w:szCs w:val="24"/>
              </w:rPr>
              <w:lastRenderedPageBreak/>
              <w:t xml:space="preserve">IV квартал </w:t>
            </w:r>
            <w:r w:rsidRPr="00066437">
              <w:rPr>
                <w:rFonts w:ascii="Times New Roman" w:hAnsi="Times New Roman"/>
                <w:sz w:val="24"/>
                <w:szCs w:val="24"/>
              </w:rPr>
              <w:lastRenderedPageBreak/>
              <w:t>2016 р.</w:t>
            </w:r>
          </w:p>
        </w:tc>
        <w:tc>
          <w:tcPr>
            <w:tcW w:w="2126" w:type="dxa"/>
          </w:tcPr>
          <w:p w:rsidR="00E410A1" w:rsidRPr="00066437" w:rsidRDefault="00E410A1" w:rsidP="006E66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lang w:eastAsia="en-US"/>
              </w:rPr>
            </w:pPr>
            <w:r w:rsidRPr="00066437">
              <w:rPr>
                <w:rFonts w:ascii="Times New Roman" w:hAnsi="Times New Roman"/>
                <w:sz w:val="24"/>
                <w:szCs w:val="24"/>
              </w:rPr>
              <w:lastRenderedPageBreak/>
              <w:t>ДСНС</w:t>
            </w:r>
          </w:p>
          <w:p w:rsidR="00E410A1" w:rsidRPr="00066437" w:rsidRDefault="00E410A1" w:rsidP="006E66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rPr>
            </w:pPr>
            <w:r w:rsidRPr="00066437">
              <w:rPr>
                <w:rFonts w:ascii="Times New Roman" w:hAnsi="Times New Roman"/>
                <w:sz w:val="24"/>
                <w:szCs w:val="24"/>
              </w:rPr>
              <w:t>Мінсоцполітики</w:t>
            </w:r>
          </w:p>
          <w:p w:rsidR="00E410A1" w:rsidRPr="00066437" w:rsidRDefault="00E410A1" w:rsidP="006E66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rPr>
            </w:pPr>
            <w:r w:rsidRPr="00066437">
              <w:rPr>
                <w:rFonts w:ascii="Times New Roman" w:hAnsi="Times New Roman"/>
                <w:sz w:val="24"/>
                <w:szCs w:val="24"/>
              </w:rPr>
              <w:lastRenderedPageBreak/>
              <w:t>Міноборони</w:t>
            </w:r>
          </w:p>
          <w:p w:rsidR="00E410A1" w:rsidRPr="00066437" w:rsidRDefault="00E410A1" w:rsidP="006E66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28" w:lineRule="auto"/>
              <w:rPr>
                <w:rFonts w:ascii="Times New Roman" w:hAnsi="Times New Roman"/>
                <w:sz w:val="24"/>
                <w:szCs w:val="24"/>
              </w:rPr>
            </w:pPr>
            <w:r w:rsidRPr="00066437">
              <w:rPr>
                <w:rFonts w:ascii="Times New Roman" w:hAnsi="Times New Roman"/>
                <w:sz w:val="24"/>
                <w:szCs w:val="24"/>
              </w:rPr>
              <w:t>МОЗ</w:t>
            </w:r>
          </w:p>
          <w:p w:rsidR="00E410A1" w:rsidRPr="00066437" w:rsidRDefault="00E410A1" w:rsidP="006E66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rPr>
                <w:rFonts w:ascii="Times New Roman" w:hAnsi="Times New Roman"/>
                <w:sz w:val="24"/>
                <w:szCs w:val="24"/>
                <w:lang w:eastAsia="en-US"/>
              </w:rPr>
            </w:pPr>
            <w:r w:rsidRPr="00066437">
              <w:rPr>
                <w:rFonts w:ascii="Times New Roman" w:hAnsi="Times New Roman"/>
                <w:sz w:val="24"/>
                <w:szCs w:val="24"/>
              </w:rPr>
              <w:t xml:space="preserve">МВС </w:t>
            </w:r>
          </w:p>
        </w:tc>
        <w:tc>
          <w:tcPr>
            <w:tcW w:w="5244" w:type="dxa"/>
          </w:tcPr>
          <w:p w:rsidR="00E410A1" w:rsidRPr="00703320" w:rsidRDefault="00E410A1" w:rsidP="006E66CE">
            <w:pPr>
              <w:pStyle w:val="a5"/>
              <w:spacing w:before="0" w:line="228" w:lineRule="auto"/>
              <w:jc w:val="both"/>
              <w:rPr>
                <w:rFonts w:ascii="Times New Roman" w:eastAsia="Arial" w:hAnsi="Times New Roman"/>
                <w:b/>
                <w:sz w:val="24"/>
                <w:szCs w:val="24"/>
                <w:lang w:eastAsia="en-GB"/>
              </w:rPr>
            </w:pPr>
            <w:r w:rsidRPr="00703320">
              <w:rPr>
                <w:rFonts w:ascii="Times New Roman" w:eastAsia="Arial" w:hAnsi="Times New Roman"/>
                <w:b/>
                <w:sz w:val="24"/>
                <w:szCs w:val="24"/>
                <w:lang w:eastAsia="en-GB"/>
              </w:rPr>
              <w:lastRenderedPageBreak/>
              <w:t>Виконано.</w:t>
            </w:r>
          </w:p>
          <w:p w:rsidR="00E410A1" w:rsidRPr="00703320" w:rsidRDefault="00E410A1" w:rsidP="00703320">
            <w:pPr>
              <w:pStyle w:val="a5"/>
              <w:spacing w:before="0" w:line="228" w:lineRule="auto"/>
              <w:jc w:val="both"/>
              <w:rPr>
                <w:rFonts w:ascii="Times New Roman" w:hAnsi="Times New Roman"/>
                <w:sz w:val="24"/>
                <w:szCs w:val="24"/>
              </w:rPr>
            </w:pPr>
            <w:r w:rsidRPr="00703320">
              <w:rPr>
                <w:rFonts w:ascii="Times New Roman" w:hAnsi="Times New Roman"/>
                <w:sz w:val="24"/>
                <w:szCs w:val="24"/>
              </w:rPr>
              <w:t xml:space="preserve">Детальний механізм реалізації </w:t>
            </w:r>
            <w:r w:rsidRPr="00703320">
              <w:rPr>
                <w:rFonts w:ascii="Times New Roman" w:hAnsi="Times New Roman"/>
                <w:sz w:val="24"/>
                <w:szCs w:val="24"/>
              </w:rPr>
              <w:lastRenderedPageBreak/>
              <w:t>заходів з евакуації населення, в тому числі дітей, викладено у проекті ДСТУ ХХХХ: 201__ Безпека у надзвичайних ситуаціях Евакуація населення, що на цей час проходить експертизу у Державному підприємстві "Український науково-дослідний і навчальний центр проблем стандартизації, сертифікації та якості" (ДП "УкрНДНЦ").</w:t>
            </w:r>
          </w:p>
          <w:p w:rsidR="00E410A1" w:rsidRPr="00703320" w:rsidRDefault="00E410A1" w:rsidP="00703320">
            <w:pPr>
              <w:pStyle w:val="a5"/>
              <w:spacing w:before="0" w:line="228" w:lineRule="auto"/>
              <w:jc w:val="both"/>
              <w:rPr>
                <w:rFonts w:ascii="Times New Roman" w:hAnsi="Times New Roman"/>
                <w:sz w:val="24"/>
                <w:szCs w:val="24"/>
              </w:rPr>
            </w:pPr>
            <w:r w:rsidRPr="00703320">
              <w:rPr>
                <w:rFonts w:ascii="Times New Roman" w:hAnsi="Times New Roman"/>
                <w:sz w:val="24"/>
                <w:szCs w:val="24"/>
              </w:rPr>
              <w:t xml:space="preserve">Крім цього, 30 березня 2017 року проведено навчально-методичний збір з </w:t>
            </w:r>
            <w:r w:rsidRPr="00703320">
              <w:rPr>
                <w:rFonts w:ascii="Times New Roman" w:hAnsi="Times New Roman"/>
                <w:sz w:val="24"/>
                <w:szCs w:val="24"/>
              </w:rPr>
              <w:lastRenderedPageBreak/>
              <w:t xml:space="preserve">представниками міністерств, інших центральних органів виконавчої влади, обласних та Київської міської державних адміністрацій, до повноважень яких належить організація евакуаційних заходів, та представниками територіальних органів ДСНС, які взаємодіють з місцевими органами виконавчої влади з питань евакуації. </w:t>
            </w:r>
          </w:p>
          <w:p w:rsidR="00E410A1" w:rsidRPr="00444A1A" w:rsidRDefault="00E410A1" w:rsidP="00703320">
            <w:pPr>
              <w:pStyle w:val="a5"/>
              <w:spacing w:before="0" w:line="228" w:lineRule="auto"/>
              <w:jc w:val="both"/>
              <w:rPr>
                <w:rFonts w:ascii="Times New Roman" w:hAnsi="Times New Roman"/>
                <w:sz w:val="24"/>
                <w:szCs w:val="24"/>
              </w:rPr>
            </w:pPr>
            <w:r w:rsidRPr="00703320">
              <w:rPr>
                <w:rFonts w:ascii="Times New Roman" w:hAnsi="Times New Roman"/>
                <w:sz w:val="24"/>
                <w:szCs w:val="24"/>
              </w:rPr>
              <w:t xml:space="preserve">Представникам міністерств, інших центральних органів виконавчої влади, обласних та Київської міської державних адміністрацій, до </w:t>
            </w:r>
            <w:r w:rsidRPr="00703320">
              <w:rPr>
                <w:rFonts w:ascii="Times New Roman" w:hAnsi="Times New Roman"/>
                <w:sz w:val="24"/>
                <w:szCs w:val="24"/>
              </w:rPr>
              <w:lastRenderedPageBreak/>
              <w:t>повноважень яких належить організація евакуаційних заходів, визначено завдання та терміни їх виконання, щодо відкоригування планів евакуації регіонального і місцевого рівнів шляхом внесення змін до планів евакуації в частині евакуації маломобільних груп населення, у тому числі дітей</w:t>
            </w:r>
          </w:p>
        </w:tc>
      </w:tr>
      <w:tr w:rsidR="00E410A1" w:rsidRPr="00444A1A" w:rsidTr="00F02829">
        <w:tc>
          <w:tcPr>
            <w:tcW w:w="1984" w:type="dxa"/>
          </w:tcPr>
          <w:p w:rsidR="00E410A1" w:rsidRPr="00444A1A" w:rsidRDefault="00E410A1" w:rsidP="005B24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200" w:line="228" w:lineRule="auto"/>
              <w:ind w:left="720"/>
              <w:jc w:val="both"/>
              <w:rPr>
                <w:rFonts w:ascii="Times New Roman" w:hAnsi="Times New Roman"/>
                <w:sz w:val="24"/>
                <w:szCs w:val="24"/>
                <w:lang w:eastAsia="en-US"/>
              </w:rPr>
            </w:pPr>
          </w:p>
        </w:tc>
        <w:tc>
          <w:tcPr>
            <w:tcW w:w="2975" w:type="dxa"/>
          </w:tcPr>
          <w:p w:rsidR="00E410A1" w:rsidRPr="00955BC1" w:rsidRDefault="00E410A1" w:rsidP="007D52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105"/>
              <w:rPr>
                <w:rFonts w:ascii="Times New Roman" w:hAnsi="Times New Roman"/>
                <w:sz w:val="24"/>
                <w:szCs w:val="24"/>
                <w:lang w:eastAsia="en-US"/>
              </w:rPr>
            </w:pPr>
            <w:r w:rsidRPr="00955BC1">
              <w:rPr>
                <w:rFonts w:ascii="Times New Roman" w:hAnsi="Times New Roman"/>
                <w:sz w:val="24"/>
                <w:szCs w:val="24"/>
              </w:rPr>
              <w:t xml:space="preserve">3) розроблення та затвердження методичних рекомендацій щодо особливостей забезпечення та захисту прав </w:t>
            </w:r>
            <w:r w:rsidRPr="00955BC1">
              <w:rPr>
                <w:rFonts w:ascii="Times New Roman" w:hAnsi="Times New Roman"/>
                <w:sz w:val="24"/>
                <w:szCs w:val="24"/>
              </w:rPr>
              <w:lastRenderedPageBreak/>
              <w:t>дітей, які перебувають у зоні воєнних дій та збройних конфліктів</w:t>
            </w:r>
          </w:p>
        </w:tc>
        <w:tc>
          <w:tcPr>
            <w:tcW w:w="1847" w:type="dxa"/>
          </w:tcPr>
          <w:p w:rsidR="00E410A1" w:rsidRPr="00955BC1" w:rsidRDefault="00E410A1" w:rsidP="007D52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lastRenderedPageBreak/>
              <w:t>розроблено методичні рекомендації</w:t>
            </w:r>
          </w:p>
        </w:tc>
        <w:tc>
          <w:tcPr>
            <w:tcW w:w="1559" w:type="dxa"/>
          </w:tcPr>
          <w:p w:rsidR="00E410A1" w:rsidRPr="00955BC1" w:rsidRDefault="00E410A1" w:rsidP="007D52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t>IV квартал 2016 р.</w:t>
            </w:r>
          </w:p>
        </w:tc>
        <w:tc>
          <w:tcPr>
            <w:tcW w:w="2126" w:type="dxa"/>
          </w:tcPr>
          <w:p w:rsidR="00E410A1" w:rsidRPr="00955BC1" w:rsidRDefault="00E410A1" w:rsidP="007D52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955BC1">
              <w:rPr>
                <w:rFonts w:ascii="Times New Roman" w:hAnsi="Times New Roman"/>
                <w:sz w:val="24"/>
                <w:szCs w:val="24"/>
              </w:rPr>
              <w:t>Мінсоцполітики</w:t>
            </w:r>
          </w:p>
        </w:tc>
        <w:tc>
          <w:tcPr>
            <w:tcW w:w="5244" w:type="dxa"/>
          </w:tcPr>
          <w:p w:rsidR="00E410A1" w:rsidRPr="00955BC1" w:rsidRDefault="00E410A1" w:rsidP="007D5209">
            <w:pPr>
              <w:jc w:val="both"/>
              <w:rPr>
                <w:rFonts w:ascii="Times New Roman" w:hAnsi="Times New Roman"/>
                <w:sz w:val="24"/>
                <w:szCs w:val="24"/>
              </w:rPr>
            </w:pPr>
            <w:r w:rsidRPr="00955BC1">
              <w:rPr>
                <w:rFonts w:ascii="Times New Roman" w:hAnsi="Times New Roman"/>
                <w:b/>
                <w:sz w:val="24"/>
                <w:szCs w:val="24"/>
              </w:rPr>
              <w:t>Виконано.</w:t>
            </w:r>
            <w:r w:rsidRPr="00955BC1">
              <w:rPr>
                <w:rFonts w:ascii="Times New Roman" w:hAnsi="Times New Roman"/>
                <w:sz w:val="24"/>
                <w:szCs w:val="24"/>
              </w:rPr>
              <w:t xml:space="preserve"> </w:t>
            </w:r>
          </w:p>
          <w:p w:rsidR="00E410A1" w:rsidRPr="00955BC1" w:rsidRDefault="00E410A1" w:rsidP="007D5209">
            <w:pPr>
              <w:jc w:val="both"/>
              <w:rPr>
                <w:rFonts w:ascii="Times New Roman" w:hAnsi="Times New Roman"/>
                <w:sz w:val="24"/>
                <w:szCs w:val="24"/>
              </w:rPr>
            </w:pPr>
            <w:r w:rsidRPr="00955BC1">
              <w:rPr>
                <w:rFonts w:ascii="Times New Roman" w:hAnsi="Times New Roman"/>
                <w:sz w:val="24"/>
                <w:szCs w:val="24"/>
              </w:rPr>
              <w:t xml:space="preserve">За сприянням громадської організації „ЛА СТРАДА” видано методичний посібник щодо навчання державних службовців у соціальній сфері </w:t>
            </w:r>
            <w:r w:rsidRPr="00955BC1">
              <w:rPr>
                <w:rFonts w:ascii="Times New Roman" w:hAnsi="Times New Roman"/>
                <w:sz w:val="24"/>
                <w:szCs w:val="24"/>
                <w:lang w:eastAsia="uk-UA"/>
              </w:rPr>
              <w:lastRenderedPageBreak/>
              <w:t>„</w:t>
            </w:r>
            <w:r w:rsidRPr="00955BC1">
              <w:rPr>
                <w:rFonts w:ascii="Times New Roman" w:hAnsi="Times New Roman"/>
                <w:sz w:val="24"/>
                <w:szCs w:val="24"/>
              </w:rPr>
              <w:t>Особливості захисту дітей в умовах збройного конфлікту на сході України: вразливість дітей, які є внутрішньо переміщеними особами</w:t>
            </w:r>
            <w:r w:rsidRPr="00955BC1">
              <w:rPr>
                <w:rFonts w:ascii="Times New Roman" w:hAnsi="Times New Roman"/>
                <w:color w:val="000000"/>
                <w:sz w:val="24"/>
                <w:szCs w:val="24"/>
              </w:rPr>
              <w:t xml:space="preserve">.                  Посібник використано на семінарах з підвищення кваліфікації керівників обласних, Київської міської державних адміністрацій </w:t>
            </w:r>
            <w:r w:rsidRPr="00955BC1">
              <w:rPr>
                <w:rFonts w:ascii="Times New Roman" w:hAnsi="Times New Roman"/>
                <w:color w:val="000000"/>
                <w:sz w:val="24"/>
                <w:szCs w:val="24"/>
              </w:rPr>
              <w:br/>
              <w:t>14-15 лютого 2017 року.</w:t>
            </w:r>
          </w:p>
        </w:tc>
      </w:tr>
      <w:tr w:rsidR="00E410A1" w:rsidRPr="00444A1A" w:rsidTr="00F02829">
        <w:tc>
          <w:tcPr>
            <w:tcW w:w="1984" w:type="dxa"/>
          </w:tcPr>
          <w:p w:rsidR="00E410A1" w:rsidRPr="00444A1A" w:rsidRDefault="00E410A1" w:rsidP="005B24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jc w:val="both"/>
              <w:rPr>
                <w:rFonts w:ascii="Times New Roman" w:hAnsi="Times New Roman"/>
                <w:sz w:val="24"/>
                <w:szCs w:val="24"/>
                <w:lang w:eastAsia="en-US"/>
              </w:rPr>
            </w:pPr>
          </w:p>
        </w:tc>
        <w:tc>
          <w:tcPr>
            <w:tcW w:w="2975" w:type="dxa"/>
          </w:tcPr>
          <w:p w:rsidR="00E410A1" w:rsidRPr="00955BC1" w:rsidRDefault="00E410A1" w:rsidP="007D52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t xml:space="preserve">4) створення системи моніторингу дотримання прав дитини в </w:t>
            </w:r>
            <w:r w:rsidRPr="00955BC1">
              <w:rPr>
                <w:rFonts w:ascii="Times New Roman" w:hAnsi="Times New Roman"/>
                <w:sz w:val="24"/>
                <w:szCs w:val="24"/>
              </w:rPr>
              <w:lastRenderedPageBreak/>
              <w:t>умовах конфліктної ситуації</w:t>
            </w:r>
          </w:p>
        </w:tc>
        <w:tc>
          <w:tcPr>
            <w:tcW w:w="1847" w:type="dxa"/>
          </w:tcPr>
          <w:p w:rsidR="00E410A1" w:rsidRPr="00955BC1" w:rsidRDefault="00E410A1" w:rsidP="007D52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101"/>
              <w:rPr>
                <w:rFonts w:ascii="Times New Roman" w:hAnsi="Times New Roman"/>
                <w:sz w:val="24"/>
                <w:szCs w:val="24"/>
                <w:lang w:eastAsia="en-US"/>
              </w:rPr>
            </w:pPr>
            <w:r w:rsidRPr="00955BC1">
              <w:rPr>
                <w:rFonts w:ascii="Times New Roman" w:hAnsi="Times New Roman"/>
                <w:sz w:val="24"/>
                <w:szCs w:val="24"/>
              </w:rPr>
              <w:lastRenderedPageBreak/>
              <w:t xml:space="preserve">розроблено міжвідомчі нормативно-правові акти, методичні </w:t>
            </w:r>
            <w:r w:rsidRPr="00955BC1">
              <w:rPr>
                <w:rFonts w:ascii="Times New Roman" w:hAnsi="Times New Roman"/>
                <w:sz w:val="24"/>
                <w:szCs w:val="24"/>
              </w:rPr>
              <w:lastRenderedPageBreak/>
              <w:t xml:space="preserve">реко-мендації та підвищено кваліфікацію відповідних фахівців </w:t>
            </w:r>
          </w:p>
        </w:tc>
        <w:tc>
          <w:tcPr>
            <w:tcW w:w="1559" w:type="dxa"/>
          </w:tcPr>
          <w:p w:rsidR="00E410A1" w:rsidRPr="00955BC1" w:rsidRDefault="00E410A1" w:rsidP="007D52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lastRenderedPageBreak/>
              <w:t>IV квартал 2016 р.</w:t>
            </w:r>
          </w:p>
        </w:tc>
        <w:tc>
          <w:tcPr>
            <w:tcW w:w="2126" w:type="dxa"/>
          </w:tcPr>
          <w:p w:rsidR="00E410A1" w:rsidRPr="00955BC1" w:rsidRDefault="00E410A1" w:rsidP="007D5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955BC1">
              <w:rPr>
                <w:rFonts w:ascii="Times New Roman" w:hAnsi="Times New Roman"/>
                <w:sz w:val="24"/>
                <w:szCs w:val="24"/>
              </w:rPr>
              <w:t>Мінсоцполітики</w:t>
            </w:r>
          </w:p>
          <w:p w:rsidR="00E410A1" w:rsidRPr="00955BC1" w:rsidRDefault="00E410A1" w:rsidP="007D5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955BC1">
              <w:rPr>
                <w:rFonts w:ascii="Times New Roman" w:hAnsi="Times New Roman"/>
                <w:sz w:val="24"/>
                <w:szCs w:val="24"/>
              </w:rPr>
              <w:t>МВС</w:t>
            </w:r>
          </w:p>
        </w:tc>
        <w:tc>
          <w:tcPr>
            <w:tcW w:w="5244" w:type="dxa"/>
          </w:tcPr>
          <w:p w:rsidR="00E410A1" w:rsidRPr="00955BC1" w:rsidRDefault="00E410A1" w:rsidP="007D5209">
            <w:pPr>
              <w:jc w:val="both"/>
              <w:rPr>
                <w:rFonts w:ascii="Times New Roman" w:hAnsi="Times New Roman"/>
                <w:sz w:val="24"/>
                <w:szCs w:val="24"/>
              </w:rPr>
            </w:pPr>
            <w:r w:rsidRPr="00955BC1">
              <w:rPr>
                <w:rFonts w:ascii="Times New Roman" w:hAnsi="Times New Roman"/>
                <w:b/>
                <w:sz w:val="24"/>
                <w:szCs w:val="24"/>
              </w:rPr>
              <w:t>Виконано.</w:t>
            </w:r>
            <w:r w:rsidRPr="00955BC1">
              <w:rPr>
                <w:rFonts w:ascii="Times New Roman" w:hAnsi="Times New Roman"/>
                <w:sz w:val="24"/>
                <w:szCs w:val="24"/>
              </w:rPr>
              <w:t xml:space="preserve"> </w:t>
            </w:r>
          </w:p>
          <w:p w:rsidR="00E410A1" w:rsidRPr="00955BC1" w:rsidRDefault="00E410A1" w:rsidP="007D5209">
            <w:pPr>
              <w:jc w:val="both"/>
              <w:rPr>
                <w:rFonts w:ascii="Times New Roman" w:hAnsi="Times New Roman"/>
                <w:sz w:val="24"/>
                <w:szCs w:val="24"/>
              </w:rPr>
            </w:pPr>
            <w:r w:rsidRPr="00955BC1">
              <w:rPr>
                <w:rFonts w:ascii="Times New Roman" w:hAnsi="Times New Roman"/>
                <w:sz w:val="24"/>
                <w:szCs w:val="24"/>
              </w:rPr>
              <w:t xml:space="preserve">З метою удосконалення проведення заходів щодо виявлення, </w:t>
            </w:r>
            <w:r w:rsidRPr="00955BC1">
              <w:rPr>
                <w:rFonts w:ascii="Times New Roman" w:hAnsi="Times New Roman"/>
                <w:sz w:val="24"/>
                <w:szCs w:val="24"/>
              </w:rPr>
              <w:lastRenderedPageBreak/>
              <w:t>обліку та соціального захисту окремих категорій внутрішньо переміщених дітей Мінсоцполітики листом від 23.03.2016 № 4258/0/14-16/57 запровадило щомісячний моніторинг.</w:t>
            </w:r>
          </w:p>
          <w:p w:rsidR="00E410A1" w:rsidRPr="00955BC1" w:rsidRDefault="00E410A1" w:rsidP="007D5209">
            <w:pPr>
              <w:jc w:val="both"/>
              <w:rPr>
                <w:rFonts w:ascii="Times New Roman" w:hAnsi="Times New Roman"/>
                <w:sz w:val="24"/>
                <w:szCs w:val="24"/>
              </w:rPr>
            </w:pPr>
            <w:r w:rsidRPr="00955BC1">
              <w:rPr>
                <w:rFonts w:ascii="Times New Roman" w:hAnsi="Times New Roman"/>
                <w:sz w:val="24"/>
                <w:szCs w:val="24"/>
              </w:rPr>
              <w:t xml:space="preserve">Відповідно до листа Мінсоцполітики від 20.07.2016 № 10603/0/14-16/57 щодо захисту дітей, які перебувають в зоні проведення антитерористичної операції Донецькою і Луганською військово-цивільними адміністраціями </w:t>
            </w:r>
            <w:r w:rsidRPr="00955BC1">
              <w:rPr>
                <w:rFonts w:ascii="Times New Roman" w:hAnsi="Times New Roman"/>
                <w:sz w:val="24"/>
                <w:szCs w:val="24"/>
              </w:rPr>
              <w:lastRenderedPageBreak/>
              <w:t>запроваджено щотижневий моніторинг дотримання прав дітей, які проживають в населених пунктах , що знаходяться на лінії зіткнення з підвищеною бойовою активністю, зокрема дітей –сиріт, дітей, позбавлених батьківського піклування, дітей, які перебувають в складних життєвих обставинах.</w:t>
            </w:r>
          </w:p>
        </w:tc>
      </w:tr>
      <w:tr w:rsidR="00E410A1" w:rsidRPr="00444A1A" w:rsidTr="00664303">
        <w:tc>
          <w:tcPr>
            <w:tcW w:w="1984"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jc w:val="both"/>
              <w:rPr>
                <w:rFonts w:ascii="Times New Roman" w:hAnsi="Times New Roman"/>
                <w:sz w:val="24"/>
                <w:szCs w:val="24"/>
                <w:lang w:eastAsia="en-US"/>
              </w:rPr>
            </w:pPr>
          </w:p>
        </w:tc>
        <w:tc>
          <w:tcPr>
            <w:tcW w:w="2975" w:type="dxa"/>
          </w:tcPr>
          <w:p w:rsidR="00E410A1" w:rsidRPr="00752719" w:rsidRDefault="00E410A1" w:rsidP="00BF2180">
            <w:pPr>
              <w:pStyle w:val="a5"/>
              <w:spacing w:line="276" w:lineRule="auto"/>
              <w:ind w:left="-57" w:right="-57" w:firstLine="0"/>
              <w:contextualSpacing/>
              <w:jc w:val="both"/>
              <w:rPr>
                <w:rFonts w:ascii="Times New Roman" w:hAnsi="Times New Roman"/>
                <w:sz w:val="24"/>
                <w:szCs w:val="24"/>
              </w:rPr>
            </w:pPr>
            <w:r w:rsidRPr="00752719">
              <w:rPr>
                <w:rFonts w:ascii="Times New Roman" w:hAnsi="Times New Roman"/>
                <w:sz w:val="24"/>
                <w:szCs w:val="24"/>
              </w:rPr>
              <w:t xml:space="preserve">6) проведення інформаційно-роз’яснювальної роботи з питань </w:t>
            </w:r>
            <w:r w:rsidRPr="00752719">
              <w:rPr>
                <w:rFonts w:ascii="Times New Roman" w:hAnsi="Times New Roman"/>
                <w:sz w:val="24"/>
                <w:szCs w:val="24"/>
              </w:rPr>
              <w:lastRenderedPageBreak/>
              <w:t xml:space="preserve">захисту прав дитини, акцентуючи увагу на стандартах безпеки та благополуччя дитини, серед вихованців дошкільних закладів освіти, учнівської та студентської молоді, а також із залученням засобів масової інформації шляхом розміщення </w:t>
            </w:r>
            <w:r w:rsidRPr="00752719">
              <w:rPr>
                <w:rFonts w:ascii="Times New Roman" w:hAnsi="Times New Roman"/>
                <w:sz w:val="24"/>
                <w:szCs w:val="24"/>
              </w:rPr>
              <w:lastRenderedPageBreak/>
              <w:t>соціальної реклами, публікацій фахівців у центральній та регіональній пресі, їх участі в тематичних теле- та радіопрограмах, надання експертних коментарів засобам масової інформації</w:t>
            </w:r>
          </w:p>
        </w:tc>
        <w:tc>
          <w:tcPr>
            <w:tcW w:w="1847" w:type="dxa"/>
            <w:vAlign w:val="center"/>
          </w:tcPr>
          <w:p w:rsidR="00E410A1" w:rsidRPr="00752719" w:rsidRDefault="00E410A1" w:rsidP="00664303">
            <w:pPr>
              <w:pStyle w:val="a5"/>
              <w:spacing w:line="276" w:lineRule="auto"/>
              <w:ind w:left="-57" w:right="-57" w:firstLine="0"/>
              <w:contextualSpacing/>
              <w:jc w:val="center"/>
              <w:rPr>
                <w:rFonts w:ascii="Times New Roman" w:hAnsi="Times New Roman"/>
                <w:sz w:val="24"/>
                <w:szCs w:val="24"/>
              </w:rPr>
            </w:pPr>
          </w:p>
        </w:tc>
        <w:tc>
          <w:tcPr>
            <w:tcW w:w="1559" w:type="dxa"/>
            <w:vAlign w:val="center"/>
          </w:tcPr>
          <w:p w:rsidR="00E410A1" w:rsidRPr="00752719" w:rsidRDefault="00E410A1" w:rsidP="00664303">
            <w:pPr>
              <w:pStyle w:val="a5"/>
              <w:spacing w:line="276" w:lineRule="auto"/>
              <w:ind w:left="-57" w:right="-57" w:firstLine="0"/>
              <w:contextualSpacing/>
              <w:jc w:val="center"/>
              <w:rPr>
                <w:rFonts w:ascii="Times New Roman" w:hAnsi="Times New Roman"/>
                <w:sz w:val="24"/>
                <w:szCs w:val="24"/>
              </w:rPr>
            </w:pPr>
            <w:r w:rsidRPr="00752719">
              <w:rPr>
                <w:rFonts w:ascii="Times New Roman" w:hAnsi="Times New Roman"/>
                <w:sz w:val="24"/>
                <w:szCs w:val="24"/>
              </w:rPr>
              <w:t xml:space="preserve">постійно починаючи з II кварталу </w:t>
            </w:r>
            <w:r w:rsidRPr="00752719">
              <w:rPr>
                <w:rFonts w:ascii="Times New Roman" w:hAnsi="Times New Roman"/>
                <w:sz w:val="24"/>
                <w:szCs w:val="24"/>
              </w:rPr>
              <w:lastRenderedPageBreak/>
              <w:t xml:space="preserve">2017 р. </w:t>
            </w:r>
          </w:p>
        </w:tc>
        <w:tc>
          <w:tcPr>
            <w:tcW w:w="2126" w:type="dxa"/>
            <w:vAlign w:val="center"/>
          </w:tcPr>
          <w:p w:rsidR="00E410A1" w:rsidRPr="0089314F" w:rsidRDefault="003074EA" w:rsidP="00664303">
            <w:pPr>
              <w:pStyle w:val="a5"/>
              <w:spacing w:line="276" w:lineRule="auto"/>
              <w:ind w:left="-57" w:right="-57" w:firstLine="0"/>
              <w:contextualSpacing/>
              <w:jc w:val="center"/>
              <w:rPr>
                <w:rFonts w:ascii="Times New Roman" w:hAnsi="Times New Roman"/>
                <w:color w:val="000000" w:themeColor="text1"/>
                <w:sz w:val="24"/>
                <w:szCs w:val="24"/>
              </w:rPr>
            </w:pPr>
            <w:hyperlink r:id="rId24" w:tgtFrame="_blank" w:history="1">
              <w:r w:rsidR="00E410A1" w:rsidRPr="0089314F">
                <w:rPr>
                  <w:rStyle w:val="af0"/>
                  <w:rFonts w:ascii="Times New Roman" w:hAnsi="Times New Roman"/>
                  <w:color w:val="000000" w:themeColor="text1"/>
                  <w:sz w:val="24"/>
                  <w:szCs w:val="24"/>
                </w:rPr>
                <w:t>Мінсоцполітики</w:t>
              </w:r>
            </w:hyperlink>
          </w:p>
          <w:p w:rsidR="00E410A1" w:rsidRPr="0089314F" w:rsidRDefault="00E410A1" w:rsidP="00664303">
            <w:pPr>
              <w:pStyle w:val="a5"/>
              <w:spacing w:line="276" w:lineRule="auto"/>
              <w:ind w:left="-57" w:right="-57" w:firstLine="0"/>
              <w:contextualSpacing/>
              <w:jc w:val="center"/>
              <w:rPr>
                <w:rFonts w:ascii="Times New Roman" w:hAnsi="Times New Roman"/>
                <w:color w:val="000000" w:themeColor="text1"/>
                <w:sz w:val="24"/>
                <w:szCs w:val="24"/>
              </w:rPr>
            </w:pPr>
            <w:r w:rsidRPr="0089314F">
              <w:rPr>
                <w:rFonts w:ascii="Times New Roman" w:hAnsi="Times New Roman"/>
                <w:color w:val="000000" w:themeColor="text1"/>
                <w:sz w:val="24"/>
                <w:szCs w:val="24"/>
              </w:rPr>
              <w:t>МВС</w:t>
            </w:r>
          </w:p>
          <w:p w:rsidR="00E410A1" w:rsidRPr="0089314F" w:rsidRDefault="003074EA" w:rsidP="00664303">
            <w:pPr>
              <w:pStyle w:val="a5"/>
              <w:spacing w:line="276" w:lineRule="auto"/>
              <w:ind w:left="-57" w:right="-57" w:firstLine="0"/>
              <w:contextualSpacing/>
              <w:jc w:val="center"/>
              <w:rPr>
                <w:rFonts w:ascii="Times New Roman" w:hAnsi="Times New Roman"/>
                <w:color w:val="000000" w:themeColor="text1"/>
                <w:sz w:val="24"/>
                <w:szCs w:val="24"/>
              </w:rPr>
            </w:pPr>
            <w:hyperlink r:id="rId25" w:tgtFrame="_blank" w:history="1">
              <w:r w:rsidR="00E410A1" w:rsidRPr="0089314F">
                <w:rPr>
                  <w:rStyle w:val="af0"/>
                  <w:rFonts w:ascii="Times New Roman" w:hAnsi="Times New Roman"/>
                  <w:color w:val="000000" w:themeColor="text1"/>
                  <w:sz w:val="24"/>
                  <w:szCs w:val="24"/>
                </w:rPr>
                <w:t>МІП</w:t>
              </w:r>
            </w:hyperlink>
          </w:p>
          <w:p w:rsidR="00E410A1" w:rsidRPr="0089314F" w:rsidRDefault="003074EA" w:rsidP="00664303">
            <w:pPr>
              <w:pStyle w:val="a5"/>
              <w:spacing w:line="276" w:lineRule="auto"/>
              <w:ind w:left="-57" w:right="-57" w:firstLine="0"/>
              <w:contextualSpacing/>
              <w:jc w:val="center"/>
              <w:rPr>
                <w:rFonts w:ascii="Times New Roman" w:hAnsi="Times New Roman"/>
                <w:color w:val="000000" w:themeColor="text1"/>
                <w:sz w:val="24"/>
                <w:szCs w:val="24"/>
              </w:rPr>
            </w:pPr>
            <w:hyperlink r:id="rId26" w:tgtFrame="_blank" w:history="1">
              <w:r w:rsidR="00E410A1" w:rsidRPr="0089314F">
                <w:rPr>
                  <w:rStyle w:val="af0"/>
                  <w:rFonts w:ascii="Times New Roman" w:hAnsi="Times New Roman"/>
                  <w:color w:val="000000" w:themeColor="text1"/>
                  <w:sz w:val="24"/>
                  <w:szCs w:val="24"/>
                </w:rPr>
                <w:t>Мінкультури</w:t>
              </w:r>
            </w:hyperlink>
          </w:p>
          <w:p w:rsidR="00E410A1" w:rsidRPr="00752719" w:rsidRDefault="003074EA" w:rsidP="00664303">
            <w:pPr>
              <w:pStyle w:val="a5"/>
              <w:spacing w:line="276" w:lineRule="auto"/>
              <w:ind w:left="-57" w:right="-57" w:firstLine="0"/>
              <w:contextualSpacing/>
              <w:jc w:val="center"/>
              <w:rPr>
                <w:rFonts w:ascii="Times New Roman" w:hAnsi="Times New Roman"/>
                <w:sz w:val="24"/>
                <w:szCs w:val="24"/>
              </w:rPr>
            </w:pPr>
            <w:hyperlink r:id="rId27" w:tgtFrame="_blank" w:history="1">
              <w:r w:rsidR="00E410A1" w:rsidRPr="0089314F">
                <w:rPr>
                  <w:rStyle w:val="af0"/>
                  <w:rFonts w:ascii="Times New Roman" w:hAnsi="Times New Roman"/>
                  <w:color w:val="000000" w:themeColor="text1"/>
                  <w:sz w:val="24"/>
                  <w:szCs w:val="24"/>
                </w:rPr>
                <w:t>Мінмолодьспорт</w:t>
              </w:r>
            </w:hyperlink>
          </w:p>
          <w:p w:rsidR="00E410A1" w:rsidRPr="00752719" w:rsidRDefault="00E410A1" w:rsidP="00664303">
            <w:pPr>
              <w:pStyle w:val="a5"/>
              <w:spacing w:line="276" w:lineRule="auto"/>
              <w:ind w:left="-57" w:right="-57" w:firstLine="0"/>
              <w:contextualSpacing/>
              <w:jc w:val="center"/>
              <w:rPr>
                <w:rFonts w:ascii="Times New Roman" w:hAnsi="Times New Roman"/>
                <w:sz w:val="24"/>
                <w:szCs w:val="24"/>
              </w:rPr>
            </w:pPr>
            <w:r w:rsidRPr="00752719">
              <w:rPr>
                <w:rFonts w:ascii="Times New Roman" w:hAnsi="Times New Roman"/>
                <w:sz w:val="24"/>
                <w:szCs w:val="24"/>
              </w:rPr>
              <w:t>МОН</w:t>
            </w:r>
          </w:p>
          <w:p w:rsidR="00E410A1" w:rsidRPr="00752719" w:rsidRDefault="00E410A1" w:rsidP="00664303">
            <w:pPr>
              <w:pStyle w:val="a5"/>
              <w:spacing w:line="276" w:lineRule="auto"/>
              <w:ind w:left="-57" w:right="-57" w:firstLine="0"/>
              <w:contextualSpacing/>
              <w:jc w:val="center"/>
              <w:rPr>
                <w:rFonts w:ascii="Times New Roman" w:hAnsi="Times New Roman"/>
                <w:sz w:val="24"/>
                <w:szCs w:val="24"/>
              </w:rPr>
            </w:pPr>
            <w:r w:rsidRPr="00752719">
              <w:rPr>
                <w:rFonts w:ascii="Times New Roman" w:hAnsi="Times New Roman"/>
                <w:sz w:val="24"/>
                <w:szCs w:val="24"/>
              </w:rPr>
              <w:t>МОЗ</w:t>
            </w:r>
          </w:p>
          <w:p w:rsidR="00E410A1" w:rsidRPr="00752719" w:rsidRDefault="00E410A1" w:rsidP="00664303">
            <w:pPr>
              <w:pStyle w:val="a5"/>
              <w:spacing w:line="276" w:lineRule="auto"/>
              <w:ind w:left="-57" w:right="-57" w:firstLine="0"/>
              <w:contextualSpacing/>
              <w:jc w:val="center"/>
              <w:rPr>
                <w:rFonts w:ascii="Times New Roman" w:hAnsi="Times New Roman"/>
                <w:sz w:val="24"/>
                <w:szCs w:val="24"/>
              </w:rPr>
            </w:pPr>
            <w:r w:rsidRPr="00752719">
              <w:rPr>
                <w:rFonts w:ascii="Times New Roman" w:hAnsi="Times New Roman"/>
                <w:sz w:val="24"/>
                <w:szCs w:val="24"/>
              </w:rPr>
              <w:t>Держкомтелерадіо</w:t>
            </w:r>
          </w:p>
          <w:p w:rsidR="00E410A1" w:rsidRPr="00752719" w:rsidRDefault="00E410A1" w:rsidP="00664303">
            <w:pPr>
              <w:pStyle w:val="a5"/>
              <w:spacing w:line="276" w:lineRule="auto"/>
              <w:ind w:left="-57" w:right="-57" w:firstLine="0"/>
              <w:contextualSpacing/>
              <w:jc w:val="center"/>
              <w:rPr>
                <w:rFonts w:ascii="Times New Roman" w:hAnsi="Times New Roman"/>
                <w:sz w:val="24"/>
                <w:szCs w:val="24"/>
              </w:rPr>
            </w:pPr>
            <w:r w:rsidRPr="00752719">
              <w:rPr>
                <w:rFonts w:ascii="Times New Roman" w:hAnsi="Times New Roman"/>
                <w:sz w:val="24"/>
                <w:szCs w:val="24"/>
              </w:rPr>
              <w:t>Уповноважений Президента України з прав дитини (за згодою)</w:t>
            </w:r>
          </w:p>
          <w:p w:rsidR="00E410A1" w:rsidRPr="00752719" w:rsidRDefault="00E410A1" w:rsidP="00664303">
            <w:pPr>
              <w:pStyle w:val="a5"/>
              <w:spacing w:line="276" w:lineRule="auto"/>
              <w:ind w:left="-57" w:right="-57" w:firstLine="0"/>
              <w:contextualSpacing/>
              <w:jc w:val="center"/>
              <w:rPr>
                <w:rFonts w:ascii="Times New Roman" w:hAnsi="Times New Roman"/>
                <w:sz w:val="24"/>
                <w:szCs w:val="24"/>
              </w:rPr>
            </w:pPr>
            <w:r w:rsidRPr="00752719">
              <w:rPr>
                <w:rFonts w:ascii="Times New Roman" w:hAnsi="Times New Roman"/>
                <w:sz w:val="24"/>
                <w:szCs w:val="24"/>
              </w:rPr>
              <w:t>Уповноважений Верховної Ради України з прав людини (за згодою)</w:t>
            </w:r>
          </w:p>
          <w:p w:rsidR="00E410A1" w:rsidRPr="00752719" w:rsidRDefault="00E410A1" w:rsidP="00664303">
            <w:pPr>
              <w:pStyle w:val="a5"/>
              <w:spacing w:line="276" w:lineRule="auto"/>
              <w:ind w:left="-57" w:right="-57" w:firstLine="0"/>
              <w:contextualSpacing/>
              <w:jc w:val="center"/>
              <w:rPr>
                <w:rFonts w:ascii="Times New Roman" w:hAnsi="Times New Roman"/>
                <w:sz w:val="24"/>
                <w:szCs w:val="24"/>
              </w:rPr>
            </w:pPr>
            <w:r w:rsidRPr="00752719">
              <w:rPr>
                <w:rFonts w:ascii="Times New Roman" w:hAnsi="Times New Roman"/>
                <w:sz w:val="24"/>
                <w:szCs w:val="24"/>
              </w:rPr>
              <w:t xml:space="preserve">громадські </w:t>
            </w:r>
            <w:r w:rsidRPr="00752719">
              <w:rPr>
                <w:rFonts w:ascii="Times New Roman" w:hAnsi="Times New Roman"/>
                <w:sz w:val="24"/>
                <w:szCs w:val="24"/>
              </w:rPr>
              <w:lastRenderedPageBreak/>
              <w:t>організації (за згодою)</w:t>
            </w:r>
          </w:p>
        </w:tc>
        <w:tc>
          <w:tcPr>
            <w:tcW w:w="5244" w:type="dxa"/>
          </w:tcPr>
          <w:p w:rsidR="00E410A1" w:rsidRPr="00BF2180" w:rsidRDefault="00E410A1" w:rsidP="00BF2180">
            <w:pPr>
              <w:pStyle w:val="a5"/>
              <w:spacing w:line="276" w:lineRule="auto"/>
              <w:ind w:right="-57" w:firstLine="0"/>
              <w:contextualSpacing/>
              <w:jc w:val="both"/>
              <w:rPr>
                <w:rFonts w:ascii="Times New Roman" w:hAnsi="Times New Roman"/>
                <w:b/>
                <w:sz w:val="24"/>
                <w:szCs w:val="24"/>
              </w:rPr>
            </w:pPr>
            <w:r w:rsidRPr="00BF2180">
              <w:rPr>
                <w:rFonts w:ascii="Times New Roman" w:hAnsi="Times New Roman"/>
                <w:b/>
                <w:sz w:val="24"/>
                <w:szCs w:val="24"/>
              </w:rPr>
              <w:lastRenderedPageBreak/>
              <w:t>Виконано у звітному періоді.</w:t>
            </w:r>
          </w:p>
          <w:p w:rsidR="00E410A1" w:rsidRPr="00FC7B71" w:rsidRDefault="00E410A1" w:rsidP="00BF2180">
            <w:pPr>
              <w:pStyle w:val="a5"/>
              <w:spacing w:line="276" w:lineRule="auto"/>
              <w:ind w:right="-57" w:firstLine="0"/>
              <w:contextualSpacing/>
              <w:jc w:val="both"/>
              <w:rPr>
                <w:rFonts w:ascii="Times New Roman" w:hAnsi="Times New Roman"/>
                <w:sz w:val="24"/>
                <w:szCs w:val="24"/>
              </w:rPr>
            </w:pPr>
            <w:r w:rsidRPr="00FC7B71">
              <w:rPr>
                <w:rFonts w:ascii="Times New Roman" w:hAnsi="Times New Roman"/>
                <w:sz w:val="24"/>
                <w:szCs w:val="24"/>
              </w:rPr>
              <w:t xml:space="preserve">Безпосередня реалізація забезпечується </w:t>
            </w:r>
            <w:r w:rsidRPr="00FC7B71">
              <w:rPr>
                <w:rFonts w:ascii="Times New Roman" w:hAnsi="Times New Roman"/>
                <w:sz w:val="24"/>
                <w:szCs w:val="24"/>
              </w:rPr>
              <w:lastRenderedPageBreak/>
              <w:t>Українським національним інформаційним агентством «Укрінформ» (далі – Укрінформ), що знаходяться у сфері управління Міністерства. Протягом ІІ кварталу 2017 року відповідна тема неодноразово висвітлювалася на веб-сайті Укрінформу.</w:t>
            </w:r>
          </w:p>
          <w:p w:rsidR="00E410A1" w:rsidRPr="0089314F" w:rsidRDefault="00E410A1" w:rsidP="00BF2180">
            <w:pPr>
              <w:pStyle w:val="a5"/>
              <w:spacing w:line="276" w:lineRule="auto"/>
              <w:ind w:right="-57" w:firstLine="0"/>
              <w:contextualSpacing/>
              <w:jc w:val="both"/>
              <w:rPr>
                <w:rFonts w:ascii="Times New Roman" w:hAnsi="Times New Roman"/>
                <w:color w:val="000000" w:themeColor="text1"/>
                <w:sz w:val="24"/>
                <w:szCs w:val="24"/>
              </w:rPr>
            </w:pPr>
            <w:r w:rsidRPr="00FC7B71">
              <w:rPr>
                <w:rFonts w:ascii="Times New Roman" w:hAnsi="Times New Roman"/>
                <w:sz w:val="24"/>
                <w:szCs w:val="24"/>
              </w:rPr>
              <w:t>До</w:t>
            </w:r>
            <w:r w:rsidRPr="0089314F">
              <w:rPr>
                <w:rFonts w:ascii="Times New Roman" w:hAnsi="Times New Roman"/>
                <w:color w:val="000000" w:themeColor="text1"/>
                <w:sz w:val="24"/>
                <w:szCs w:val="24"/>
              </w:rPr>
              <w:t xml:space="preserve"> прикладу надаються лише останні повідомлення:</w:t>
            </w:r>
          </w:p>
          <w:p w:rsidR="00E410A1" w:rsidRPr="0089314F" w:rsidRDefault="003074EA" w:rsidP="00BF2180">
            <w:pPr>
              <w:pStyle w:val="a5"/>
              <w:spacing w:line="276" w:lineRule="auto"/>
              <w:ind w:right="-57" w:firstLine="0"/>
              <w:contextualSpacing/>
              <w:jc w:val="both"/>
              <w:rPr>
                <w:rFonts w:ascii="Times New Roman" w:hAnsi="Times New Roman"/>
                <w:color w:val="000000" w:themeColor="text1"/>
                <w:sz w:val="24"/>
                <w:szCs w:val="24"/>
              </w:rPr>
            </w:pPr>
            <w:hyperlink r:id="rId28" w:history="1">
              <w:r w:rsidR="00E410A1" w:rsidRPr="0089314F">
                <w:rPr>
                  <w:rStyle w:val="af0"/>
                  <w:rFonts w:ascii="Times New Roman" w:hAnsi="Times New Roman"/>
                  <w:color w:val="000000" w:themeColor="text1"/>
                  <w:sz w:val="24"/>
                  <w:szCs w:val="24"/>
                </w:rPr>
                <w:t>https://www.ukrinform.ua/rubric-regions/2269602-</w:t>
              </w:r>
              <w:r w:rsidR="00E410A1" w:rsidRPr="0089314F">
                <w:rPr>
                  <w:rStyle w:val="af0"/>
                  <w:rFonts w:ascii="Times New Roman" w:hAnsi="Times New Roman"/>
                  <w:color w:val="000000" w:themeColor="text1"/>
                  <w:sz w:val="24"/>
                  <w:szCs w:val="24"/>
                </w:rPr>
                <w:lastRenderedPageBreak/>
                <w:t>cervonij-hrest-z-pocatku-roku-na-donbasi-znikli-bezvisti-106-osib.html</w:t>
              </w:r>
            </w:hyperlink>
          </w:p>
          <w:p w:rsidR="00E410A1" w:rsidRPr="0089314F" w:rsidRDefault="003074EA" w:rsidP="00BF2180">
            <w:pPr>
              <w:pStyle w:val="a5"/>
              <w:spacing w:line="276" w:lineRule="auto"/>
              <w:ind w:right="-57" w:firstLine="0"/>
              <w:contextualSpacing/>
              <w:jc w:val="both"/>
              <w:rPr>
                <w:rFonts w:ascii="Times New Roman" w:hAnsi="Times New Roman"/>
                <w:color w:val="000000" w:themeColor="text1"/>
                <w:sz w:val="24"/>
                <w:szCs w:val="24"/>
              </w:rPr>
            </w:pPr>
            <w:hyperlink r:id="rId29" w:history="1">
              <w:r w:rsidR="00E410A1" w:rsidRPr="0089314F">
                <w:rPr>
                  <w:rStyle w:val="af0"/>
                  <w:rFonts w:ascii="Times New Roman" w:hAnsi="Times New Roman"/>
                  <w:color w:val="000000" w:themeColor="text1"/>
                  <w:sz w:val="24"/>
                  <w:szCs w:val="24"/>
                </w:rPr>
                <w:t>https://www.ukrinform.ua/rubric-diaspora/2264796-ukrainski-diti-viddacili-tvorcistu-za-vidpocinok-u-latvii.html</w:t>
              </w:r>
            </w:hyperlink>
          </w:p>
          <w:p w:rsidR="00E410A1" w:rsidRPr="0089314F" w:rsidRDefault="003074EA" w:rsidP="00BF2180">
            <w:pPr>
              <w:pStyle w:val="a5"/>
              <w:spacing w:line="276" w:lineRule="auto"/>
              <w:ind w:right="-57" w:firstLine="0"/>
              <w:contextualSpacing/>
              <w:jc w:val="both"/>
              <w:rPr>
                <w:rFonts w:ascii="Times New Roman" w:hAnsi="Times New Roman"/>
                <w:color w:val="000000" w:themeColor="text1"/>
                <w:sz w:val="24"/>
                <w:szCs w:val="24"/>
              </w:rPr>
            </w:pPr>
            <w:hyperlink r:id="rId30" w:history="1">
              <w:r w:rsidR="00E410A1" w:rsidRPr="0089314F">
                <w:rPr>
                  <w:rStyle w:val="af0"/>
                  <w:rFonts w:ascii="Times New Roman" w:hAnsi="Times New Roman"/>
                  <w:color w:val="000000" w:themeColor="text1"/>
                  <w:sz w:val="24"/>
                  <w:szCs w:val="24"/>
                </w:rPr>
                <w:t>https://www.ukrinform.ua/rubric-kyiv/2264899-protidia-nasilstvu-v-simi-u-kmda-rozkazali-pro-centri-dopomogi-j-socialni-kvartiri.html</w:t>
              </w:r>
            </w:hyperlink>
          </w:p>
          <w:p w:rsidR="00E410A1" w:rsidRPr="00FC7B71" w:rsidRDefault="003074EA" w:rsidP="00BF2180">
            <w:pPr>
              <w:pStyle w:val="a5"/>
              <w:spacing w:line="276" w:lineRule="auto"/>
              <w:ind w:right="-57" w:firstLine="0"/>
              <w:contextualSpacing/>
              <w:jc w:val="both"/>
              <w:rPr>
                <w:rFonts w:ascii="Times New Roman" w:hAnsi="Times New Roman"/>
                <w:sz w:val="24"/>
                <w:szCs w:val="24"/>
              </w:rPr>
            </w:pPr>
            <w:hyperlink r:id="rId31" w:history="1">
              <w:r w:rsidR="00E410A1" w:rsidRPr="0089314F">
                <w:rPr>
                  <w:rStyle w:val="af0"/>
                  <w:rFonts w:ascii="Times New Roman" w:hAnsi="Times New Roman"/>
                  <w:color w:val="000000" w:themeColor="text1"/>
                  <w:sz w:val="24"/>
                  <w:szCs w:val="24"/>
                </w:rPr>
                <w:t>https://www.ukrinform.ua/rubric-society/2269301-grojsman-anonsuvav-vidkritta-korpusu-</w:t>
              </w:r>
              <w:r w:rsidR="00E410A1" w:rsidRPr="0089314F">
                <w:rPr>
                  <w:rStyle w:val="af0"/>
                  <w:rFonts w:ascii="Times New Roman" w:hAnsi="Times New Roman"/>
                  <w:color w:val="000000" w:themeColor="text1"/>
                  <w:sz w:val="24"/>
                  <w:szCs w:val="24"/>
                </w:rPr>
                <w:lastRenderedPageBreak/>
                <w:t>ohmatditu-diti-ne-mozut-cekati.html</w:t>
              </w:r>
            </w:hyperlink>
          </w:p>
        </w:tc>
      </w:tr>
      <w:tr w:rsidR="00E410A1" w:rsidRPr="00444A1A" w:rsidTr="00F02829">
        <w:tc>
          <w:tcPr>
            <w:tcW w:w="1984"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bCs/>
                <w:sz w:val="24"/>
                <w:szCs w:val="24"/>
              </w:rPr>
              <w:lastRenderedPageBreak/>
              <w:t>79. Встановлення мінімальних стандартів безпеки та благополуччя дитини</w:t>
            </w:r>
            <w:r w:rsidRPr="00444A1A">
              <w:rPr>
                <w:rFonts w:ascii="Times New Roman" w:hAnsi="Times New Roman"/>
                <w:sz w:val="24"/>
                <w:szCs w:val="24"/>
                <w:shd w:val="clear" w:color="auto" w:fill="FFFFFF"/>
              </w:rPr>
              <w:t xml:space="preserve"> </w:t>
            </w:r>
          </w:p>
        </w:tc>
        <w:tc>
          <w:tcPr>
            <w:tcW w:w="2975"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1) проведення наукових досліджень у сфері формування та запровадження міждержавних, державних, міжгалузевих, галузевих стандартів безпеки та благополуччя дитини та з метою уточнення і розшифрування базових понять </w:t>
            </w:r>
            <w:r w:rsidRPr="00444A1A">
              <w:rPr>
                <w:rFonts w:ascii="Times New Roman" w:hAnsi="Times New Roman"/>
                <w:bCs/>
                <w:sz w:val="24"/>
                <w:szCs w:val="24"/>
              </w:rPr>
              <w:t>“</w:t>
            </w:r>
            <w:r w:rsidRPr="00444A1A">
              <w:rPr>
                <w:rFonts w:ascii="Times New Roman" w:hAnsi="Times New Roman"/>
                <w:sz w:val="24"/>
                <w:szCs w:val="24"/>
              </w:rPr>
              <w:t>безпека дитини</w:t>
            </w:r>
            <w:r w:rsidRPr="00444A1A">
              <w:rPr>
                <w:rFonts w:ascii="Times New Roman" w:hAnsi="Times New Roman"/>
                <w:bCs/>
                <w:sz w:val="24"/>
                <w:szCs w:val="24"/>
              </w:rPr>
              <w:t>”</w:t>
            </w:r>
            <w:r w:rsidRPr="00444A1A">
              <w:rPr>
                <w:rFonts w:ascii="Times New Roman" w:hAnsi="Times New Roman"/>
                <w:sz w:val="24"/>
                <w:szCs w:val="24"/>
              </w:rPr>
              <w:t xml:space="preserve">, </w:t>
            </w:r>
            <w:r w:rsidRPr="00444A1A">
              <w:rPr>
                <w:rFonts w:ascii="Times New Roman" w:hAnsi="Times New Roman"/>
                <w:bCs/>
                <w:sz w:val="24"/>
                <w:szCs w:val="24"/>
              </w:rPr>
              <w:lastRenderedPageBreak/>
              <w:t>“</w:t>
            </w:r>
            <w:r w:rsidRPr="00444A1A">
              <w:rPr>
                <w:rFonts w:ascii="Times New Roman" w:hAnsi="Times New Roman"/>
                <w:sz w:val="24"/>
                <w:szCs w:val="24"/>
              </w:rPr>
              <w:t>інтереси дитини</w:t>
            </w:r>
            <w:r w:rsidRPr="00444A1A">
              <w:rPr>
                <w:rFonts w:ascii="Times New Roman" w:hAnsi="Times New Roman"/>
                <w:bCs/>
                <w:sz w:val="24"/>
                <w:szCs w:val="24"/>
              </w:rPr>
              <w:t>”</w:t>
            </w:r>
            <w:r w:rsidRPr="00444A1A">
              <w:rPr>
                <w:rFonts w:ascii="Times New Roman" w:hAnsi="Times New Roman"/>
                <w:sz w:val="24"/>
                <w:szCs w:val="24"/>
              </w:rPr>
              <w:t xml:space="preserve">, </w:t>
            </w:r>
            <w:r w:rsidRPr="00444A1A">
              <w:rPr>
                <w:rFonts w:ascii="Times New Roman" w:hAnsi="Times New Roman"/>
                <w:bCs/>
                <w:sz w:val="24"/>
                <w:szCs w:val="24"/>
              </w:rPr>
              <w:t>“</w:t>
            </w:r>
            <w:r w:rsidRPr="00444A1A">
              <w:rPr>
                <w:rFonts w:ascii="Times New Roman" w:hAnsi="Times New Roman"/>
                <w:sz w:val="24"/>
                <w:szCs w:val="24"/>
              </w:rPr>
              <w:t>конфлікт інтересів дитини і дорослого</w:t>
            </w:r>
            <w:r w:rsidRPr="00444A1A">
              <w:rPr>
                <w:rFonts w:ascii="Times New Roman" w:hAnsi="Times New Roman"/>
                <w:bCs/>
                <w:sz w:val="24"/>
                <w:szCs w:val="24"/>
              </w:rPr>
              <w:t>”</w:t>
            </w:r>
            <w:r w:rsidRPr="00444A1A">
              <w:rPr>
                <w:rFonts w:ascii="Times New Roman" w:hAnsi="Times New Roman"/>
                <w:sz w:val="24"/>
                <w:szCs w:val="24"/>
              </w:rPr>
              <w:t xml:space="preserve">, </w:t>
            </w:r>
            <w:r w:rsidRPr="00444A1A">
              <w:rPr>
                <w:rFonts w:ascii="Times New Roman" w:hAnsi="Times New Roman"/>
                <w:bCs/>
                <w:sz w:val="24"/>
                <w:szCs w:val="24"/>
              </w:rPr>
              <w:t>“</w:t>
            </w:r>
            <w:r w:rsidRPr="00444A1A">
              <w:rPr>
                <w:rFonts w:ascii="Times New Roman" w:hAnsi="Times New Roman"/>
                <w:sz w:val="24"/>
                <w:szCs w:val="24"/>
              </w:rPr>
              <w:t>загроза безпеці дитини</w:t>
            </w:r>
            <w:r w:rsidRPr="00444A1A">
              <w:rPr>
                <w:rFonts w:ascii="Times New Roman" w:hAnsi="Times New Roman"/>
                <w:bCs/>
                <w:sz w:val="24"/>
                <w:szCs w:val="24"/>
              </w:rPr>
              <w:t>”</w:t>
            </w:r>
            <w:r w:rsidRPr="00444A1A">
              <w:rPr>
                <w:rFonts w:ascii="Times New Roman" w:hAnsi="Times New Roman"/>
                <w:sz w:val="24"/>
                <w:szCs w:val="24"/>
              </w:rPr>
              <w:t xml:space="preserve">, </w:t>
            </w:r>
            <w:r w:rsidRPr="00444A1A">
              <w:rPr>
                <w:rFonts w:ascii="Times New Roman" w:hAnsi="Times New Roman"/>
                <w:bCs/>
                <w:sz w:val="24"/>
                <w:szCs w:val="24"/>
              </w:rPr>
              <w:t>“</w:t>
            </w:r>
            <w:r w:rsidRPr="00444A1A">
              <w:rPr>
                <w:rFonts w:ascii="Times New Roman" w:hAnsi="Times New Roman"/>
                <w:sz w:val="24"/>
                <w:szCs w:val="24"/>
              </w:rPr>
              <w:t>благополуччя дитини</w:t>
            </w:r>
            <w:r w:rsidRPr="00444A1A">
              <w:rPr>
                <w:rFonts w:ascii="Times New Roman" w:hAnsi="Times New Roman"/>
                <w:bCs/>
                <w:sz w:val="24"/>
                <w:szCs w:val="24"/>
              </w:rPr>
              <w:t>”</w:t>
            </w:r>
          </w:p>
        </w:tc>
        <w:tc>
          <w:tcPr>
            <w:tcW w:w="1847"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розроблено науково-обґрунтовані рекомендації щодо формування та запровадження міждержавних, державних, міжгалузевих, галузевих стандартів безпеки та благополуччя дитини на основі впровадження у вітчизняну </w:t>
            </w:r>
            <w:r w:rsidRPr="00444A1A">
              <w:rPr>
                <w:rFonts w:ascii="Times New Roman" w:hAnsi="Times New Roman"/>
                <w:sz w:val="24"/>
                <w:szCs w:val="24"/>
              </w:rPr>
              <w:lastRenderedPageBreak/>
              <w:t xml:space="preserve">практику кращого європейського та світового досвіду </w:t>
            </w:r>
          </w:p>
        </w:tc>
        <w:tc>
          <w:tcPr>
            <w:tcW w:w="1559"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I квартал 2017 р.</w:t>
            </w:r>
          </w:p>
        </w:tc>
        <w:tc>
          <w:tcPr>
            <w:tcW w:w="2126"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Мінсоцполітики</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профільні наукові установи (за згодою)</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Національна академія наук України (за згодою)</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ЮНІСЕФ (за згодою)</w:t>
            </w:r>
          </w:p>
        </w:tc>
        <w:tc>
          <w:tcPr>
            <w:tcW w:w="5244" w:type="dxa"/>
          </w:tcPr>
          <w:p w:rsidR="00E410A1" w:rsidRPr="00955BC1" w:rsidRDefault="00E410A1" w:rsidP="007D5209">
            <w:pPr>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E410A1" w:rsidRPr="00955BC1" w:rsidRDefault="00E410A1" w:rsidP="007D5209">
            <w:pPr>
              <w:jc w:val="both"/>
              <w:rPr>
                <w:rFonts w:ascii="Times New Roman" w:hAnsi="Times New Roman"/>
                <w:sz w:val="24"/>
                <w:szCs w:val="24"/>
              </w:rPr>
            </w:pPr>
            <w:r w:rsidRPr="00955BC1">
              <w:rPr>
                <w:rFonts w:ascii="Times New Roman" w:hAnsi="Times New Roman"/>
                <w:sz w:val="24"/>
                <w:szCs w:val="24"/>
              </w:rPr>
              <w:t xml:space="preserve">Наукові дослідження у сфері формування та запровадження стандартів безпеки та благополуччя дитини не проведено за відсутністю фінансування. Виконання дослідження передбачено  Державною програмою </w:t>
            </w:r>
            <w:r w:rsidRPr="00955BC1">
              <w:rPr>
                <w:rFonts w:ascii="Times New Roman" w:hAnsi="Times New Roman"/>
                <w:sz w:val="24"/>
                <w:szCs w:val="24"/>
                <w:lang w:eastAsia="uk-UA"/>
              </w:rPr>
              <w:t>„</w:t>
            </w:r>
            <w:r w:rsidRPr="00955BC1">
              <w:rPr>
                <w:rFonts w:ascii="Times New Roman" w:hAnsi="Times New Roman"/>
                <w:sz w:val="24"/>
                <w:szCs w:val="24"/>
              </w:rPr>
              <w:t xml:space="preserve">Національний план дій щодо реалізації Конвенції ООН про права дитини до 2021 року”, Концепція якої  затверджена </w:t>
            </w:r>
            <w:r w:rsidRPr="00955BC1">
              <w:rPr>
                <w:rFonts w:ascii="Times New Roman" w:hAnsi="Times New Roman"/>
                <w:sz w:val="24"/>
                <w:szCs w:val="24"/>
              </w:rPr>
              <w:lastRenderedPageBreak/>
              <w:t>розпорядженням КМУ від 05.04.2017 № 230-р.</w:t>
            </w:r>
          </w:p>
          <w:p w:rsidR="00E410A1" w:rsidRPr="00955BC1" w:rsidRDefault="00E410A1" w:rsidP="007D5209">
            <w:pPr>
              <w:jc w:val="both"/>
              <w:rPr>
                <w:rFonts w:ascii="Times New Roman" w:hAnsi="Times New Roman"/>
                <w:sz w:val="24"/>
                <w:szCs w:val="24"/>
              </w:rPr>
            </w:pPr>
            <w:r w:rsidRPr="00955BC1">
              <w:rPr>
                <w:rFonts w:ascii="Times New Roman" w:hAnsi="Times New Roman"/>
                <w:sz w:val="24"/>
                <w:szCs w:val="24"/>
              </w:rPr>
              <w:t xml:space="preserve">Крім того, пропозиції щодо проведення зазначених досліджень внесено до Плану організації роботи Мінсоцполітики щодо прведення науково-дослідних і науково-технічних розробок, затвердженого накозом від 13.05.2017 № 799. </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tc>
      </w:tr>
      <w:tr w:rsidR="00E410A1" w:rsidRPr="00444A1A" w:rsidTr="00F02829">
        <w:tc>
          <w:tcPr>
            <w:tcW w:w="1984"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jc w:val="both"/>
              <w:rPr>
                <w:rFonts w:ascii="Times New Roman" w:hAnsi="Times New Roman"/>
                <w:bCs/>
                <w:sz w:val="24"/>
                <w:szCs w:val="24"/>
                <w:lang w:eastAsia="en-US"/>
              </w:rPr>
            </w:pPr>
          </w:p>
        </w:tc>
        <w:tc>
          <w:tcPr>
            <w:tcW w:w="2975"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bCs/>
                <w:sz w:val="24"/>
                <w:szCs w:val="24"/>
              </w:rPr>
              <w:t xml:space="preserve">2) розроблення міжвідомчого нормативно-правового акта щодо затвердження </w:t>
            </w:r>
            <w:r w:rsidRPr="00444A1A">
              <w:rPr>
                <w:rStyle w:val="rvts0"/>
                <w:sz w:val="24"/>
                <w:szCs w:val="24"/>
              </w:rPr>
              <w:t xml:space="preserve">мінімальних стандартів </w:t>
            </w:r>
            <w:r w:rsidRPr="00444A1A">
              <w:rPr>
                <w:rStyle w:val="rvts0"/>
                <w:sz w:val="24"/>
                <w:szCs w:val="24"/>
              </w:rPr>
              <w:lastRenderedPageBreak/>
              <w:t>безпеки та благополуччя дитини та цільових індикаторів національної політики у сфері прав дитини</w:t>
            </w:r>
          </w:p>
        </w:tc>
        <w:tc>
          <w:tcPr>
            <w:tcW w:w="1847"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28" w:lineRule="auto"/>
              <w:jc w:val="both"/>
              <w:rPr>
                <w:rFonts w:ascii="Times New Roman" w:hAnsi="Times New Roman"/>
                <w:bCs/>
                <w:sz w:val="24"/>
                <w:szCs w:val="24"/>
                <w:lang w:eastAsia="en-US"/>
              </w:rPr>
            </w:pPr>
            <w:r w:rsidRPr="00444A1A">
              <w:rPr>
                <w:rFonts w:ascii="Times New Roman" w:hAnsi="Times New Roman"/>
                <w:bCs/>
                <w:sz w:val="24"/>
                <w:szCs w:val="24"/>
              </w:rPr>
              <w:lastRenderedPageBreak/>
              <w:t>прийнято нормативно-правовий акт</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bCs/>
                <w:sz w:val="24"/>
                <w:szCs w:val="24"/>
              </w:rPr>
              <w:t xml:space="preserve">переглянуто індикатори щодо становища дітей та </w:t>
            </w:r>
            <w:r w:rsidRPr="00444A1A">
              <w:rPr>
                <w:rFonts w:ascii="Times New Roman" w:hAnsi="Times New Roman"/>
                <w:bCs/>
                <w:sz w:val="24"/>
                <w:szCs w:val="24"/>
              </w:rPr>
              <w:lastRenderedPageBreak/>
              <w:t xml:space="preserve">впроваджено нову систему </w:t>
            </w:r>
          </w:p>
        </w:tc>
        <w:tc>
          <w:tcPr>
            <w:tcW w:w="1559"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lastRenderedPageBreak/>
              <w:t>через три місяці після прийняття Закону</w:t>
            </w:r>
          </w:p>
        </w:tc>
        <w:tc>
          <w:tcPr>
            <w:tcW w:w="2126"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Мінсоцполітики</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інші центральні органи виконавчої влади</w:t>
            </w:r>
          </w:p>
        </w:tc>
        <w:tc>
          <w:tcPr>
            <w:tcW w:w="5244" w:type="dxa"/>
          </w:tcPr>
          <w:p w:rsidR="00E410A1" w:rsidRPr="00955BC1" w:rsidRDefault="00E410A1" w:rsidP="007D5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E410A1" w:rsidRPr="00444A1A" w:rsidRDefault="00E410A1" w:rsidP="007D5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r w:rsidRPr="00955BC1">
              <w:rPr>
                <w:rFonts w:ascii="Times New Roman" w:hAnsi="Times New Roman"/>
                <w:sz w:val="24"/>
                <w:szCs w:val="24"/>
              </w:rPr>
              <w:t xml:space="preserve">Стандарти будуть розроблені за результатами проведення наукових досліджень у сфері формування та </w:t>
            </w:r>
            <w:r w:rsidRPr="00955BC1">
              <w:rPr>
                <w:rFonts w:ascii="Times New Roman" w:hAnsi="Times New Roman"/>
                <w:sz w:val="24"/>
                <w:szCs w:val="24"/>
              </w:rPr>
              <w:lastRenderedPageBreak/>
              <w:t>запровадження міждержавних, державних, міжгалузевих, галузевих стандартів безпеки та благополуччя дитини.</w:t>
            </w:r>
          </w:p>
        </w:tc>
      </w:tr>
      <w:tr w:rsidR="00E410A1" w:rsidRPr="00444A1A" w:rsidTr="00F02829">
        <w:tc>
          <w:tcPr>
            <w:tcW w:w="1984"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720"/>
              <w:jc w:val="both"/>
              <w:rPr>
                <w:rFonts w:ascii="Times New Roman" w:hAnsi="Times New Roman"/>
                <w:sz w:val="24"/>
                <w:szCs w:val="24"/>
                <w:shd w:val="clear" w:color="auto" w:fill="FFFFFF"/>
                <w:lang w:eastAsia="en-US"/>
              </w:rPr>
            </w:pPr>
          </w:p>
        </w:tc>
        <w:tc>
          <w:tcPr>
            <w:tcW w:w="2975"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shd w:val="clear" w:color="auto" w:fill="FFFFFF"/>
                <w:lang w:eastAsia="en-US"/>
              </w:rPr>
            </w:pPr>
            <w:r w:rsidRPr="00444A1A">
              <w:rPr>
                <w:rFonts w:ascii="Times New Roman" w:hAnsi="Times New Roman"/>
                <w:sz w:val="24"/>
                <w:szCs w:val="24"/>
                <w:shd w:val="clear" w:color="auto" w:fill="FFFFFF"/>
              </w:rPr>
              <w:t xml:space="preserve">3) підготовка та подання в установленому порядку Кабінетові Міністрів України законопроекту про внесення змін до Закону України </w:t>
            </w:r>
            <w:r w:rsidRPr="00444A1A">
              <w:rPr>
                <w:rFonts w:ascii="Times New Roman" w:hAnsi="Times New Roman"/>
                <w:bCs/>
                <w:sz w:val="24"/>
                <w:szCs w:val="24"/>
              </w:rPr>
              <w:t>“</w:t>
            </w:r>
            <w:r w:rsidRPr="00444A1A">
              <w:rPr>
                <w:rFonts w:ascii="Times New Roman" w:hAnsi="Times New Roman"/>
                <w:sz w:val="24"/>
                <w:szCs w:val="24"/>
                <w:shd w:val="clear" w:color="auto" w:fill="FFFFFF"/>
              </w:rPr>
              <w:t>Про охорону дитинства</w:t>
            </w:r>
            <w:r w:rsidRPr="00444A1A">
              <w:rPr>
                <w:rFonts w:ascii="Times New Roman" w:hAnsi="Times New Roman"/>
                <w:bCs/>
                <w:sz w:val="24"/>
                <w:szCs w:val="24"/>
              </w:rPr>
              <w:t>”</w:t>
            </w:r>
            <w:r w:rsidRPr="00444A1A">
              <w:rPr>
                <w:rFonts w:ascii="Times New Roman" w:hAnsi="Times New Roman"/>
                <w:sz w:val="24"/>
                <w:szCs w:val="24"/>
                <w:shd w:val="clear" w:color="auto" w:fill="FFFFFF"/>
              </w:rPr>
              <w:t xml:space="preserve"> з метою:</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shd w:val="clear" w:color="auto" w:fill="FFFFFF"/>
              </w:rPr>
            </w:pPr>
            <w:r w:rsidRPr="00444A1A">
              <w:rPr>
                <w:rFonts w:ascii="Times New Roman" w:hAnsi="Times New Roman"/>
                <w:sz w:val="24"/>
                <w:szCs w:val="24"/>
                <w:shd w:val="clear" w:color="auto" w:fill="FFFFFF"/>
              </w:rPr>
              <w:lastRenderedPageBreak/>
              <w:t>визначення термінології у сфері безпеки та благополуччя дитини;</w:t>
            </w:r>
          </w:p>
          <w:p w:rsidR="00E410A1" w:rsidRPr="00444A1A" w:rsidRDefault="00E410A1" w:rsidP="005B2415">
            <w:pPr>
              <w:tabs>
                <w:tab w:val="left" w:pos="324"/>
              </w:tabs>
              <w:spacing w:before="60" w:line="226" w:lineRule="auto"/>
              <w:ind w:left="47"/>
              <w:jc w:val="both"/>
              <w:rPr>
                <w:rFonts w:ascii="Times New Roman" w:hAnsi="Times New Roman"/>
                <w:sz w:val="24"/>
                <w:szCs w:val="24"/>
                <w:shd w:val="clear" w:color="auto" w:fill="FFFFFF"/>
              </w:rPr>
            </w:pPr>
            <w:r w:rsidRPr="00444A1A">
              <w:rPr>
                <w:rFonts w:ascii="Times New Roman" w:hAnsi="Times New Roman"/>
                <w:sz w:val="24"/>
                <w:szCs w:val="24"/>
                <w:shd w:val="clear" w:color="auto" w:fill="FFFFFF"/>
              </w:rPr>
              <w:t>забезпечення безпеки та благополуччя дитини (визнати як захід з охорони дитинства);</w:t>
            </w:r>
          </w:p>
          <w:p w:rsidR="00E410A1" w:rsidRPr="00444A1A" w:rsidRDefault="00E410A1" w:rsidP="005B2415">
            <w:pPr>
              <w:tabs>
                <w:tab w:val="left" w:pos="324"/>
              </w:tabs>
              <w:spacing w:before="60" w:line="226" w:lineRule="auto"/>
              <w:ind w:left="47"/>
              <w:jc w:val="both"/>
              <w:rPr>
                <w:rFonts w:ascii="Times New Roman" w:hAnsi="Times New Roman"/>
                <w:sz w:val="24"/>
                <w:szCs w:val="24"/>
                <w:shd w:val="clear" w:color="auto" w:fill="FFFFFF"/>
                <w:lang w:eastAsia="en-US"/>
              </w:rPr>
            </w:pPr>
            <w:r w:rsidRPr="00444A1A">
              <w:rPr>
                <w:rFonts w:ascii="Times New Roman" w:hAnsi="Times New Roman"/>
                <w:sz w:val="24"/>
                <w:szCs w:val="24"/>
                <w:shd w:val="clear" w:color="auto" w:fill="FFFFFF"/>
              </w:rPr>
              <w:t>передбачення затвердження мінімальних стандартів та благополуччя дитини</w:t>
            </w:r>
          </w:p>
        </w:tc>
        <w:tc>
          <w:tcPr>
            <w:tcW w:w="1847"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shd w:val="clear" w:color="auto" w:fill="FFFFFF"/>
                <w:lang w:eastAsia="en-US"/>
              </w:rPr>
            </w:pPr>
            <w:r w:rsidRPr="00444A1A">
              <w:rPr>
                <w:rFonts w:ascii="Times New Roman" w:hAnsi="Times New Roman"/>
                <w:sz w:val="24"/>
                <w:szCs w:val="24"/>
                <w:shd w:val="clear" w:color="auto" w:fill="FFFFFF"/>
              </w:rPr>
              <w:lastRenderedPageBreak/>
              <w:t xml:space="preserve">внесено на розгляд </w:t>
            </w:r>
            <w:r w:rsidRPr="00444A1A">
              <w:rPr>
                <w:rFonts w:ascii="Times New Roman" w:hAnsi="Times New Roman"/>
                <w:sz w:val="24"/>
                <w:szCs w:val="24"/>
              </w:rPr>
              <w:t>Кабінету Міністрів України законопроект</w:t>
            </w:r>
          </w:p>
        </w:tc>
        <w:tc>
          <w:tcPr>
            <w:tcW w:w="1559"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shd w:val="clear" w:color="auto" w:fill="FFFFFF"/>
                <w:lang w:eastAsia="en-US"/>
              </w:rPr>
            </w:pPr>
            <w:r w:rsidRPr="00444A1A">
              <w:rPr>
                <w:rFonts w:ascii="Times New Roman" w:hAnsi="Times New Roman"/>
                <w:sz w:val="24"/>
                <w:szCs w:val="24"/>
                <w:shd w:val="clear" w:color="auto" w:fill="FFFFFF"/>
              </w:rPr>
              <w:t xml:space="preserve">I </w:t>
            </w:r>
            <w:r w:rsidRPr="00444A1A">
              <w:rPr>
                <w:rFonts w:ascii="Times New Roman" w:hAnsi="Times New Roman"/>
                <w:sz w:val="24"/>
                <w:szCs w:val="24"/>
              </w:rPr>
              <w:t xml:space="preserve">квартал </w:t>
            </w:r>
            <w:r w:rsidRPr="00444A1A">
              <w:rPr>
                <w:rFonts w:ascii="Times New Roman" w:hAnsi="Times New Roman"/>
                <w:sz w:val="24"/>
                <w:szCs w:val="24"/>
                <w:shd w:val="clear" w:color="auto" w:fill="FFFFFF"/>
              </w:rPr>
              <w:t xml:space="preserve">2017 </w:t>
            </w:r>
            <w:r w:rsidRPr="00444A1A">
              <w:rPr>
                <w:rFonts w:ascii="Times New Roman" w:hAnsi="Times New Roman"/>
                <w:sz w:val="24"/>
                <w:szCs w:val="24"/>
              </w:rPr>
              <w:t>р.</w:t>
            </w:r>
          </w:p>
        </w:tc>
        <w:tc>
          <w:tcPr>
            <w:tcW w:w="2126" w:type="dxa"/>
          </w:tcPr>
          <w:p w:rsidR="00E410A1" w:rsidRPr="00444A1A" w:rsidRDefault="003074EA"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hyperlink r:id="rId32" w:tgtFrame="_blank" w:history="1">
              <w:r w:rsidR="00E410A1" w:rsidRPr="00444A1A">
                <w:rPr>
                  <w:rFonts w:ascii="Times New Roman" w:hAnsi="Times New Roman"/>
                  <w:sz w:val="24"/>
                  <w:szCs w:val="24"/>
                </w:rPr>
                <w:t>Мінсоцполітики</w:t>
              </w:r>
            </w:hyperlink>
          </w:p>
          <w:p w:rsidR="00E410A1" w:rsidRPr="00444A1A" w:rsidRDefault="003074EA"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hyperlink r:id="rId33" w:tgtFrame="_blank" w:history="1">
              <w:r w:rsidR="00E410A1" w:rsidRPr="00444A1A">
                <w:rPr>
                  <w:rFonts w:ascii="Times New Roman" w:hAnsi="Times New Roman"/>
                  <w:sz w:val="24"/>
                  <w:szCs w:val="24"/>
                </w:rPr>
                <w:t>МВС</w:t>
              </w:r>
            </w:hyperlink>
          </w:p>
          <w:p w:rsidR="00E410A1" w:rsidRPr="00444A1A" w:rsidRDefault="003074EA"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hyperlink r:id="rId34" w:tgtFrame="_blank" w:history="1">
              <w:r w:rsidR="00E410A1" w:rsidRPr="00444A1A">
                <w:rPr>
                  <w:rFonts w:ascii="Times New Roman" w:hAnsi="Times New Roman"/>
                  <w:sz w:val="24"/>
                  <w:szCs w:val="24"/>
                </w:rPr>
                <w:t>МІП</w:t>
              </w:r>
            </w:hyperlink>
          </w:p>
          <w:p w:rsidR="00E410A1" w:rsidRPr="00444A1A" w:rsidRDefault="003074EA"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hyperlink r:id="rId35" w:tgtFrame="_blank" w:history="1">
              <w:r w:rsidR="00E410A1" w:rsidRPr="00444A1A">
                <w:rPr>
                  <w:rFonts w:ascii="Times New Roman" w:hAnsi="Times New Roman"/>
                  <w:sz w:val="24"/>
                  <w:szCs w:val="24"/>
                </w:rPr>
                <w:t>Мінкультури</w:t>
              </w:r>
            </w:hyperlink>
          </w:p>
          <w:p w:rsidR="00E410A1" w:rsidRPr="00444A1A" w:rsidRDefault="003074EA"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hyperlink r:id="rId36" w:tgtFrame="_blank" w:history="1">
              <w:r w:rsidR="00E410A1" w:rsidRPr="00444A1A">
                <w:rPr>
                  <w:rFonts w:ascii="Times New Roman" w:hAnsi="Times New Roman"/>
                  <w:sz w:val="24"/>
                  <w:szCs w:val="24"/>
                </w:rPr>
                <w:t>Мінмолодьспорт</w:t>
              </w:r>
            </w:hyperlink>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r w:rsidRPr="00444A1A">
              <w:rPr>
                <w:rFonts w:ascii="Times New Roman" w:hAnsi="Times New Roman"/>
                <w:sz w:val="24"/>
                <w:szCs w:val="24"/>
              </w:rPr>
              <w:t>МОН</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r w:rsidRPr="00444A1A">
              <w:rPr>
                <w:rFonts w:ascii="Times New Roman" w:hAnsi="Times New Roman"/>
                <w:sz w:val="24"/>
                <w:szCs w:val="24"/>
              </w:rPr>
              <w:t>МОЗ</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r w:rsidRPr="00444A1A">
              <w:rPr>
                <w:rFonts w:ascii="Times New Roman" w:hAnsi="Times New Roman"/>
                <w:sz w:val="24"/>
                <w:szCs w:val="24"/>
              </w:rPr>
              <w:t xml:space="preserve">Уповноважений Президента України з </w:t>
            </w:r>
            <w:r w:rsidRPr="00444A1A">
              <w:rPr>
                <w:rFonts w:ascii="Times New Roman" w:hAnsi="Times New Roman"/>
                <w:sz w:val="24"/>
                <w:szCs w:val="24"/>
              </w:rPr>
              <w:lastRenderedPageBreak/>
              <w:t>прав дитини (за згодою)</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r w:rsidRPr="00444A1A">
              <w:rPr>
                <w:rFonts w:ascii="Times New Roman" w:hAnsi="Times New Roman"/>
                <w:sz w:val="24"/>
                <w:szCs w:val="24"/>
              </w:rPr>
              <w:t>Уповноважений Верховної Ради України з прав людини (за згодою)</w:t>
            </w:r>
          </w:p>
        </w:tc>
        <w:tc>
          <w:tcPr>
            <w:tcW w:w="5244" w:type="dxa"/>
          </w:tcPr>
          <w:p w:rsidR="00E410A1" w:rsidRPr="00955BC1" w:rsidRDefault="00E410A1" w:rsidP="007D5209">
            <w:pPr>
              <w:jc w:val="both"/>
              <w:rPr>
                <w:rFonts w:ascii="Times New Roman" w:hAnsi="Times New Roman"/>
                <w:b/>
                <w:sz w:val="24"/>
                <w:szCs w:val="24"/>
              </w:rPr>
            </w:pPr>
            <w:r>
              <w:rPr>
                <w:rFonts w:ascii="Times New Roman" w:hAnsi="Times New Roman"/>
                <w:b/>
                <w:sz w:val="24"/>
                <w:szCs w:val="24"/>
              </w:rPr>
              <w:lastRenderedPageBreak/>
              <w:t>Виконання триває</w:t>
            </w:r>
            <w:r w:rsidRPr="00955BC1">
              <w:rPr>
                <w:rFonts w:ascii="Times New Roman" w:hAnsi="Times New Roman"/>
                <w:b/>
                <w:sz w:val="24"/>
                <w:szCs w:val="24"/>
              </w:rPr>
              <w:t>.</w:t>
            </w:r>
          </w:p>
          <w:p w:rsidR="00E410A1" w:rsidRPr="00955BC1" w:rsidRDefault="00E410A1" w:rsidP="007D5209">
            <w:pPr>
              <w:jc w:val="both"/>
              <w:rPr>
                <w:rFonts w:ascii="Times New Roman" w:hAnsi="Times New Roman"/>
                <w:sz w:val="24"/>
                <w:szCs w:val="24"/>
              </w:rPr>
            </w:pPr>
            <w:r w:rsidRPr="00955BC1">
              <w:rPr>
                <w:rFonts w:ascii="Times New Roman" w:hAnsi="Times New Roman"/>
                <w:sz w:val="24"/>
                <w:szCs w:val="24"/>
              </w:rPr>
              <w:t xml:space="preserve">Пропозиції щодо внесення </w:t>
            </w:r>
            <w:r w:rsidRPr="00955BC1">
              <w:rPr>
                <w:rFonts w:ascii="Times New Roman" w:hAnsi="Times New Roman"/>
                <w:sz w:val="24"/>
                <w:szCs w:val="24"/>
                <w:shd w:val="clear" w:color="auto" w:fill="FFFFFF"/>
              </w:rPr>
              <w:t xml:space="preserve">змін до Закону України </w:t>
            </w:r>
            <w:r w:rsidRPr="00955BC1">
              <w:rPr>
                <w:rFonts w:ascii="Times New Roman" w:hAnsi="Times New Roman"/>
                <w:bCs/>
                <w:sz w:val="24"/>
                <w:szCs w:val="24"/>
              </w:rPr>
              <w:t>“</w:t>
            </w:r>
            <w:r w:rsidRPr="00955BC1">
              <w:rPr>
                <w:rFonts w:ascii="Times New Roman" w:hAnsi="Times New Roman"/>
                <w:sz w:val="24"/>
                <w:szCs w:val="24"/>
                <w:shd w:val="clear" w:color="auto" w:fill="FFFFFF"/>
              </w:rPr>
              <w:t>Про охорону дитинства</w:t>
            </w:r>
            <w:r w:rsidRPr="00955BC1">
              <w:rPr>
                <w:rFonts w:ascii="Times New Roman" w:hAnsi="Times New Roman"/>
                <w:bCs/>
                <w:sz w:val="24"/>
                <w:szCs w:val="24"/>
              </w:rPr>
              <w:t>”</w:t>
            </w:r>
            <w:r w:rsidRPr="00955BC1">
              <w:rPr>
                <w:rFonts w:ascii="Times New Roman" w:hAnsi="Times New Roman"/>
                <w:b/>
                <w:bCs/>
                <w:sz w:val="24"/>
                <w:szCs w:val="24"/>
              </w:rPr>
              <w:t xml:space="preserve"> </w:t>
            </w:r>
            <w:r w:rsidRPr="00955BC1">
              <w:rPr>
                <w:rFonts w:ascii="Times New Roman" w:hAnsi="Times New Roman"/>
                <w:bCs/>
                <w:sz w:val="24"/>
                <w:szCs w:val="24"/>
              </w:rPr>
              <w:t xml:space="preserve">стосовно встановлення мінімальних стандартів безпеки та благополуччя дитини </w:t>
            </w:r>
            <w:r w:rsidRPr="00955BC1">
              <w:rPr>
                <w:rFonts w:ascii="Times New Roman" w:hAnsi="Times New Roman"/>
                <w:sz w:val="24"/>
                <w:szCs w:val="24"/>
              </w:rPr>
              <w:t xml:space="preserve">будуть  ініційовані Мінсоцполітики за результатами проведення наукових досліджень у сфері </w:t>
            </w:r>
            <w:r w:rsidRPr="00955BC1">
              <w:rPr>
                <w:rFonts w:ascii="Times New Roman" w:hAnsi="Times New Roman"/>
                <w:sz w:val="24"/>
                <w:szCs w:val="24"/>
              </w:rPr>
              <w:lastRenderedPageBreak/>
              <w:t>формування та запровадження міждержавних, державних, міжгалузевих, галузевих стандартів безпеки та благополуччя дитини.</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p>
        </w:tc>
      </w:tr>
      <w:tr w:rsidR="00E410A1" w:rsidRPr="00444A1A" w:rsidTr="00F02829">
        <w:tc>
          <w:tcPr>
            <w:tcW w:w="1984"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720"/>
              <w:jc w:val="both"/>
              <w:rPr>
                <w:rFonts w:ascii="Times New Roman" w:hAnsi="Times New Roman"/>
                <w:sz w:val="24"/>
                <w:szCs w:val="24"/>
                <w:lang w:eastAsia="en-US"/>
              </w:rPr>
            </w:pPr>
          </w:p>
        </w:tc>
        <w:tc>
          <w:tcPr>
            <w:tcW w:w="2975"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eastAsia="en-US"/>
              </w:rPr>
            </w:pPr>
            <w:r w:rsidRPr="00444A1A">
              <w:rPr>
                <w:rFonts w:ascii="Times New Roman" w:hAnsi="Times New Roman"/>
                <w:sz w:val="24"/>
                <w:szCs w:val="24"/>
              </w:rPr>
              <w:t xml:space="preserve">4) передбачення модулів за тематикою: </w:t>
            </w:r>
            <w:r w:rsidRPr="00444A1A">
              <w:rPr>
                <w:rFonts w:ascii="Times New Roman" w:hAnsi="Times New Roman"/>
                <w:bCs/>
                <w:sz w:val="24"/>
                <w:szCs w:val="24"/>
              </w:rPr>
              <w:t>“</w:t>
            </w:r>
            <w:r w:rsidRPr="00444A1A">
              <w:rPr>
                <w:rFonts w:ascii="Times New Roman" w:hAnsi="Times New Roman"/>
                <w:sz w:val="24"/>
                <w:szCs w:val="24"/>
              </w:rPr>
              <w:t xml:space="preserve">Стандарти </w:t>
            </w:r>
            <w:r w:rsidRPr="00444A1A">
              <w:rPr>
                <w:rFonts w:ascii="Times New Roman" w:hAnsi="Times New Roman"/>
                <w:sz w:val="24"/>
                <w:szCs w:val="24"/>
              </w:rPr>
              <w:lastRenderedPageBreak/>
              <w:t>безпеки та благополуччя дитини</w:t>
            </w:r>
            <w:r w:rsidRPr="00444A1A">
              <w:rPr>
                <w:rFonts w:ascii="Times New Roman" w:hAnsi="Times New Roman"/>
                <w:bCs/>
                <w:sz w:val="24"/>
                <w:szCs w:val="24"/>
              </w:rPr>
              <w:t xml:space="preserve">” </w:t>
            </w:r>
            <w:r w:rsidRPr="00444A1A">
              <w:rPr>
                <w:rFonts w:ascii="Times New Roman" w:hAnsi="Times New Roman"/>
                <w:sz w:val="24"/>
                <w:szCs w:val="24"/>
              </w:rPr>
              <w:t xml:space="preserve">під час формування навчальних програм підготовки фахівців у вищих навчальних закладах незалежно від форми власності та підпорядкування, у тому числі вищих навчальних закладів, які входять до системи підготовки та підвищення </w:t>
            </w:r>
            <w:r w:rsidRPr="00444A1A">
              <w:rPr>
                <w:rFonts w:ascii="Times New Roman" w:hAnsi="Times New Roman"/>
                <w:sz w:val="24"/>
                <w:szCs w:val="24"/>
              </w:rPr>
              <w:lastRenderedPageBreak/>
              <w:t xml:space="preserve">кваліфікації державних службовців і посадових осіб місцевого самоврядування </w:t>
            </w:r>
          </w:p>
        </w:tc>
        <w:tc>
          <w:tcPr>
            <w:tcW w:w="1847"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сформовано рекомендації </w:t>
            </w:r>
            <w:hyperlink r:id="rId37" w:tgtFrame="_blank" w:history="1">
              <w:r w:rsidRPr="00444A1A">
                <w:rPr>
                  <w:rFonts w:ascii="Times New Roman" w:hAnsi="Times New Roman"/>
                  <w:sz w:val="24"/>
                  <w:szCs w:val="24"/>
                </w:rPr>
                <w:t>МОН</w:t>
              </w:r>
            </w:hyperlink>
            <w:r w:rsidRPr="00444A1A">
              <w:rPr>
                <w:rFonts w:ascii="Times New Roman" w:hAnsi="Times New Roman"/>
                <w:sz w:val="24"/>
                <w:szCs w:val="24"/>
              </w:rPr>
              <w:t xml:space="preserve">, інших  центральних </w:t>
            </w:r>
            <w:r w:rsidRPr="00444A1A">
              <w:rPr>
                <w:rFonts w:ascii="Times New Roman" w:hAnsi="Times New Roman"/>
                <w:sz w:val="24"/>
                <w:szCs w:val="24"/>
              </w:rPr>
              <w:lastRenderedPageBreak/>
              <w:t>органів виконавчої влади, яким підпорядковані навчальні заклади</w:t>
            </w:r>
          </w:p>
        </w:tc>
        <w:tc>
          <w:tcPr>
            <w:tcW w:w="1559"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через три місяці після </w:t>
            </w:r>
            <w:r w:rsidRPr="00444A1A">
              <w:rPr>
                <w:rFonts w:ascii="Times New Roman" w:hAnsi="Times New Roman"/>
                <w:sz w:val="24"/>
                <w:szCs w:val="24"/>
              </w:rPr>
              <w:lastRenderedPageBreak/>
              <w:t>прийняття відповідного нормативно-правового акта</w:t>
            </w:r>
          </w:p>
        </w:tc>
        <w:tc>
          <w:tcPr>
            <w:tcW w:w="2126" w:type="dxa"/>
          </w:tcPr>
          <w:p w:rsidR="00E410A1" w:rsidRPr="00444A1A" w:rsidRDefault="003074EA"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hyperlink r:id="rId38" w:tgtFrame="_blank" w:history="1">
              <w:r w:rsidR="00E410A1" w:rsidRPr="00444A1A">
                <w:rPr>
                  <w:rFonts w:ascii="Times New Roman" w:hAnsi="Times New Roman"/>
                  <w:sz w:val="24"/>
                  <w:szCs w:val="24"/>
                </w:rPr>
                <w:t>МОН</w:t>
              </w:r>
            </w:hyperlink>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r w:rsidRPr="00444A1A">
              <w:rPr>
                <w:rFonts w:ascii="Times New Roman" w:hAnsi="Times New Roman"/>
                <w:sz w:val="24"/>
                <w:szCs w:val="24"/>
              </w:rPr>
              <w:t xml:space="preserve">інші центральні органи </w:t>
            </w:r>
            <w:r w:rsidRPr="00444A1A">
              <w:rPr>
                <w:rFonts w:ascii="Times New Roman" w:hAnsi="Times New Roman"/>
                <w:sz w:val="24"/>
                <w:szCs w:val="24"/>
              </w:rPr>
              <w:lastRenderedPageBreak/>
              <w:t>виконавчої влади, яким підпорядковані навчальні заклади </w:t>
            </w:r>
          </w:p>
        </w:tc>
        <w:tc>
          <w:tcPr>
            <w:tcW w:w="5244" w:type="dxa"/>
          </w:tcPr>
          <w:p w:rsidR="00E410A1" w:rsidRPr="006E66CE"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b/>
                <w:sz w:val="24"/>
                <w:szCs w:val="24"/>
              </w:rPr>
            </w:pPr>
            <w:r>
              <w:rPr>
                <w:rFonts w:ascii="Times New Roman" w:hAnsi="Times New Roman"/>
                <w:b/>
                <w:sz w:val="24"/>
                <w:szCs w:val="24"/>
              </w:rPr>
              <w:lastRenderedPageBreak/>
              <w:t>Виконання триває.</w:t>
            </w:r>
          </w:p>
          <w:p w:rsidR="00E410A1" w:rsidRPr="007F0CA0" w:rsidRDefault="00E410A1" w:rsidP="006E66CE">
            <w:pPr>
              <w:pStyle w:val="a5"/>
              <w:spacing w:before="0" w:line="228" w:lineRule="auto"/>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 xml:space="preserve">Під час проведення занять в ДДУВС з підвищення </w:t>
            </w:r>
            <w:r w:rsidRPr="007F0CA0">
              <w:rPr>
                <w:rFonts w:ascii="Times New Roman" w:eastAsia="Arial" w:hAnsi="Times New Roman"/>
                <w:sz w:val="24"/>
                <w:szCs w:val="24"/>
                <w:lang w:eastAsia="en-GB"/>
              </w:rPr>
              <w:lastRenderedPageBreak/>
              <w:t>кваліфікації поліцейських, зокрема патрульних, дільничних та слідчих, слухачі вивчають дисципліни «Права людини. Верховенство права. Конституціоналізм» і «Попередження насильства в сім’ї», в рамках яких розглядається питання «Стандарти безпеки та благополуччя дитини».</w:t>
            </w:r>
          </w:p>
          <w:p w:rsidR="00E410A1" w:rsidRPr="006E66CE" w:rsidRDefault="00E410A1" w:rsidP="006E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r w:rsidRPr="007F0CA0">
              <w:rPr>
                <w:rFonts w:ascii="Times New Roman" w:eastAsia="Arial" w:hAnsi="Times New Roman"/>
                <w:sz w:val="24"/>
                <w:szCs w:val="24"/>
                <w:lang w:eastAsia="en-GB"/>
              </w:rPr>
              <w:t xml:space="preserve">Зазначений курс прослухали близько 1278 слухачів курсів первинної професійної підготовки (спеціалізації) працівників підрозділів патрульної </w:t>
            </w:r>
            <w:r w:rsidRPr="007F0CA0">
              <w:rPr>
                <w:rFonts w:ascii="Times New Roman" w:eastAsia="Arial" w:hAnsi="Times New Roman"/>
                <w:sz w:val="24"/>
                <w:szCs w:val="24"/>
                <w:lang w:eastAsia="en-GB"/>
              </w:rPr>
              <w:lastRenderedPageBreak/>
              <w:t xml:space="preserve">служби, 723 слухача курсів підвищення кваліфікації патрульних Національної поліції України, 952 слухача курсів підвищення кваліфікації слідчих Національної поліції України, 442 слухача курсів підвищення кваліфікації дільничних Національної поліції України, 70 слухачів курсів підвищення кваліфікації працівників підрозділів карного розшуку Національної поліції України та 40 слухачів курсів підвищення </w:t>
            </w:r>
            <w:r w:rsidRPr="007F0CA0">
              <w:rPr>
                <w:rFonts w:ascii="Times New Roman" w:eastAsia="Arial" w:hAnsi="Times New Roman"/>
                <w:sz w:val="24"/>
                <w:szCs w:val="24"/>
                <w:lang w:eastAsia="en-GB"/>
              </w:rPr>
              <w:lastRenderedPageBreak/>
              <w:t>кваліфікації працівників підрозділів з захисту економіки Національної поліції України.</w:t>
            </w:r>
          </w:p>
        </w:tc>
      </w:tr>
      <w:tr w:rsidR="00E410A1" w:rsidRPr="00444A1A" w:rsidTr="00F02829">
        <w:tc>
          <w:tcPr>
            <w:tcW w:w="1984"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jc w:val="both"/>
              <w:rPr>
                <w:rFonts w:ascii="Times New Roman" w:hAnsi="Times New Roman"/>
                <w:sz w:val="24"/>
                <w:szCs w:val="24"/>
                <w:lang w:eastAsia="en-US"/>
              </w:rPr>
            </w:pPr>
          </w:p>
        </w:tc>
        <w:tc>
          <w:tcPr>
            <w:tcW w:w="2975"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6) проведення інформаційно-роз’яснювальної роботи з питань захисту прав дитини, акцентуючи увагу на стандартах безпеки та благополуччя дитини, серед вихованців дошкільних закладів освіти, учнівської та студентської </w:t>
            </w:r>
            <w:r w:rsidRPr="00444A1A">
              <w:rPr>
                <w:rFonts w:ascii="Times New Roman" w:hAnsi="Times New Roman"/>
                <w:sz w:val="24"/>
                <w:szCs w:val="24"/>
              </w:rPr>
              <w:lastRenderedPageBreak/>
              <w:t>молоді, а також із залученням засобів масової інформації шляхом розміщення соціальної реклами, публікацій фахівців у центральній та регіональній пресі, їх участі в тематичних теле- та радіопрограмах, надання експертних коментарів засобам масової інформації</w:t>
            </w:r>
          </w:p>
        </w:tc>
        <w:tc>
          <w:tcPr>
            <w:tcW w:w="1847"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lastRenderedPageBreak/>
              <w:t xml:space="preserve">проведено кожного півріччя тематичні цикли теле- та радіопрограм, розміщено публікації у засобах масової інформації, Інтернет- джерелах, проведено тематичні зустрічі та інші форми </w:t>
            </w:r>
            <w:r w:rsidRPr="00444A1A">
              <w:rPr>
                <w:rFonts w:ascii="Times New Roman" w:hAnsi="Times New Roman"/>
                <w:sz w:val="24"/>
                <w:szCs w:val="24"/>
              </w:rPr>
              <w:lastRenderedPageBreak/>
              <w:t>інформування населення про забезпечення безпеки та благополуччя дитини</w:t>
            </w:r>
          </w:p>
        </w:tc>
        <w:tc>
          <w:tcPr>
            <w:tcW w:w="1559" w:type="dxa"/>
          </w:tcPr>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lastRenderedPageBreak/>
              <w:t xml:space="preserve">постійно починаючи з II кварталу 2017 р. </w:t>
            </w:r>
          </w:p>
        </w:tc>
        <w:tc>
          <w:tcPr>
            <w:tcW w:w="2126" w:type="dxa"/>
          </w:tcPr>
          <w:p w:rsidR="00E410A1" w:rsidRPr="00444A1A" w:rsidRDefault="003074EA"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hyperlink r:id="rId39" w:tgtFrame="_blank" w:history="1">
              <w:r w:rsidR="00E410A1" w:rsidRPr="00444A1A">
                <w:rPr>
                  <w:rFonts w:ascii="Times New Roman" w:hAnsi="Times New Roman"/>
                  <w:sz w:val="24"/>
                  <w:szCs w:val="24"/>
                </w:rPr>
                <w:t>Мінсоцполітики</w:t>
              </w:r>
            </w:hyperlink>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МВС</w:t>
            </w:r>
          </w:p>
          <w:p w:rsidR="00E410A1" w:rsidRPr="00444A1A" w:rsidRDefault="003074EA"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hyperlink r:id="rId40" w:tgtFrame="_blank" w:history="1">
              <w:r w:rsidR="00E410A1" w:rsidRPr="00444A1A">
                <w:rPr>
                  <w:rFonts w:ascii="Times New Roman" w:hAnsi="Times New Roman"/>
                  <w:sz w:val="24"/>
                  <w:szCs w:val="24"/>
                </w:rPr>
                <w:t>МІП</w:t>
              </w:r>
            </w:hyperlink>
          </w:p>
          <w:p w:rsidR="00E410A1" w:rsidRPr="00444A1A" w:rsidRDefault="003074EA"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hyperlink r:id="rId41" w:tgtFrame="_blank" w:history="1">
              <w:r w:rsidR="00E410A1" w:rsidRPr="00444A1A">
                <w:rPr>
                  <w:rFonts w:ascii="Times New Roman" w:hAnsi="Times New Roman"/>
                  <w:sz w:val="24"/>
                  <w:szCs w:val="24"/>
                </w:rPr>
                <w:t>Мінкультури</w:t>
              </w:r>
            </w:hyperlink>
          </w:p>
          <w:p w:rsidR="00E410A1" w:rsidRPr="00444A1A" w:rsidRDefault="003074EA"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hyperlink r:id="rId42" w:tgtFrame="_blank" w:history="1">
              <w:r w:rsidR="00E410A1" w:rsidRPr="00444A1A">
                <w:rPr>
                  <w:rFonts w:ascii="Times New Roman" w:hAnsi="Times New Roman"/>
                  <w:sz w:val="24"/>
                  <w:szCs w:val="24"/>
                </w:rPr>
                <w:t>Мінмолодьспорт</w:t>
              </w:r>
            </w:hyperlink>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МОН</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МОЗ</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Держкомтелерадіо</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 xml:space="preserve">Уповноважений Президента України з </w:t>
            </w:r>
            <w:r w:rsidRPr="00444A1A">
              <w:rPr>
                <w:rFonts w:ascii="Times New Roman" w:hAnsi="Times New Roman"/>
                <w:sz w:val="24"/>
                <w:szCs w:val="24"/>
              </w:rPr>
              <w:lastRenderedPageBreak/>
              <w:t>прав дитини (за згодою)</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Уповноважений Верховної Ради України з прав людини (за згодою)</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громадські організації (за згодою)</w:t>
            </w:r>
          </w:p>
        </w:tc>
        <w:tc>
          <w:tcPr>
            <w:tcW w:w="5244" w:type="dxa"/>
          </w:tcPr>
          <w:p w:rsidR="003267A2" w:rsidRPr="003267A2" w:rsidRDefault="003267A2" w:rsidP="003267A2">
            <w:pPr>
              <w:pStyle w:val="a5"/>
              <w:spacing w:before="0" w:line="228" w:lineRule="auto"/>
              <w:ind w:firstLine="0"/>
              <w:jc w:val="both"/>
              <w:rPr>
                <w:rFonts w:ascii="Times New Roman" w:eastAsia="Arial" w:hAnsi="Times New Roman"/>
                <w:b/>
                <w:sz w:val="24"/>
                <w:szCs w:val="24"/>
                <w:lang w:eastAsia="en-GB"/>
              </w:rPr>
            </w:pPr>
            <w:r w:rsidRPr="003267A2">
              <w:rPr>
                <w:rFonts w:ascii="Times New Roman" w:eastAsia="Arial" w:hAnsi="Times New Roman"/>
                <w:b/>
                <w:sz w:val="24"/>
                <w:szCs w:val="24"/>
                <w:lang w:eastAsia="en-GB"/>
              </w:rPr>
              <w:lastRenderedPageBreak/>
              <w:t>Виконано у звітному періоді.</w:t>
            </w:r>
          </w:p>
          <w:p w:rsidR="00E410A1" w:rsidRPr="007F0CA0" w:rsidRDefault="00E410A1" w:rsidP="00E42507">
            <w:pPr>
              <w:pStyle w:val="a5"/>
              <w:spacing w:before="0" w:line="228" w:lineRule="auto"/>
              <w:ind w:firstLine="460"/>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Національною поліцією України у межах компетенції проводиться інформаційно-роз’яснювальна та профілактична робота з питань захисту прав дітей, їх безпеки та благополуччя, зокрема щодо:</w:t>
            </w:r>
          </w:p>
          <w:p w:rsidR="00E410A1" w:rsidRPr="007F0CA0" w:rsidRDefault="00E410A1" w:rsidP="00E42507">
            <w:pPr>
              <w:pStyle w:val="a5"/>
              <w:spacing w:before="0" w:line="228" w:lineRule="auto"/>
              <w:ind w:firstLine="460"/>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w:t>
            </w:r>
            <w:r w:rsidRPr="007F0CA0">
              <w:rPr>
                <w:rFonts w:ascii="Times New Roman" w:eastAsia="Arial" w:hAnsi="Times New Roman"/>
                <w:sz w:val="24"/>
                <w:szCs w:val="24"/>
                <w:lang w:eastAsia="en-GB"/>
              </w:rPr>
              <w:tab/>
              <w:t xml:space="preserve">попередження вчинення дітьми і стосовно них кримінальних та </w:t>
            </w:r>
            <w:r w:rsidRPr="007F0CA0">
              <w:rPr>
                <w:rFonts w:ascii="Times New Roman" w:eastAsia="Arial" w:hAnsi="Times New Roman"/>
                <w:sz w:val="24"/>
                <w:szCs w:val="24"/>
                <w:lang w:eastAsia="en-GB"/>
              </w:rPr>
              <w:lastRenderedPageBreak/>
              <w:t>адміністративних правопорушень;</w:t>
            </w:r>
          </w:p>
          <w:p w:rsidR="00E410A1" w:rsidRPr="007F0CA0" w:rsidRDefault="00E410A1" w:rsidP="00E42507">
            <w:pPr>
              <w:pStyle w:val="a5"/>
              <w:spacing w:before="0" w:line="228" w:lineRule="auto"/>
              <w:ind w:firstLine="460"/>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w:t>
            </w:r>
            <w:r w:rsidRPr="007F0CA0">
              <w:rPr>
                <w:rFonts w:ascii="Times New Roman" w:eastAsia="Arial" w:hAnsi="Times New Roman"/>
                <w:sz w:val="24"/>
                <w:szCs w:val="24"/>
                <w:lang w:eastAsia="en-GB"/>
              </w:rPr>
              <w:tab/>
              <w:t>проведення просвітницької роботи серед населення з питань посилення батьківської уваги до дітей;</w:t>
            </w:r>
          </w:p>
          <w:p w:rsidR="00E410A1" w:rsidRPr="007F0CA0" w:rsidRDefault="00E410A1" w:rsidP="00E42507">
            <w:pPr>
              <w:pStyle w:val="a5"/>
              <w:spacing w:before="0" w:line="228" w:lineRule="auto"/>
              <w:ind w:firstLine="460"/>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w:t>
            </w:r>
            <w:r w:rsidRPr="007F0CA0">
              <w:rPr>
                <w:rFonts w:ascii="Times New Roman" w:eastAsia="Arial" w:hAnsi="Times New Roman"/>
                <w:sz w:val="24"/>
                <w:szCs w:val="24"/>
                <w:lang w:eastAsia="en-GB"/>
              </w:rPr>
              <w:tab/>
              <w:t>безпеки дітей в інформаційному просторі;</w:t>
            </w:r>
          </w:p>
          <w:p w:rsidR="00E410A1" w:rsidRPr="007F0CA0" w:rsidRDefault="00E410A1" w:rsidP="00E42507">
            <w:pPr>
              <w:pStyle w:val="a5"/>
              <w:spacing w:before="0" w:line="228" w:lineRule="auto"/>
              <w:ind w:firstLine="460"/>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w:t>
            </w:r>
            <w:r w:rsidRPr="007F0CA0">
              <w:rPr>
                <w:rFonts w:ascii="Times New Roman" w:eastAsia="Arial" w:hAnsi="Times New Roman"/>
                <w:sz w:val="24"/>
                <w:szCs w:val="24"/>
                <w:lang w:eastAsia="en-GB"/>
              </w:rPr>
              <w:tab/>
              <w:t>захисту дітей від участі у воєнних діях і збройних конфліктах;</w:t>
            </w:r>
          </w:p>
          <w:p w:rsidR="00E410A1" w:rsidRPr="007F0CA0" w:rsidRDefault="00E410A1" w:rsidP="00E42507">
            <w:pPr>
              <w:pStyle w:val="a5"/>
              <w:spacing w:before="0" w:line="228" w:lineRule="auto"/>
              <w:ind w:firstLine="460"/>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w:t>
            </w:r>
            <w:r w:rsidRPr="007F0CA0">
              <w:rPr>
                <w:rFonts w:ascii="Times New Roman" w:eastAsia="Arial" w:hAnsi="Times New Roman"/>
                <w:sz w:val="24"/>
                <w:szCs w:val="24"/>
                <w:lang w:eastAsia="en-GB"/>
              </w:rPr>
              <w:tab/>
              <w:t xml:space="preserve">ефективного проведення розшукових заходів зі встановлення місцезнаходження дітей, зокрема з питань співпраці з Всеукраїнською </w:t>
            </w:r>
            <w:r w:rsidRPr="007F0CA0">
              <w:rPr>
                <w:rFonts w:ascii="Times New Roman" w:eastAsia="Arial" w:hAnsi="Times New Roman"/>
                <w:sz w:val="24"/>
                <w:szCs w:val="24"/>
                <w:lang w:eastAsia="en-GB"/>
              </w:rPr>
              <w:lastRenderedPageBreak/>
              <w:t>громадською організацією «Магнолія» щодо реалізації проекту «Служба розшуку дітей ‒ 116000», основною метою якого є масштабне інформування громадськості про розшук безвісти зниклих дітей за допомогою всесвітньої мережі Інтернет, телебачення та зовнішньої реклами;</w:t>
            </w:r>
          </w:p>
          <w:p w:rsidR="00E410A1" w:rsidRPr="00444A1A" w:rsidRDefault="00E410A1"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720"/>
              <w:jc w:val="both"/>
              <w:rPr>
                <w:rFonts w:ascii="Times New Roman" w:hAnsi="Times New Roman"/>
                <w:sz w:val="24"/>
                <w:szCs w:val="24"/>
                <w:lang w:eastAsia="en-US"/>
              </w:rPr>
            </w:pPr>
          </w:p>
        </w:tc>
        <w:tc>
          <w:tcPr>
            <w:tcW w:w="2975" w:type="dxa"/>
          </w:tcPr>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 xml:space="preserve">7) внесення змін до статистичних маркерів для проведення моніторингу </w:t>
            </w:r>
            <w:r w:rsidRPr="00066437">
              <w:rPr>
                <w:rFonts w:ascii="Times New Roman" w:hAnsi="Times New Roman"/>
                <w:sz w:val="24"/>
                <w:szCs w:val="24"/>
              </w:rPr>
              <w:lastRenderedPageBreak/>
              <w:t>причин та наслідків реалізації загроз безпеці дитини</w:t>
            </w:r>
          </w:p>
        </w:tc>
        <w:tc>
          <w:tcPr>
            <w:tcW w:w="1847" w:type="dxa"/>
          </w:tcPr>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lastRenderedPageBreak/>
              <w:t xml:space="preserve">внесено зміни до протоколів дій педіатрів, лікарів швидких, </w:t>
            </w:r>
            <w:r w:rsidRPr="00066437">
              <w:rPr>
                <w:rFonts w:ascii="Times New Roman" w:hAnsi="Times New Roman"/>
                <w:sz w:val="24"/>
                <w:szCs w:val="24"/>
              </w:rPr>
              <w:lastRenderedPageBreak/>
              <w:t>дільничних, поліцейських тощо</w:t>
            </w:r>
          </w:p>
        </w:tc>
        <w:tc>
          <w:tcPr>
            <w:tcW w:w="1559" w:type="dxa"/>
          </w:tcPr>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lastRenderedPageBreak/>
              <w:t>2017 рік</w:t>
            </w:r>
          </w:p>
        </w:tc>
        <w:tc>
          <w:tcPr>
            <w:tcW w:w="2126" w:type="dxa"/>
          </w:tcPr>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МОЗ</w:t>
            </w:r>
          </w:p>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r w:rsidRPr="00066437">
              <w:rPr>
                <w:rFonts w:ascii="Times New Roman" w:hAnsi="Times New Roman"/>
                <w:sz w:val="24"/>
                <w:szCs w:val="24"/>
              </w:rPr>
              <w:t>Мін’юст</w:t>
            </w:r>
          </w:p>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r w:rsidRPr="00066437">
              <w:rPr>
                <w:rFonts w:ascii="Times New Roman" w:hAnsi="Times New Roman"/>
                <w:sz w:val="24"/>
                <w:szCs w:val="24"/>
              </w:rPr>
              <w:t>Мінсоцполітики</w:t>
            </w:r>
          </w:p>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МВС</w:t>
            </w:r>
          </w:p>
        </w:tc>
        <w:tc>
          <w:tcPr>
            <w:tcW w:w="5244" w:type="dxa"/>
          </w:tcPr>
          <w:p w:rsidR="003267A2" w:rsidRPr="003267A2" w:rsidRDefault="003267A2" w:rsidP="003267A2">
            <w:pPr>
              <w:pStyle w:val="a5"/>
              <w:spacing w:before="0" w:line="228" w:lineRule="auto"/>
              <w:ind w:firstLine="0"/>
              <w:jc w:val="both"/>
              <w:rPr>
                <w:rFonts w:ascii="Times New Roman" w:eastAsia="Arial" w:hAnsi="Times New Roman"/>
                <w:b/>
                <w:sz w:val="24"/>
                <w:szCs w:val="24"/>
                <w:lang w:eastAsia="en-GB"/>
              </w:rPr>
            </w:pPr>
          </w:p>
        </w:tc>
      </w:tr>
      <w:tr w:rsidR="003267A2" w:rsidRPr="00444A1A" w:rsidTr="00F02829">
        <w:tc>
          <w:tcPr>
            <w:tcW w:w="1984" w:type="dxa"/>
          </w:tcPr>
          <w:p w:rsidR="003267A2" w:rsidRPr="00955BC1" w:rsidRDefault="003267A2" w:rsidP="0000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Times New Roman" w:hAnsi="Times New Roman"/>
                <w:sz w:val="24"/>
                <w:szCs w:val="24"/>
                <w:lang w:eastAsia="en-US"/>
              </w:rPr>
            </w:pPr>
            <w:r w:rsidRPr="00955BC1">
              <w:rPr>
                <w:rFonts w:ascii="Times New Roman" w:hAnsi="Times New Roman"/>
                <w:bCs/>
                <w:sz w:val="24"/>
                <w:szCs w:val="24"/>
              </w:rPr>
              <w:lastRenderedPageBreak/>
              <w:t>80. Подолання дитячої бездоглядності, безпритульності, бродяжництва</w:t>
            </w:r>
          </w:p>
        </w:tc>
        <w:tc>
          <w:tcPr>
            <w:tcW w:w="2975" w:type="dxa"/>
          </w:tcPr>
          <w:p w:rsidR="003267A2" w:rsidRPr="00955BC1" w:rsidRDefault="003267A2" w:rsidP="0000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Style w:val="rvts0"/>
                <w:sz w:val="24"/>
                <w:szCs w:val="24"/>
              </w:rPr>
            </w:pPr>
            <w:r w:rsidRPr="00955BC1">
              <w:rPr>
                <w:rFonts w:ascii="Times New Roman" w:hAnsi="Times New Roman"/>
                <w:sz w:val="24"/>
                <w:szCs w:val="24"/>
              </w:rPr>
              <w:t xml:space="preserve">1) розроблення або внесення зміни до постанови Кабінету Міністрів України щодо запровадження серед критеріїв ефективності діяльності органів виконавчої влади та органів місцевого самоврядування критеріїв щодо подолання дитячої </w:t>
            </w:r>
            <w:r w:rsidRPr="00955BC1">
              <w:rPr>
                <w:rStyle w:val="rvts0"/>
                <w:sz w:val="24"/>
                <w:szCs w:val="24"/>
              </w:rPr>
              <w:lastRenderedPageBreak/>
              <w:t>бездоглядності, безпритульності, бродяжництва</w:t>
            </w:r>
          </w:p>
          <w:p w:rsidR="003267A2" w:rsidRPr="00955BC1" w:rsidRDefault="003267A2" w:rsidP="0000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Times New Roman" w:hAnsi="Times New Roman"/>
                <w:sz w:val="24"/>
                <w:szCs w:val="24"/>
                <w:lang w:eastAsia="en-US"/>
              </w:rPr>
            </w:pPr>
          </w:p>
        </w:tc>
        <w:tc>
          <w:tcPr>
            <w:tcW w:w="1847" w:type="dxa"/>
          </w:tcPr>
          <w:p w:rsidR="003267A2" w:rsidRPr="00955BC1" w:rsidRDefault="003267A2" w:rsidP="0000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Times New Roman" w:hAnsi="Times New Roman"/>
                <w:sz w:val="24"/>
                <w:szCs w:val="24"/>
                <w:lang w:eastAsia="en-US"/>
              </w:rPr>
            </w:pPr>
            <w:r w:rsidRPr="00955BC1">
              <w:rPr>
                <w:rFonts w:ascii="Times New Roman" w:hAnsi="Times New Roman"/>
                <w:sz w:val="24"/>
                <w:szCs w:val="24"/>
              </w:rPr>
              <w:lastRenderedPageBreak/>
              <w:t>внесено на розгляд Кабінету Міністрів України проект нормативно-правового акта</w:t>
            </w:r>
          </w:p>
        </w:tc>
        <w:tc>
          <w:tcPr>
            <w:tcW w:w="1559" w:type="dxa"/>
          </w:tcPr>
          <w:p w:rsidR="003267A2" w:rsidRPr="00955BC1" w:rsidRDefault="003267A2" w:rsidP="0000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Times New Roman" w:hAnsi="Times New Roman"/>
                <w:bCs/>
                <w:sz w:val="24"/>
                <w:szCs w:val="24"/>
                <w:lang w:eastAsia="en-US"/>
              </w:rPr>
            </w:pPr>
            <w:r w:rsidRPr="00955BC1">
              <w:rPr>
                <w:rFonts w:ascii="Times New Roman" w:hAnsi="Times New Roman"/>
                <w:bCs/>
                <w:sz w:val="24"/>
                <w:szCs w:val="24"/>
              </w:rPr>
              <w:t xml:space="preserve">III квартал 2017 </w:t>
            </w:r>
            <w:r w:rsidRPr="00955BC1">
              <w:rPr>
                <w:rFonts w:ascii="Times New Roman" w:hAnsi="Times New Roman"/>
                <w:sz w:val="24"/>
                <w:szCs w:val="24"/>
              </w:rPr>
              <w:t>р.</w:t>
            </w:r>
          </w:p>
        </w:tc>
        <w:tc>
          <w:tcPr>
            <w:tcW w:w="2126" w:type="dxa"/>
          </w:tcPr>
          <w:p w:rsidR="003267A2" w:rsidRPr="00955BC1" w:rsidRDefault="003267A2" w:rsidP="0000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lang w:eastAsia="en-US"/>
              </w:rPr>
            </w:pPr>
            <w:r w:rsidRPr="00955BC1">
              <w:rPr>
                <w:rFonts w:ascii="Times New Roman" w:hAnsi="Times New Roman"/>
                <w:bCs/>
                <w:sz w:val="24"/>
                <w:szCs w:val="24"/>
              </w:rPr>
              <w:t>Мінсоцполітики</w:t>
            </w:r>
          </w:p>
          <w:p w:rsidR="003267A2" w:rsidRPr="00955BC1" w:rsidRDefault="003267A2" w:rsidP="0000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955BC1">
              <w:rPr>
                <w:rFonts w:ascii="Times New Roman" w:hAnsi="Times New Roman"/>
                <w:bCs/>
                <w:sz w:val="24"/>
                <w:szCs w:val="24"/>
              </w:rPr>
              <w:t>МВС</w:t>
            </w:r>
          </w:p>
          <w:p w:rsidR="003267A2" w:rsidRPr="00955BC1" w:rsidRDefault="003267A2" w:rsidP="0000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955BC1">
              <w:rPr>
                <w:rFonts w:ascii="Times New Roman" w:hAnsi="Times New Roman"/>
                <w:bCs/>
                <w:sz w:val="24"/>
                <w:szCs w:val="24"/>
              </w:rPr>
              <w:t>МОН</w:t>
            </w:r>
          </w:p>
          <w:p w:rsidR="003267A2" w:rsidRPr="00955BC1" w:rsidRDefault="003267A2" w:rsidP="0000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lang w:eastAsia="en-US"/>
              </w:rPr>
            </w:pPr>
            <w:r w:rsidRPr="00955BC1">
              <w:rPr>
                <w:rFonts w:ascii="Times New Roman" w:hAnsi="Times New Roman"/>
                <w:bCs/>
                <w:sz w:val="24"/>
                <w:szCs w:val="24"/>
              </w:rPr>
              <w:t>МОЗ</w:t>
            </w:r>
          </w:p>
        </w:tc>
        <w:tc>
          <w:tcPr>
            <w:tcW w:w="5244" w:type="dxa"/>
          </w:tcPr>
          <w:p w:rsidR="003267A2" w:rsidRPr="00955BC1" w:rsidRDefault="003267A2" w:rsidP="0000398C">
            <w:pPr>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3267A2" w:rsidRPr="00955BC1" w:rsidRDefault="003267A2" w:rsidP="0000398C">
            <w:pPr>
              <w:jc w:val="both"/>
              <w:rPr>
                <w:rFonts w:ascii="Times New Roman" w:hAnsi="Times New Roman"/>
                <w:sz w:val="24"/>
                <w:szCs w:val="24"/>
              </w:rPr>
            </w:pPr>
            <w:r w:rsidRPr="00955BC1">
              <w:rPr>
                <w:rFonts w:ascii="Times New Roman" w:hAnsi="Times New Roman"/>
                <w:sz w:val="24"/>
                <w:szCs w:val="24"/>
              </w:rPr>
              <w:t xml:space="preserve">Розроблено проект постанови Кабінету Міністрів України </w:t>
            </w:r>
            <w:r w:rsidRPr="00955BC1">
              <w:rPr>
                <w:rFonts w:ascii="Times New Roman" w:hAnsi="Times New Roman"/>
                <w:bCs/>
                <w:sz w:val="24"/>
                <w:szCs w:val="24"/>
              </w:rPr>
              <w:t>„Про внесення змін до деяких постанов Кабінету Міністрів України щодо соціального захисту дітей, які перебувають у складних життєвих обставинах”, яким запропоновано внесення змін до Порядку провадження органами опіки та піклування діяльності, пов</w:t>
            </w:r>
            <w:r w:rsidRPr="00955BC1">
              <w:rPr>
                <w:rFonts w:ascii="Times New Roman" w:hAnsi="Times New Roman"/>
                <w:sz w:val="24"/>
                <w:szCs w:val="24"/>
              </w:rPr>
              <w:t>’</w:t>
            </w:r>
            <w:r w:rsidRPr="00955BC1">
              <w:rPr>
                <w:rFonts w:ascii="Times New Roman" w:hAnsi="Times New Roman"/>
                <w:bCs/>
                <w:sz w:val="24"/>
                <w:szCs w:val="24"/>
              </w:rPr>
              <w:t xml:space="preserve">язаної із захистом </w:t>
            </w:r>
            <w:r w:rsidRPr="00955BC1">
              <w:rPr>
                <w:rFonts w:ascii="Times New Roman" w:hAnsi="Times New Roman"/>
                <w:bCs/>
                <w:sz w:val="24"/>
                <w:szCs w:val="24"/>
              </w:rPr>
              <w:lastRenderedPageBreak/>
              <w:t xml:space="preserve">прав дитини, затвердженого постановою Кабінету Міністрів України від 24 вересня 2008 р. № 866, щодо вдосконалення механізму виявлення та обліку </w:t>
            </w:r>
            <w:r w:rsidRPr="00955BC1">
              <w:rPr>
                <w:rFonts w:ascii="Times New Roman" w:hAnsi="Times New Roman"/>
                <w:sz w:val="24"/>
                <w:szCs w:val="24"/>
              </w:rPr>
              <w:t>дітей, які перебувають у складних життєвих обставинах, зокрема „безпритульних” та „бездоглядних”.</w:t>
            </w:r>
          </w:p>
          <w:p w:rsidR="003267A2" w:rsidRPr="00955BC1" w:rsidRDefault="003267A2" w:rsidP="0000398C">
            <w:pPr>
              <w:shd w:val="clear" w:color="auto" w:fill="FFFFFF"/>
              <w:jc w:val="both"/>
              <w:textAlignment w:val="baseline"/>
              <w:rPr>
                <w:rFonts w:ascii="Times New Roman" w:hAnsi="Times New Roman"/>
                <w:sz w:val="24"/>
                <w:szCs w:val="24"/>
              </w:rPr>
            </w:pPr>
            <w:r w:rsidRPr="00955BC1">
              <w:rPr>
                <w:rFonts w:ascii="Times New Roman" w:hAnsi="Times New Roman"/>
                <w:sz w:val="24"/>
                <w:szCs w:val="24"/>
              </w:rPr>
              <w:t xml:space="preserve">Після прийняття відповідної постанови Кабінетом Міністрів України, до Мінрегіону будуть подані відповідні пропозиції щодо критеріїв оцінки </w:t>
            </w:r>
            <w:r w:rsidRPr="00955BC1">
              <w:rPr>
                <w:rFonts w:ascii="Times New Roman" w:hAnsi="Times New Roman"/>
                <w:sz w:val="24"/>
                <w:szCs w:val="24"/>
              </w:rPr>
              <w:lastRenderedPageBreak/>
              <w:t>ефективності діяльності органів виконавчої влади з питань подолання „безпритульних” та „бездоглядних”, затверджені постановою Кабінету Міністрів України від 21.10.2015 № 856 „</w:t>
            </w:r>
            <w:r w:rsidRPr="00955BC1">
              <w:rPr>
                <w:rStyle w:val="rvts23"/>
                <w:rFonts w:ascii="Times New Roman" w:hAnsi="Times New Roman"/>
                <w:sz w:val="24"/>
                <w:szCs w:val="24"/>
              </w:rPr>
              <w:t>Про затвердження Порядку та Методики проведення моніторингу та оцінки результативності реалізації державної регіональної політики</w:t>
            </w:r>
            <w:r w:rsidRPr="00955BC1">
              <w:rPr>
                <w:rFonts w:ascii="Times New Roman" w:hAnsi="Times New Roman"/>
                <w:sz w:val="24"/>
                <w:szCs w:val="24"/>
              </w:rPr>
              <w:t>”</w:t>
            </w:r>
          </w:p>
          <w:p w:rsidR="003267A2" w:rsidRPr="00955BC1" w:rsidRDefault="003267A2" w:rsidP="0000398C">
            <w:pPr>
              <w:jc w:val="both"/>
              <w:rPr>
                <w:rFonts w:ascii="Times New Roman" w:hAnsi="Times New Roman"/>
                <w:b/>
                <w:sz w:val="24"/>
                <w:szCs w:val="24"/>
              </w:rPr>
            </w:pPr>
          </w:p>
        </w:tc>
      </w:tr>
      <w:tr w:rsidR="003267A2" w:rsidRPr="00444A1A" w:rsidTr="00444A1A">
        <w:tc>
          <w:tcPr>
            <w:tcW w:w="15735" w:type="dxa"/>
            <w:gridSpan w:val="6"/>
          </w:tcPr>
          <w:p w:rsidR="003267A2" w:rsidRPr="00444A1A" w:rsidRDefault="003267A2" w:rsidP="00B96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hAnsi="Times New Roman"/>
                <w:sz w:val="24"/>
                <w:szCs w:val="24"/>
              </w:rPr>
            </w:pPr>
            <w:r w:rsidRPr="00444A1A">
              <w:rPr>
                <w:rFonts w:ascii="Times New Roman" w:hAnsi="Times New Roman"/>
                <w:sz w:val="24"/>
                <w:szCs w:val="24"/>
              </w:rPr>
              <w:lastRenderedPageBreak/>
              <w:t>Забезпечення права на освіту</w:t>
            </w:r>
          </w:p>
        </w:tc>
      </w:tr>
      <w:tr w:rsidR="003267A2" w:rsidRPr="00444A1A" w:rsidTr="00444A1A">
        <w:tc>
          <w:tcPr>
            <w:tcW w:w="15735" w:type="dxa"/>
            <w:gridSpan w:val="6"/>
          </w:tcPr>
          <w:p w:rsidR="003267A2" w:rsidRPr="00444A1A" w:rsidRDefault="003267A2" w:rsidP="00B96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hAnsi="Times New Roman"/>
                <w:i/>
                <w:sz w:val="24"/>
                <w:szCs w:val="24"/>
              </w:rPr>
            </w:pPr>
            <w:r w:rsidRPr="00444A1A">
              <w:rPr>
                <w:rFonts w:ascii="Times New Roman" w:hAnsi="Times New Roman"/>
                <w:i/>
                <w:sz w:val="24"/>
                <w:szCs w:val="24"/>
              </w:rPr>
              <w:t xml:space="preserve">Забезпечення гарантованого доступу до якісної і конкурентної освіти, створення ефективної системи забезпечення всебічного розвитку людини відповідно до її індивідуальних здібностей та </w:t>
            </w:r>
            <w:r w:rsidRPr="00444A1A">
              <w:rPr>
                <w:rFonts w:ascii="Times New Roman" w:hAnsi="Times New Roman"/>
                <w:i/>
                <w:sz w:val="24"/>
                <w:szCs w:val="24"/>
              </w:rPr>
              <w:lastRenderedPageBreak/>
              <w:t>потреб</w:t>
            </w: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eastAsia="en-US"/>
              </w:rPr>
            </w:pPr>
            <w:r w:rsidRPr="00444A1A">
              <w:rPr>
                <w:rFonts w:ascii="Times New Roman" w:hAnsi="Times New Roman"/>
                <w:bCs/>
                <w:sz w:val="24"/>
                <w:szCs w:val="24"/>
              </w:rPr>
              <w:lastRenderedPageBreak/>
              <w:t>81. Забезпечення відповідності мережі дошкільних, загальноосвітніх, позашкільних навчальних закладів потребам територіальних громад</w:t>
            </w:r>
          </w:p>
        </w:tc>
        <w:tc>
          <w:tcPr>
            <w:tcW w:w="2975" w:type="dxa"/>
          </w:tcPr>
          <w:p w:rsidR="003267A2" w:rsidRPr="00444A1A" w:rsidRDefault="003267A2" w:rsidP="00C1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eastAsia="en-US"/>
              </w:rPr>
            </w:pPr>
            <w:r w:rsidRPr="00444A1A">
              <w:rPr>
                <w:rFonts w:ascii="Times New Roman" w:hAnsi="Times New Roman"/>
                <w:sz w:val="24"/>
                <w:szCs w:val="24"/>
              </w:rPr>
              <w:t>2) сприяння відкриттю і розвитку доступних дитячих центрів, експериментально-педагогічних майданчиків, центрів розвитку дітей з особливими потребами</w:t>
            </w:r>
          </w:p>
        </w:tc>
        <w:tc>
          <w:tcPr>
            <w:tcW w:w="1847" w:type="dxa"/>
          </w:tcPr>
          <w:p w:rsidR="003267A2" w:rsidRPr="00444A1A" w:rsidRDefault="003267A2" w:rsidP="00C1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100"/>
              <w:jc w:val="both"/>
              <w:rPr>
                <w:rFonts w:ascii="Times New Roman" w:hAnsi="Times New Roman"/>
                <w:sz w:val="24"/>
                <w:szCs w:val="24"/>
                <w:lang w:eastAsia="en-US"/>
              </w:rPr>
            </w:pPr>
          </w:p>
        </w:tc>
        <w:tc>
          <w:tcPr>
            <w:tcW w:w="1559" w:type="dxa"/>
          </w:tcPr>
          <w:p w:rsidR="003267A2" w:rsidRPr="00444A1A" w:rsidRDefault="003267A2" w:rsidP="00C1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eastAsia="en-US"/>
              </w:rPr>
            </w:pPr>
            <w:r w:rsidRPr="00444A1A">
              <w:rPr>
                <w:rFonts w:ascii="Times New Roman" w:hAnsi="Times New Roman"/>
                <w:sz w:val="24"/>
                <w:szCs w:val="24"/>
              </w:rPr>
              <w:t>постійно починаючи з II кварталу 2016 р.</w:t>
            </w:r>
          </w:p>
        </w:tc>
        <w:tc>
          <w:tcPr>
            <w:tcW w:w="2126" w:type="dxa"/>
          </w:tcPr>
          <w:p w:rsidR="003267A2" w:rsidRPr="00444A1A" w:rsidRDefault="003267A2" w:rsidP="00C1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eastAsia="en-US"/>
              </w:rPr>
            </w:pPr>
            <w:r w:rsidRPr="00444A1A">
              <w:rPr>
                <w:rStyle w:val="af2"/>
                <w:i w:val="0"/>
                <w:sz w:val="24"/>
                <w:szCs w:val="24"/>
              </w:rPr>
              <w:t>МОН</w:t>
            </w:r>
            <w:r w:rsidRPr="00444A1A">
              <w:rPr>
                <w:rStyle w:val="af2"/>
                <w:i w:val="0"/>
                <w:sz w:val="24"/>
                <w:szCs w:val="24"/>
              </w:rPr>
              <w:br/>
              <w:t>Мінсоцполітики</w:t>
            </w:r>
            <w:r w:rsidRPr="00444A1A">
              <w:rPr>
                <w:rStyle w:val="af2"/>
                <w:i w:val="0"/>
                <w:sz w:val="24"/>
                <w:szCs w:val="24"/>
              </w:rPr>
              <w:br/>
              <w:t>Мінфін</w:t>
            </w:r>
            <w:r w:rsidRPr="00444A1A">
              <w:rPr>
                <w:rStyle w:val="af2"/>
                <w:i w:val="0"/>
                <w:sz w:val="24"/>
                <w:szCs w:val="24"/>
              </w:rPr>
              <w:br/>
              <w:t>облдержадміністрації</w:t>
            </w:r>
          </w:p>
        </w:tc>
        <w:tc>
          <w:tcPr>
            <w:tcW w:w="5244" w:type="dxa"/>
          </w:tcPr>
          <w:p w:rsidR="003267A2" w:rsidRPr="007B0135" w:rsidRDefault="003267A2" w:rsidP="00C150F1">
            <w:pPr>
              <w:jc w:val="both"/>
              <w:rPr>
                <w:rStyle w:val="af2"/>
                <w:b/>
                <w:i w:val="0"/>
                <w:sz w:val="24"/>
                <w:szCs w:val="24"/>
              </w:rPr>
            </w:pPr>
            <w:r>
              <w:rPr>
                <w:rStyle w:val="af2"/>
                <w:b/>
                <w:i w:val="0"/>
                <w:sz w:val="24"/>
                <w:szCs w:val="24"/>
              </w:rPr>
              <w:t>Виконання триває</w:t>
            </w:r>
            <w:r w:rsidRPr="007B0135">
              <w:rPr>
                <w:rStyle w:val="af2"/>
                <w:b/>
                <w:i w:val="0"/>
                <w:sz w:val="24"/>
                <w:szCs w:val="24"/>
              </w:rPr>
              <w:t>.</w:t>
            </w:r>
          </w:p>
          <w:p w:rsidR="003267A2" w:rsidRPr="00444A1A" w:rsidRDefault="003267A2" w:rsidP="00C150F1">
            <w:pPr>
              <w:jc w:val="both"/>
              <w:rPr>
                <w:rStyle w:val="af2"/>
                <w:i w:val="0"/>
                <w:sz w:val="24"/>
                <w:szCs w:val="24"/>
              </w:rPr>
            </w:pPr>
            <w:r w:rsidRPr="00444A1A">
              <w:rPr>
                <w:rStyle w:val="af2"/>
                <w:i w:val="0"/>
                <w:sz w:val="24"/>
                <w:szCs w:val="24"/>
              </w:rPr>
              <w:t>Працює Центр розвитку дитини «Я + сім'я» комунальної власності з спеціальними групами короткотривалого перебування (до 4 годин) для дітей з синдромом Дауна, розладами спектру аутизму, важкими порушеннями мовлення. Протягом року понад 50 дітей із зазначеними діагнозами отримували освітні послуги та корекційну допомогу.</w:t>
            </w:r>
          </w:p>
          <w:p w:rsidR="003267A2" w:rsidRPr="00444A1A" w:rsidRDefault="003267A2" w:rsidP="00C150F1">
            <w:pPr>
              <w:pStyle w:val="aff4"/>
              <w:jc w:val="both"/>
              <w:rPr>
                <w:rStyle w:val="af2"/>
                <w:i w:val="0"/>
              </w:rPr>
            </w:pPr>
            <w:r w:rsidRPr="00444A1A">
              <w:rPr>
                <w:rStyle w:val="af2"/>
                <w:i w:val="0"/>
              </w:rPr>
              <w:t xml:space="preserve">У 2016-2017 навчальному році у </w:t>
            </w:r>
            <w:r w:rsidRPr="00444A1A">
              <w:rPr>
                <w:rStyle w:val="af2"/>
                <w:i w:val="0"/>
              </w:rPr>
              <w:lastRenderedPageBreak/>
              <w:t>дошкільних навчальних закладах столиці функціонує 55 груп інклюзивного навчання, у яких виховується 101 дитина з особливими освітніми потребами. Усі інклюзивні групи забезпечені асистентами вихователя.</w:t>
            </w:r>
          </w:p>
          <w:p w:rsidR="003267A2" w:rsidRPr="00444A1A" w:rsidRDefault="003267A2" w:rsidP="00C150F1">
            <w:pPr>
              <w:pStyle w:val="aff4"/>
              <w:jc w:val="both"/>
              <w:rPr>
                <w:rStyle w:val="af2"/>
                <w:i w:val="0"/>
              </w:rPr>
            </w:pPr>
            <w:r w:rsidRPr="00444A1A">
              <w:rPr>
                <w:rStyle w:val="af2"/>
                <w:i w:val="0"/>
              </w:rPr>
              <w:t xml:space="preserve">З метою поширення знань про роботу з дітьми з особливими освітніми потребами проведено засідання 2 секцій для працівників дошкільних навчальних закладів у рамках міської науково-практичної </w:t>
            </w:r>
            <w:r w:rsidRPr="00444A1A">
              <w:rPr>
                <w:rStyle w:val="af2"/>
                <w:i w:val="0"/>
              </w:rPr>
              <w:lastRenderedPageBreak/>
              <w:t>конференції «Інклюзія в системі освіти міста Києва: кращі практики, перспективи розвитку, історії успіху». Проведено навчальний семінар для вихователів-методистів дошкільних навчальних закладів інклюзивних груп на тему: «Дитина із синдромом Дауна в інклюзивній групі».</w:t>
            </w:r>
          </w:p>
          <w:p w:rsidR="003267A2" w:rsidRPr="00444A1A" w:rsidRDefault="003267A2" w:rsidP="00C150F1">
            <w:pPr>
              <w:pStyle w:val="aff4"/>
              <w:jc w:val="both"/>
              <w:rPr>
                <w:rStyle w:val="af2"/>
                <w:i w:val="0"/>
              </w:rPr>
            </w:pPr>
            <w:r w:rsidRPr="00444A1A">
              <w:rPr>
                <w:rStyle w:val="af2"/>
                <w:i w:val="0"/>
              </w:rPr>
              <w:t xml:space="preserve">У межах реалізації проекту «Педагогічні кадри для дошкілля» працюють фокус-групи інклюзивної освіти для різних категорій працівників дошкільних </w:t>
            </w:r>
            <w:r w:rsidRPr="00444A1A">
              <w:rPr>
                <w:rStyle w:val="af2"/>
                <w:i w:val="0"/>
              </w:rPr>
              <w:lastRenderedPageBreak/>
              <w:t>навчальних закладів та батьків вихованців дитячих садків, які мають особливості розвитку.</w:t>
            </w:r>
          </w:p>
          <w:p w:rsidR="003267A2" w:rsidRPr="00444A1A" w:rsidRDefault="003267A2" w:rsidP="00C150F1">
            <w:pPr>
              <w:jc w:val="both"/>
              <w:rPr>
                <w:rStyle w:val="af2"/>
                <w:i w:val="0"/>
                <w:sz w:val="24"/>
                <w:szCs w:val="24"/>
              </w:rPr>
            </w:pPr>
            <w:r w:rsidRPr="00444A1A">
              <w:rPr>
                <w:rStyle w:val="af2"/>
                <w:i w:val="0"/>
                <w:sz w:val="24"/>
                <w:szCs w:val="24"/>
              </w:rPr>
              <w:t xml:space="preserve">Продовжує діяти </w:t>
            </w:r>
            <w:hyperlink r:id="rId43" w:tgtFrame="_blank" w:history="1">
              <w:r w:rsidRPr="00444A1A">
                <w:rPr>
                  <w:rStyle w:val="af2"/>
                  <w:i w:val="0"/>
                  <w:sz w:val="24"/>
                  <w:szCs w:val="24"/>
                </w:rPr>
                <w:t>проект «Інклюзивна освіта: крок за кроком»</w:t>
              </w:r>
            </w:hyperlink>
            <w:r w:rsidRPr="00444A1A">
              <w:rPr>
                <w:rStyle w:val="af2"/>
                <w:i w:val="0"/>
                <w:sz w:val="24"/>
                <w:szCs w:val="24"/>
              </w:rPr>
              <w:t xml:space="preserve"> на базі науково-методичного центру інклюзивної освіти Інституту післядипломної педагогічної освіти Київського університету імені Бориса Грінченка, розроблено інтерактивний посібник «Інклюзивна освіта від А до Я: порадник для </w:t>
            </w:r>
            <w:r w:rsidRPr="00444A1A">
              <w:rPr>
                <w:rStyle w:val="af2"/>
                <w:i w:val="0"/>
                <w:sz w:val="24"/>
                <w:szCs w:val="24"/>
              </w:rPr>
              <w:lastRenderedPageBreak/>
              <w:t>педагогів і батьків».</w:t>
            </w:r>
          </w:p>
          <w:p w:rsidR="003267A2" w:rsidRPr="00444A1A" w:rsidRDefault="003267A2" w:rsidP="00C1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Style w:val="af2"/>
                <w:i w:val="0"/>
                <w:sz w:val="24"/>
                <w:szCs w:val="24"/>
              </w:rPr>
            </w:pPr>
            <w:r w:rsidRPr="00444A1A">
              <w:rPr>
                <w:rStyle w:val="af2"/>
                <w:i w:val="0"/>
                <w:sz w:val="24"/>
                <w:szCs w:val="24"/>
              </w:rPr>
              <w:t>Проведено засідання студій інклюзивної освіти у рамках Київського педагогічного форуму працівників дошкільної освіти «Розуміння, розвиток, творчість».</w:t>
            </w:r>
          </w:p>
          <w:p w:rsidR="003267A2" w:rsidRPr="00444A1A" w:rsidRDefault="003267A2" w:rsidP="00C150F1">
            <w:pPr>
              <w:jc w:val="both"/>
              <w:rPr>
                <w:rFonts w:ascii="Times New Roman" w:hAnsi="Times New Roman"/>
                <w:sz w:val="24"/>
                <w:szCs w:val="24"/>
              </w:rPr>
            </w:pPr>
            <w:r w:rsidRPr="00444A1A">
              <w:rPr>
                <w:rFonts w:ascii="Times New Roman" w:hAnsi="Times New Roman"/>
                <w:sz w:val="24"/>
                <w:szCs w:val="24"/>
              </w:rPr>
              <w:t>Управління освіти Дарницького району</w:t>
            </w:r>
          </w:p>
          <w:p w:rsidR="003267A2" w:rsidRPr="00444A1A" w:rsidRDefault="003267A2" w:rsidP="00C150F1">
            <w:pPr>
              <w:jc w:val="both"/>
              <w:rPr>
                <w:rFonts w:ascii="Times New Roman" w:hAnsi="Times New Roman"/>
                <w:sz w:val="24"/>
                <w:szCs w:val="24"/>
              </w:rPr>
            </w:pPr>
            <w:r w:rsidRPr="00444A1A">
              <w:rPr>
                <w:rFonts w:ascii="Times New Roman" w:hAnsi="Times New Roman"/>
                <w:sz w:val="24"/>
                <w:szCs w:val="24"/>
              </w:rPr>
              <w:t>Станом на травень 2017 року:</w:t>
            </w:r>
          </w:p>
          <w:p w:rsidR="003267A2" w:rsidRPr="00444A1A" w:rsidRDefault="003267A2" w:rsidP="00C150F1">
            <w:pPr>
              <w:numPr>
                <w:ilvl w:val="3"/>
                <w:numId w:val="1"/>
              </w:numPr>
              <w:tabs>
                <w:tab w:val="num" w:pos="360"/>
              </w:tabs>
              <w:ind w:left="0" w:firstLine="0"/>
              <w:jc w:val="both"/>
              <w:rPr>
                <w:rFonts w:ascii="Times New Roman" w:hAnsi="Times New Roman"/>
                <w:sz w:val="24"/>
                <w:szCs w:val="24"/>
              </w:rPr>
            </w:pPr>
            <w:r w:rsidRPr="00444A1A">
              <w:rPr>
                <w:rFonts w:ascii="Times New Roman" w:hAnsi="Times New Roman"/>
                <w:sz w:val="24"/>
                <w:szCs w:val="24"/>
              </w:rPr>
              <w:t>функціонують спеціальні дошкільні навчальні заклади (групи):</w:t>
            </w:r>
          </w:p>
          <w:p w:rsidR="003267A2" w:rsidRPr="00444A1A" w:rsidRDefault="003267A2" w:rsidP="00C150F1">
            <w:pPr>
              <w:jc w:val="both"/>
              <w:rPr>
                <w:rFonts w:ascii="Times New Roman" w:hAnsi="Times New Roman"/>
                <w:sz w:val="24"/>
                <w:szCs w:val="24"/>
              </w:rPr>
            </w:pPr>
            <w:r w:rsidRPr="00444A1A">
              <w:rPr>
                <w:rFonts w:ascii="Times New Roman" w:hAnsi="Times New Roman"/>
                <w:sz w:val="24"/>
                <w:szCs w:val="24"/>
              </w:rPr>
              <w:t>- для дітей з порушеннями мови (ДНЗ №№ 132, 138, 250, 270, 620, 385, 800);</w:t>
            </w:r>
          </w:p>
          <w:p w:rsidR="003267A2" w:rsidRPr="00444A1A" w:rsidRDefault="003267A2" w:rsidP="00C150F1">
            <w:pPr>
              <w:jc w:val="both"/>
              <w:rPr>
                <w:rFonts w:ascii="Times New Roman" w:hAnsi="Times New Roman"/>
                <w:sz w:val="24"/>
                <w:szCs w:val="24"/>
              </w:rPr>
            </w:pPr>
            <w:r w:rsidRPr="00444A1A">
              <w:rPr>
                <w:rFonts w:ascii="Times New Roman" w:hAnsi="Times New Roman"/>
                <w:sz w:val="24"/>
                <w:szCs w:val="24"/>
              </w:rPr>
              <w:lastRenderedPageBreak/>
              <w:t xml:space="preserve">- для дітей з порушеннями опорно-рухового апарату (ДНЗ № 147); </w:t>
            </w:r>
          </w:p>
          <w:p w:rsidR="003267A2" w:rsidRPr="00444A1A" w:rsidRDefault="003267A2" w:rsidP="00C150F1">
            <w:pPr>
              <w:jc w:val="both"/>
              <w:rPr>
                <w:rFonts w:ascii="Times New Roman" w:hAnsi="Times New Roman"/>
                <w:sz w:val="24"/>
                <w:szCs w:val="24"/>
              </w:rPr>
            </w:pPr>
            <w:r w:rsidRPr="00444A1A">
              <w:rPr>
                <w:rFonts w:ascii="Times New Roman" w:hAnsi="Times New Roman"/>
                <w:sz w:val="24"/>
                <w:szCs w:val="24"/>
              </w:rPr>
              <w:t>- для дітей з порушеннями зору (ДНЗ № 704);</w:t>
            </w:r>
          </w:p>
          <w:p w:rsidR="003267A2" w:rsidRPr="00444A1A" w:rsidRDefault="003267A2" w:rsidP="00C150F1">
            <w:pPr>
              <w:numPr>
                <w:ilvl w:val="0"/>
                <w:numId w:val="1"/>
              </w:numPr>
              <w:tabs>
                <w:tab w:val="num" w:pos="180"/>
              </w:tabs>
              <w:ind w:left="0" w:firstLine="0"/>
              <w:jc w:val="both"/>
              <w:rPr>
                <w:rFonts w:ascii="Times New Roman" w:hAnsi="Times New Roman"/>
                <w:sz w:val="24"/>
                <w:szCs w:val="24"/>
              </w:rPr>
            </w:pPr>
            <w:r w:rsidRPr="00444A1A">
              <w:rPr>
                <w:rFonts w:ascii="Times New Roman" w:hAnsi="Times New Roman"/>
                <w:sz w:val="24"/>
                <w:szCs w:val="24"/>
              </w:rPr>
              <w:t>для дітей із затримкою психічного розвитку (ДНЗ № 99 та 779).</w:t>
            </w:r>
          </w:p>
          <w:p w:rsidR="003267A2" w:rsidRPr="00444A1A" w:rsidRDefault="003267A2" w:rsidP="00C150F1">
            <w:pPr>
              <w:jc w:val="both"/>
              <w:rPr>
                <w:rFonts w:ascii="Times New Roman" w:hAnsi="Times New Roman"/>
                <w:sz w:val="24"/>
                <w:szCs w:val="24"/>
              </w:rPr>
            </w:pPr>
            <w:r w:rsidRPr="00444A1A">
              <w:rPr>
                <w:rFonts w:ascii="Times New Roman" w:hAnsi="Times New Roman"/>
                <w:sz w:val="24"/>
                <w:szCs w:val="24"/>
              </w:rPr>
              <w:t>Окрім того, функціонують:</w:t>
            </w:r>
          </w:p>
          <w:p w:rsidR="003267A2" w:rsidRPr="00444A1A" w:rsidRDefault="003267A2" w:rsidP="00C150F1">
            <w:pPr>
              <w:numPr>
                <w:ilvl w:val="0"/>
                <w:numId w:val="1"/>
              </w:numPr>
              <w:tabs>
                <w:tab w:val="num" w:pos="180"/>
              </w:tabs>
              <w:ind w:left="0" w:firstLine="0"/>
              <w:jc w:val="both"/>
              <w:rPr>
                <w:rFonts w:ascii="Times New Roman" w:hAnsi="Times New Roman"/>
                <w:sz w:val="24"/>
                <w:szCs w:val="24"/>
              </w:rPr>
            </w:pPr>
            <w:r w:rsidRPr="00444A1A">
              <w:rPr>
                <w:rFonts w:ascii="Times New Roman" w:hAnsi="Times New Roman"/>
                <w:sz w:val="24"/>
                <w:szCs w:val="24"/>
              </w:rPr>
              <w:t>інклюзивні групи для дітей із Синдромом Дауна на базі ДНЗ №№ 678, 787, 138;</w:t>
            </w:r>
          </w:p>
          <w:p w:rsidR="003267A2" w:rsidRPr="00444A1A" w:rsidRDefault="003267A2" w:rsidP="00C150F1">
            <w:pPr>
              <w:numPr>
                <w:ilvl w:val="0"/>
                <w:numId w:val="1"/>
              </w:numPr>
              <w:tabs>
                <w:tab w:val="num" w:pos="180"/>
              </w:tabs>
              <w:ind w:left="0" w:firstLine="0"/>
              <w:jc w:val="both"/>
              <w:rPr>
                <w:rFonts w:ascii="Times New Roman" w:hAnsi="Times New Roman"/>
                <w:sz w:val="24"/>
                <w:szCs w:val="24"/>
              </w:rPr>
            </w:pPr>
            <w:r w:rsidRPr="00444A1A">
              <w:rPr>
                <w:rFonts w:ascii="Times New Roman" w:hAnsi="Times New Roman"/>
                <w:sz w:val="24"/>
                <w:szCs w:val="24"/>
              </w:rPr>
              <w:t xml:space="preserve">інклюзивна група для дітей із ДЦП на базі ДНЗ № 147. </w:t>
            </w:r>
          </w:p>
          <w:p w:rsidR="003267A2" w:rsidRPr="00444A1A" w:rsidRDefault="003267A2" w:rsidP="00C150F1">
            <w:pPr>
              <w:numPr>
                <w:ilvl w:val="3"/>
                <w:numId w:val="1"/>
              </w:numPr>
              <w:tabs>
                <w:tab w:val="num" w:pos="360"/>
              </w:tabs>
              <w:ind w:left="0" w:firstLine="0"/>
              <w:jc w:val="both"/>
              <w:rPr>
                <w:rFonts w:ascii="Times New Roman" w:hAnsi="Times New Roman"/>
                <w:sz w:val="24"/>
                <w:szCs w:val="24"/>
              </w:rPr>
            </w:pPr>
            <w:r w:rsidRPr="00444A1A">
              <w:rPr>
                <w:rFonts w:ascii="Times New Roman" w:hAnsi="Times New Roman"/>
                <w:sz w:val="24"/>
                <w:szCs w:val="24"/>
              </w:rPr>
              <w:t xml:space="preserve">функціонують спеціальні </w:t>
            </w:r>
            <w:r w:rsidRPr="00444A1A">
              <w:rPr>
                <w:rFonts w:ascii="Times New Roman" w:hAnsi="Times New Roman"/>
                <w:sz w:val="24"/>
                <w:szCs w:val="24"/>
              </w:rPr>
              <w:lastRenderedPageBreak/>
              <w:t xml:space="preserve">загальноосвітні навчальні заклади: </w:t>
            </w:r>
          </w:p>
          <w:p w:rsidR="003267A2" w:rsidRPr="00444A1A" w:rsidRDefault="003267A2" w:rsidP="00C150F1">
            <w:pPr>
              <w:jc w:val="both"/>
              <w:rPr>
                <w:rFonts w:ascii="Times New Roman" w:hAnsi="Times New Roman"/>
                <w:sz w:val="24"/>
                <w:szCs w:val="24"/>
              </w:rPr>
            </w:pPr>
            <w:r w:rsidRPr="00444A1A">
              <w:rPr>
                <w:rFonts w:ascii="Times New Roman" w:hAnsi="Times New Roman"/>
                <w:sz w:val="24"/>
                <w:szCs w:val="24"/>
              </w:rPr>
              <w:t>-  спеціальна школа № 10   І-ІІ ступенів; спеціалізація – ЗПР, РВ;</w:t>
            </w:r>
          </w:p>
          <w:p w:rsidR="003267A2" w:rsidRPr="00444A1A" w:rsidRDefault="003267A2" w:rsidP="00C150F1">
            <w:pPr>
              <w:jc w:val="both"/>
              <w:rPr>
                <w:rFonts w:ascii="Times New Roman" w:hAnsi="Times New Roman"/>
                <w:sz w:val="24"/>
                <w:szCs w:val="24"/>
              </w:rPr>
            </w:pPr>
            <w:r w:rsidRPr="00444A1A">
              <w:rPr>
                <w:rFonts w:ascii="Times New Roman" w:hAnsi="Times New Roman"/>
                <w:sz w:val="24"/>
                <w:szCs w:val="24"/>
              </w:rPr>
              <w:t>- спеціальна школа № 12    І-ІІ ступенів; спеціалізація – ЗПР, ПМ, в яких у 2016-2017 навчальному році навчалися 306 дітей, з них: 138 з інвалідністю.</w:t>
            </w:r>
          </w:p>
          <w:p w:rsidR="003267A2" w:rsidRPr="00444A1A" w:rsidRDefault="003267A2" w:rsidP="00C150F1">
            <w:pPr>
              <w:jc w:val="both"/>
              <w:rPr>
                <w:rFonts w:ascii="Times New Roman" w:hAnsi="Times New Roman"/>
                <w:sz w:val="24"/>
                <w:szCs w:val="24"/>
              </w:rPr>
            </w:pPr>
            <w:r w:rsidRPr="00444A1A">
              <w:rPr>
                <w:rFonts w:ascii="Times New Roman" w:hAnsi="Times New Roman"/>
                <w:sz w:val="24"/>
                <w:szCs w:val="24"/>
              </w:rPr>
              <w:t>У 2016-2017 навчальному році в школі № 289 у 17-ти класах з інклюзивним навчанням навчалися 347 дітей, з них - 83 дитини з тяжкими вадами мовлення.</w:t>
            </w:r>
          </w:p>
          <w:p w:rsidR="003267A2" w:rsidRPr="00444A1A" w:rsidRDefault="003267A2" w:rsidP="00C150F1">
            <w:pPr>
              <w:jc w:val="both"/>
              <w:rPr>
                <w:rFonts w:ascii="Times New Roman" w:hAnsi="Times New Roman"/>
                <w:sz w:val="24"/>
                <w:szCs w:val="24"/>
              </w:rPr>
            </w:pPr>
            <w:r w:rsidRPr="00444A1A">
              <w:rPr>
                <w:rFonts w:ascii="Times New Roman" w:hAnsi="Times New Roman"/>
                <w:sz w:val="24"/>
                <w:szCs w:val="24"/>
              </w:rPr>
              <w:lastRenderedPageBreak/>
              <w:t>У школі № 309 у 4-х спеціальних класах навчалися 47 дітей зі зниженим зором.</w:t>
            </w:r>
          </w:p>
          <w:p w:rsidR="003267A2" w:rsidRPr="00444A1A" w:rsidRDefault="003267A2" w:rsidP="00C150F1">
            <w:pPr>
              <w:jc w:val="both"/>
              <w:rPr>
                <w:rStyle w:val="af2"/>
                <w:i w:val="0"/>
                <w:sz w:val="24"/>
                <w:szCs w:val="24"/>
              </w:rPr>
            </w:pPr>
            <w:r w:rsidRPr="00444A1A">
              <w:rPr>
                <w:rStyle w:val="af2"/>
                <w:i w:val="0"/>
                <w:sz w:val="24"/>
                <w:szCs w:val="24"/>
              </w:rPr>
              <w:t xml:space="preserve">Мережа спеціальних навчальних закладів освіти Дніпровського району, в яких навчаються та виховуються діти з особливими освітніми потребами достатньо розгалужена. </w:t>
            </w:r>
          </w:p>
          <w:p w:rsidR="003267A2" w:rsidRPr="00444A1A" w:rsidRDefault="003267A2" w:rsidP="00C150F1">
            <w:pPr>
              <w:jc w:val="both"/>
              <w:rPr>
                <w:rStyle w:val="af2"/>
                <w:i w:val="0"/>
                <w:sz w:val="24"/>
                <w:szCs w:val="24"/>
              </w:rPr>
            </w:pPr>
            <w:r w:rsidRPr="00444A1A">
              <w:rPr>
                <w:rStyle w:val="af2"/>
                <w:i w:val="0"/>
                <w:sz w:val="24"/>
                <w:szCs w:val="24"/>
              </w:rPr>
              <w:t>В районі функціонує:</w:t>
            </w:r>
          </w:p>
          <w:p w:rsidR="003267A2" w:rsidRPr="00444A1A" w:rsidRDefault="003267A2" w:rsidP="00C150F1">
            <w:pPr>
              <w:numPr>
                <w:ilvl w:val="0"/>
                <w:numId w:val="2"/>
              </w:numPr>
              <w:tabs>
                <w:tab w:val="left" w:pos="175"/>
              </w:tabs>
              <w:ind w:left="0" w:firstLine="0"/>
              <w:jc w:val="both"/>
              <w:rPr>
                <w:rStyle w:val="af2"/>
                <w:i w:val="0"/>
                <w:sz w:val="24"/>
                <w:szCs w:val="24"/>
              </w:rPr>
            </w:pPr>
            <w:r w:rsidRPr="00444A1A">
              <w:rPr>
                <w:rStyle w:val="af2"/>
                <w:i w:val="0"/>
                <w:sz w:val="24"/>
                <w:szCs w:val="24"/>
              </w:rPr>
              <w:t xml:space="preserve">2 спеціальні школи-інтернати:  </w:t>
            </w:r>
          </w:p>
          <w:p w:rsidR="003267A2" w:rsidRPr="00444A1A" w:rsidRDefault="003267A2" w:rsidP="00C150F1">
            <w:pPr>
              <w:tabs>
                <w:tab w:val="left" w:pos="175"/>
              </w:tabs>
              <w:jc w:val="both"/>
              <w:rPr>
                <w:rStyle w:val="af2"/>
                <w:i w:val="0"/>
                <w:sz w:val="24"/>
                <w:szCs w:val="24"/>
              </w:rPr>
            </w:pPr>
            <w:r w:rsidRPr="00444A1A">
              <w:rPr>
                <w:rStyle w:val="af2"/>
                <w:i w:val="0"/>
                <w:sz w:val="24"/>
                <w:szCs w:val="24"/>
              </w:rPr>
              <w:t xml:space="preserve">Спеціальна загальноосвітня школа-інтернат № </w:t>
            </w:r>
            <w:smartTag w:uri="urn:schemas-microsoft-com:office:smarttags" w:element="metricconverter">
              <w:smartTagPr>
                <w:attr w:name="ProductID" w:val="18 м"/>
              </w:smartTagPr>
              <w:r w:rsidRPr="00444A1A">
                <w:rPr>
                  <w:rStyle w:val="af2"/>
                  <w:i w:val="0"/>
                  <w:sz w:val="24"/>
                  <w:szCs w:val="24"/>
                </w:rPr>
                <w:t>18 м</w:t>
              </w:r>
            </w:smartTag>
            <w:r w:rsidRPr="00444A1A">
              <w:rPr>
                <w:rStyle w:val="af2"/>
                <w:i w:val="0"/>
                <w:sz w:val="24"/>
                <w:szCs w:val="24"/>
              </w:rPr>
              <w:t xml:space="preserve">. Києва для слабочуючих дітей; </w:t>
            </w:r>
          </w:p>
          <w:p w:rsidR="003267A2" w:rsidRPr="00444A1A" w:rsidRDefault="003267A2" w:rsidP="00C150F1">
            <w:pPr>
              <w:tabs>
                <w:tab w:val="left" w:pos="175"/>
              </w:tabs>
              <w:jc w:val="both"/>
              <w:rPr>
                <w:rStyle w:val="af2"/>
                <w:i w:val="0"/>
                <w:sz w:val="24"/>
                <w:szCs w:val="24"/>
              </w:rPr>
            </w:pPr>
            <w:r w:rsidRPr="00444A1A">
              <w:rPr>
                <w:rStyle w:val="af2"/>
                <w:i w:val="0"/>
                <w:sz w:val="24"/>
                <w:szCs w:val="24"/>
              </w:rPr>
              <w:t xml:space="preserve">Спеціальна школа-інтернат № </w:t>
            </w:r>
            <w:smartTag w:uri="urn:schemas-microsoft-com:office:smarttags" w:element="metricconverter">
              <w:smartTagPr>
                <w:attr w:name="ProductID" w:val="26 м"/>
              </w:smartTagPr>
              <w:r w:rsidRPr="00444A1A">
                <w:rPr>
                  <w:rStyle w:val="af2"/>
                  <w:i w:val="0"/>
                  <w:sz w:val="24"/>
                  <w:szCs w:val="24"/>
                </w:rPr>
                <w:t>26 м</w:t>
              </w:r>
            </w:smartTag>
            <w:r w:rsidRPr="00444A1A">
              <w:rPr>
                <w:rStyle w:val="af2"/>
                <w:i w:val="0"/>
                <w:sz w:val="24"/>
                <w:szCs w:val="24"/>
              </w:rPr>
              <w:t xml:space="preserve">. Києва </w:t>
            </w:r>
            <w:r w:rsidRPr="00444A1A">
              <w:rPr>
                <w:rStyle w:val="af2"/>
                <w:i w:val="0"/>
                <w:sz w:val="24"/>
                <w:szCs w:val="24"/>
              </w:rPr>
              <w:lastRenderedPageBreak/>
              <w:t xml:space="preserve">для розумово відсталих дітей (із класами для дітей із затримкою психічного розвитку); </w:t>
            </w:r>
          </w:p>
          <w:p w:rsidR="003267A2" w:rsidRPr="00444A1A" w:rsidRDefault="003267A2" w:rsidP="00C150F1">
            <w:pPr>
              <w:numPr>
                <w:ilvl w:val="0"/>
                <w:numId w:val="2"/>
              </w:numPr>
              <w:tabs>
                <w:tab w:val="left" w:pos="175"/>
              </w:tabs>
              <w:ind w:left="0" w:firstLine="0"/>
              <w:jc w:val="both"/>
              <w:rPr>
                <w:rStyle w:val="af2"/>
                <w:i w:val="0"/>
                <w:sz w:val="24"/>
                <w:szCs w:val="24"/>
              </w:rPr>
            </w:pPr>
            <w:r w:rsidRPr="00444A1A">
              <w:rPr>
                <w:rStyle w:val="af2"/>
                <w:i w:val="0"/>
                <w:sz w:val="24"/>
                <w:szCs w:val="24"/>
              </w:rPr>
              <w:t xml:space="preserve">7 спеціальних дошкільних навчальних закладів, з них з порушеннями: зору – 2;  </w:t>
            </w:r>
          </w:p>
          <w:p w:rsidR="003267A2" w:rsidRPr="00444A1A" w:rsidRDefault="003267A2" w:rsidP="00C150F1">
            <w:pPr>
              <w:tabs>
                <w:tab w:val="left" w:pos="175"/>
              </w:tabs>
              <w:jc w:val="both"/>
              <w:rPr>
                <w:rStyle w:val="af2"/>
                <w:i w:val="0"/>
                <w:sz w:val="24"/>
                <w:szCs w:val="24"/>
              </w:rPr>
            </w:pPr>
            <w:r w:rsidRPr="00444A1A">
              <w:rPr>
                <w:rStyle w:val="af2"/>
                <w:i w:val="0"/>
                <w:sz w:val="24"/>
                <w:szCs w:val="24"/>
              </w:rPr>
              <w:t xml:space="preserve">опорно-рухового апарату – 1; </w:t>
            </w:r>
          </w:p>
          <w:p w:rsidR="003267A2" w:rsidRPr="00444A1A" w:rsidRDefault="003267A2" w:rsidP="00C150F1">
            <w:pPr>
              <w:tabs>
                <w:tab w:val="left" w:pos="175"/>
              </w:tabs>
              <w:jc w:val="both"/>
              <w:rPr>
                <w:rStyle w:val="af2"/>
                <w:i w:val="0"/>
                <w:sz w:val="24"/>
                <w:szCs w:val="24"/>
              </w:rPr>
            </w:pPr>
            <w:r w:rsidRPr="00444A1A">
              <w:rPr>
                <w:rStyle w:val="af2"/>
                <w:i w:val="0"/>
                <w:sz w:val="24"/>
                <w:szCs w:val="24"/>
              </w:rPr>
              <w:t xml:space="preserve">затримкою психічного розвитку – 1;  </w:t>
            </w:r>
          </w:p>
          <w:p w:rsidR="003267A2" w:rsidRPr="00444A1A" w:rsidRDefault="003267A2" w:rsidP="00C150F1">
            <w:pPr>
              <w:tabs>
                <w:tab w:val="left" w:pos="175"/>
              </w:tabs>
              <w:jc w:val="both"/>
              <w:rPr>
                <w:rStyle w:val="af2"/>
                <w:i w:val="0"/>
                <w:sz w:val="24"/>
                <w:szCs w:val="24"/>
              </w:rPr>
            </w:pPr>
            <w:r w:rsidRPr="00444A1A">
              <w:rPr>
                <w:rStyle w:val="af2"/>
                <w:i w:val="0"/>
                <w:sz w:val="24"/>
                <w:szCs w:val="24"/>
              </w:rPr>
              <w:t xml:space="preserve">слуху – 1; </w:t>
            </w:r>
          </w:p>
          <w:p w:rsidR="003267A2" w:rsidRPr="00444A1A" w:rsidRDefault="003267A2" w:rsidP="00C150F1">
            <w:pPr>
              <w:tabs>
                <w:tab w:val="left" w:pos="175"/>
              </w:tabs>
              <w:jc w:val="both"/>
              <w:rPr>
                <w:rStyle w:val="af2"/>
                <w:i w:val="0"/>
                <w:sz w:val="24"/>
                <w:szCs w:val="24"/>
              </w:rPr>
            </w:pPr>
            <w:r w:rsidRPr="00444A1A">
              <w:rPr>
                <w:rStyle w:val="af2"/>
                <w:i w:val="0"/>
                <w:sz w:val="24"/>
                <w:szCs w:val="24"/>
              </w:rPr>
              <w:t>мовлення – 2.</w:t>
            </w:r>
          </w:p>
          <w:p w:rsidR="003267A2" w:rsidRPr="00444A1A" w:rsidRDefault="003267A2" w:rsidP="00C150F1">
            <w:pPr>
              <w:numPr>
                <w:ilvl w:val="0"/>
                <w:numId w:val="2"/>
              </w:numPr>
              <w:tabs>
                <w:tab w:val="left" w:pos="175"/>
              </w:tabs>
              <w:ind w:left="0" w:firstLine="0"/>
              <w:jc w:val="both"/>
              <w:rPr>
                <w:rStyle w:val="af2"/>
                <w:i w:val="0"/>
                <w:sz w:val="24"/>
                <w:szCs w:val="24"/>
              </w:rPr>
            </w:pPr>
            <w:r w:rsidRPr="00444A1A">
              <w:rPr>
                <w:rStyle w:val="af2"/>
                <w:i w:val="0"/>
                <w:sz w:val="24"/>
                <w:szCs w:val="24"/>
              </w:rPr>
              <w:t>9 ДНЗ комбінованого типу, з них з порушеннями:</w:t>
            </w:r>
          </w:p>
          <w:p w:rsidR="003267A2" w:rsidRPr="00444A1A" w:rsidRDefault="003267A2" w:rsidP="00C150F1">
            <w:pPr>
              <w:tabs>
                <w:tab w:val="left" w:pos="175"/>
              </w:tabs>
              <w:jc w:val="both"/>
              <w:rPr>
                <w:rStyle w:val="af2"/>
                <w:i w:val="0"/>
                <w:sz w:val="24"/>
                <w:szCs w:val="24"/>
              </w:rPr>
            </w:pPr>
            <w:r w:rsidRPr="00444A1A">
              <w:rPr>
                <w:rStyle w:val="af2"/>
                <w:i w:val="0"/>
                <w:sz w:val="24"/>
                <w:szCs w:val="24"/>
              </w:rPr>
              <w:t>опорно-рухового апарату – 1;</w:t>
            </w:r>
          </w:p>
          <w:p w:rsidR="003267A2" w:rsidRPr="00444A1A" w:rsidRDefault="003267A2" w:rsidP="00C150F1">
            <w:pPr>
              <w:tabs>
                <w:tab w:val="left" w:pos="175"/>
              </w:tabs>
              <w:jc w:val="both"/>
              <w:rPr>
                <w:rStyle w:val="af2"/>
                <w:i w:val="0"/>
                <w:sz w:val="24"/>
                <w:szCs w:val="24"/>
              </w:rPr>
            </w:pPr>
            <w:r w:rsidRPr="00444A1A">
              <w:rPr>
                <w:rStyle w:val="af2"/>
                <w:i w:val="0"/>
                <w:sz w:val="24"/>
                <w:szCs w:val="24"/>
              </w:rPr>
              <w:t>мовлення – 8;</w:t>
            </w:r>
          </w:p>
          <w:p w:rsidR="003267A2" w:rsidRPr="00444A1A" w:rsidRDefault="003267A2" w:rsidP="00C150F1">
            <w:pPr>
              <w:tabs>
                <w:tab w:val="left" w:pos="175"/>
              </w:tabs>
              <w:jc w:val="both"/>
              <w:rPr>
                <w:rStyle w:val="af2"/>
                <w:i w:val="0"/>
                <w:sz w:val="24"/>
                <w:szCs w:val="24"/>
              </w:rPr>
            </w:pPr>
            <w:r w:rsidRPr="00444A1A">
              <w:rPr>
                <w:rStyle w:val="af2"/>
                <w:i w:val="0"/>
                <w:sz w:val="24"/>
                <w:szCs w:val="24"/>
              </w:rPr>
              <w:t xml:space="preserve">1 інклюзивна група </w:t>
            </w:r>
            <w:r w:rsidRPr="00444A1A">
              <w:rPr>
                <w:rStyle w:val="af2"/>
                <w:i w:val="0"/>
                <w:sz w:val="24"/>
                <w:szCs w:val="24"/>
              </w:rPr>
              <w:lastRenderedPageBreak/>
              <w:t>(Синдром Дауна)</w:t>
            </w:r>
          </w:p>
          <w:p w:rsidR="003267A2" w:rsidRPr="00444A1A" w:rsidRDefault="003267A2" w:rsidP="00C150F1">
            <w:pPr>
              <w:tabs>
                <w:tab w:val="left" w:pos="720"/>
              </w:tabs>
              <w:jc w:val="both"/>
              <w:rPr>
                <w:rStyle w:val="af2"/>
                <w:i w:val="0"/>
                <w:sz w:val="24"/>
                <w:szCs w:val="24"/>
              </w:rPr>
            </w:pPr>
            <w:r w:rsidRPr="00444A1A">
              <w:rPr>
                <w:rStyle w:val="af2"/>
                <w:i w:val="0"/>
                <w:sz w:val="24"/>
                <w:szCs w:val="24"/>
              </w:rPr>
              <w:t xml:space="preserve">У 2016-2017 навчальному році було продовжено розширення мережі інклюзивних та спеціальних класів для дітей з особливими потребами в загальноосвітніх навчальних закладах району: </w:t>
            </w:r>
          </w:p>
          <w:p w:rsidR="003267A2" w:rsidRPr="00444A1A" w:rsidRDefault="003267A2" w:rsidP="00C150F1">
            <w:pPr>
              <w:numPr>
                <w:ilvl w:val="0"/>
                <w:numId w:val="3"/>
              </w:numPr>
              <w:tabs>
                <w:tab w:val="num" w:pos="540"/>
              </w:tabs>
              <w:ind w:left="0" w:firstLine="0"/>
              <w:jc w:val="both"/>
              <w:rPr>
                <w:rStyle w:val="af2"/>
                <w:i w:val="0"/>
                <w:sz w:val="24"/>
                <w:szCs w:val="24"/>
              </w:rPr>
            </w:pPr>
            <w:r w:rsidRPr="00444A1A">
              <w:rPr>
                <w:rStyle w:val="af2"/>
                <w:i w:val="0"/>
                <w:sz w:val="24"/>
                <w:szCs w:val="24"/>
              </w:rPr>
              <w:t xml:space="preserve">комунальний навчальний заклад «Навчально-виховний комплекс № 141 «Освітні ресурси та технологічний тренінг» міста Києва» – 5 інклюзивних класів (для дітей з вадами мовлення); </w:t>
            </w:r>
          </w:p>
          <w:p w:rsidR="003267A2" w:rsidRPr="00444A1A" w:rsidRDefault="003267A2" w:rsidP="00C150F1">
            <w:pPr>
              <w:numPr>
                <w:ilvl w:val="0"/>
                <w:numId w:val="3"/>
              </w:numPr>
              <w:tabs>
                <w:tab w:val="num" w:pos="540"/>
              </w:tabs>
              <w:ind w:left="0" w:firstLine="0"/>
              <w:jc w:val="both"/>
              <w:rPr>
                <w:rStyle w:val="af2"/>
                <w:i w:val="0"/>
                <w:sz w:val="24"/>
                <w:szCs w:val="24"/>
              </w:rPr>
            </w:pPr>
            <w:r w:rsidRPr="00444A1A">
              <w:rPr>
                <w:rStyle w:val="af2"/>
                <w:i w:val="0"/>
                <w:sz w:val="24"/>
                <w:szCs w:val="24"/>
              </w:rPr>
              <w:lastRenderedPageBreak/>
              <w:t xml:space="preserve">середня загальноосвітня школа І-ІІІ ступенів № </w:t>
            </w:r>
            <w:smartTag w:uri="urn:schemas-microsoft-com:office:smarttags" w:element="metricconverter">
              <w:smartTagPr>
                <w:attr w:name="ProductID" w:val="184 м"/>
              </w:smartTagPr>
              <w:r w:rsidRPr="00444A1A">
                <w:rPr>
                  <w:rStyle w:val="af2"/>
                  <w:i w:val="0"/>
                  <w:sz w:val="24"/>
                  <w:szCs w:val="24"/>
                </w:rPr>
                <w:t>184 м</w:t>
              </w:r>
            </w:smartTag>
            <w:r w:rsidRPr="00444A1A">
              <w:rPr>
                <w:rStyle w:val="af2"/>
                <w:i w:val="0"/>
                <w:sz w:val="24"/>
                <w:szCs w:val="24"/>
              </w:rPr>
              <w:t xml:space="preserve">. Києва – </w:t>
            </w:r>
            <w:r w:rsidRPr="00444A1A">
              <w:rPr>
                <w:rStyle w:val="af2"/>
                <w:i w:val="0"/>
                <w:sz w:val="24"/>
                <w:szCs w:val="24"/>
              </w:rPr>
              <w:br/>
              <w:t xml:space="preserve">13 інклюзивних класів (для дітей з вадами мовлення); </w:t>
            </w:r>
          </w:p>
          <w:p w:rsidR="003267A2" w:rsidRPr="00444A1A" w:rsidRDefault="003267A2" w:rsidP="00C150F1">
            <w:pPr>
              <w:pStyle w:val="aff6"/>
              <w:numPr>
                <w:ilvl w:val="0"/>
                <w:numId w:val="3"/>
              </w:numPr>
              <w:tabs>
                <w:tab w:val="num" w:pos="540"/>
              </w:tabs>
              <w:spacing w:after="0" w:line="240" w:lineRule="auto"/>
              <w:ind w:left="0" w:firstLine="0"/>
              <w:jc w:val="both"/>
              <w:rPr>
                <w:rStyle w:val="af2"/>
                <w:i w:val="0"/>
                <w:sz w:val="24"/>
                <w:szCs w:val="24"/>
                <w:lang w:val="uk-UA"/>
              </w:rPr>
            </w:pPr>
            <w:r w:rsidRPr="00444A1A">
              <w:rPr>
                <w:rStyle w:val="af2"/>
                <w:i w:val="0"/>
                <w:sz w:val="24"/>
                <w:szCs w:val="24"/>
                <w:lang w:val="uk-UA"/>
              </w:rPr>
              <w:t xml:space="preserve">спеціальна загальноосвітня школа-інтернат № </w:t>
            </w:r>
            <w:smartTag w:uri="urn:schemas-microsoft-com:office:smarttags" w:element="metricconverter">
              <w:smartTagPr>
                <w:attr w:name="ProductID" w:val="18 м"/>
              </w:smartTagPr>
              <w:r w:rsidRPr="00444A1A">
                <w:rPr>
                  <w:rStyle w:val="af2"/>
                  <w:i w:val="0"/>
                  <w:sz w:val="24"/>
                  <w:szCs w:val="24"/>
                  <w:lang w:val="uk-UA"/>
                </w:rPr>
                <w:t>18 м</w:t>
              </w:r>
            </w:smartTag>
            <w:r w:rsidRPr="00444A1A">
              <w:rPr>
                <w:rStyle w:val="af2"/>
                <w:i w:val="0"/>
                <w:sz w:val="24"/>
                <w:szCs w:val="24"/>
                <w:lang w:val="uk-UA"/>
              </w:rPr>
              <w:t>. Києва – 4 спеціальні класи (для дітей з тяжкими порушеннями мовлення);</w:t>
            </w:r>
          </w:p>
          <w:p w:rsidR="003267A2" w:rsidRPr="00444A1A" w:rsidRDefault="003267A2" w:rsidP="00C150F1">
            <w:pPr>
              <w:numPr>
                <w:ilvl w:val="0"/>
                <w:numId w:val="3"/>
              </w:numPr>
              <w:tabs>
                <w:tab w:val="num" w:pos="540"/>
              </w:tabs>
              <w:ind w:left="0" w:firstLine="0"/>
              <w:jc w:val="both"/>
              <w:rPr>
                <w:rStyle w:val="af2"/>
                <w:i w:val="0"/>
                <w:sz w:val="24"/>
                <w:szCs w:val="24"/>
              </w:rPr>
            </w:pPr>
            <w:r w:rsidRPr="00444A1A">
              <w:rPr>
                <w:rStyle w:val="af2"/>
                <w:i w:val="0"/>
                <w:sz w:val="24"/>
                <w:szCs w:val="24"/>
              </w:rPr>
              <w:t xml:space="preserve">спеціалізована школа І-ІІІ ступенів № </w:t>
            </w:r>
            <w:smartTag w:uri="urn:schemas-microsoft-com:office:smarttags" w:element="metricconverter">
              <w:smartTagPr>
                <w:attr w:name="ProductID" w:val="137 м"/>
              </w:smartTagPr>
              <w:r w:rsidRPr="00444A1A">
                <w:rPr>
                  <w:rStyle w:val="af2"/>
                  <w:i w:val="0"/>
                  <w:sz w:val="24"/>
                  <w:szCs w:val="24"/>
                </w:rPr>
                <w:t>137 м</w:t>
              </w:r>
            </w:smartTag>
            <w:r w:rsidRPr="00444A1A">
              <w:rPr>
                <w:rStyle w:val="af2"/>
                <w:i w:val="0"/>
                <w:sz w:val="24"/>
                <w:szCs w:val="24"/>
              </w:rPr>
              <w:t xml:space="preserve">. Києва з поглибленим вивченням англійської мови – 1 інклюзивний клас (для дітей з вадами мовлення); </w:t>
            </w:r>
          </w:p>
          <w:p w:rsidR="003267A2" w:rsidRPr="00444A1A" w:rsidRDefault="003267A2" w:rsidP="00C150F1">
            <w:pPr>
              <w:numPr>
                <w:ilvl w:val="0"/>
                <w:numId w:val="3"/>
              </w:numPr>
              <w:tabs>
                <w:tab w:val="num" w:pos="540"/>
              </w:tabs>
              <w:ind w:left="0" w:firstLine="0"/>
              <w:jc w:val="both"/>
              <w:rPr>
                <w:rStyle w:val="af2"/>
                <w:i w:val="0"/>
                <w:sz w:val="24"/>
                <w:szCs w:val="24"/>
              </w:rPr>
            </w:pPr>
            <w:r w:rsidRPr="00444A1A">
              <w:rPr>
                <w:rStyle w:val="af2"/>
                <w:i w:val="0"/>
                <w:sz w:val="24"/>
                <w:szCs w:val="24"/>
              </w:rPr>
              <w:lastRenderedPageBreak/>
              <w:t xml:space="preserve">середня загальноосвітня школа І-ІІІ ступенів № </w:t>
            </w:r>
            <w:smartTag w:uri="urn:schemas-microsoft-com:office:smarttags" w:element="metricconverter">
              <w:smartTagPr>
                <w:attr w:name="ProductID" w:val="195 м"/>
              </w:smartTagPr>
              <w:r w:rsidRPr="00444A1A">
                <w:rPr>
                  <w:rStyle w:val="af2"/>
                  <w:i w:val="0"/>
                  <w:sz w:val="24"/>
                  <w:szCs w:val="24"/>
                </w:rPr>
                <w:t>195 м</w:t>
              </w:r>
            </w:smartTag>
            <w:r w:rsidRPr="00444A1A">
              <w:rPr>
                <w:rStyle w:val="af2"/>
                <w:i w:val="0"/>
                <w:sz w:val="24"/>
                <w:szCs w:val="24"/>
              </w:rPr>
              <w:t xml:space="preserve">. Києва – 1 інклюзивний клас (для дітей з синдромом Дауна); </w:t>
            </w:r>
          </w:p>
          <w:p w:rsidR="003267A2" w:rsidRPr="00444A1A" w:rsidRDefault="003267A2" w:rsidP="00C1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r w:rsidRPr="00444A1A">
              <w:rPr>
                <w:rStyle w:val="af2"/>
                <w:i w:val="0"/>
                <w:sz w:val="24"/>
                <w:szCs w:val="24"/>
              </w:rPr>
              <w:t xml:space="preserve">середня загальноосвітня школа І-ІІІ ступенів № </w:t>
            </w:r>
            <w:smartTag w:uri="urn:schemas-microsoft-com:office:smarttags" w:element="metricconverter">
              <w:smartTagPr>
                <w:attr w:name="ProductID" w:val="224 м"/>
              </w:smartTagPr>
              <w:r w:rsidRPr="00444A1A">
                <w:rPr>
                  <w:rStyle w:val="af2"/>
                  <w:i w:val="0"/>
                  <w:sz w:val="24"/>
                  <w:szCs w:val="24"/>
                </w:rPr>
                <w:t>224 м</w:t>
              </w:r>
            </w:smartTag>
            <w:r w:rsidRPr="00444A1A">
              <w:rPr>
                <w:rStyle w:val="af2"/>
                <w:i w:val="0"/>
                <w:sz w:val="24"/>
                <w:szCs w:val="24"/>
              </w:rPr>
              <w:t>. Києва – 1 інклюзивний клас (для дітей з вадами опорно-рухового апарату).</w:t>
            </w: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jc w:val="both"/>
              <w:rPr>
                <w:rFonts w:ascii="Times New Roman" w:hAnsi="Times New Roman"/>
                <w:sz w:val="24"/>
                <w:szCs w:val="24"/>
                <w:lang w:eastAsia="en-US"/>
              </w:rPr>
            </w:pPr>
          </w:p>
        </w:tc>
        <w:tc>
          <w:tcPr>
            <w:tcW w:w="2975" w:type="dxa"/>
          </w:tcPr>
          <w:p w:rsidR="003267A2" w:rsidRPr="00066437" w:rsidRDefault="003267A2" w:rsidP="00FB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 xml:space="preserve">5) проведення аналізу та середньострокового прогнозування потреби ринку праці у робочій силі за видами економічної </w:t>
            </w:r>
            <w:r w:rsidRPr="00066437">
              <w:rPr>
                <w:rFonts w:ascii="Times New Roman" w:hAnsi="Times New Roman"/>
                <w:sz w:val="24"/>
                <w:szCs w:val="24"/>
              </w:rPr>
              <w:lastRenderedPageBreak/>
              <w:t xml:space="preserve">діяльності та за регіонами у розрізі професій. За результатами проведеного аналізу та прогнозування надання рекомендацій навчальним закладам щодо перегляду навчальних програм або зміни кількості осіб, що приймаються на навчання за державним замовленням, з метою відповідності потребам ринку </w:t>
            </w:r>
            <w:r w:rsidRPr="00066437">
              <w:rPr>
                <w:rFonts w:ascii="Times New Roman" w:hAnsi="Times New Roman"/>
                <w:sz w:val="24"/>
                <w:szCs w:val="24"/>
              </w:rPr>
              <w:lastRenderedPageBreak/>
              <w:t>праці</w:t>
            </w:r>
          </w:p>
        </w:tc>
        <w:tc>
          <w:tcPr>
            <w:tcW w:w="1847" w:type="dxa"/>
          </w:tcPr>
          <w:p w:rsidR="003267A2" w:rsidRPr="00066437" w:rsidRDefault="003267A2" w:rsidP="00FB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lastRenderedPageBreak/>
              <w:t xml:space="preserve">здійснено перегляд системи професійно-технічної освіти з метою відображення поточних </w:t>
            </w:r>
            <w:r w:rsidRPr="00066437">
              <w:rPr>
                <w:rFonts w:ascii="Times New Roman" w:hAnsi="Times New Roman"/>
                <w:sz w:val="24"/>
                <w:szCs w:val="24"/>
              </w:rPr>
              <w:lastRenderedPageBreak/>
              <w:t>потреб ринку праці</w:t>
            </w:r>
          </w:p>
        </w:tc>
        <w:tc>
          <w:tcPr>
            <w:tcW w:w="1559" w:type="dxa"/>
          </w:tcPr>
          <w:p w:rsidR="003267A2" w:rsidRPr="00066437" w:rsidRDefault="003267A2" w:rsidP="00FB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lastRenderedPageBreak/>
              <w:t>IV квартал 2016 р.</w:t>
            </w:r>
          </w:p>
          <w:p w:rsidR="003267A2" w:rsidRPr="00066437" w:rsidRDefault="003267A2" w:rsidP="00FB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p>
        </w:tc>
        <w:tc>
          <w:tcPr>
            <w:tcW w:w="2126" w:type="dxa"/>
          </w:tcPr>
          <w:p w:rsidR="003267A2" w:rsidRPr="00066437" w:rsidRDefault="003267A2" w:rsidP="00FB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Мінекономрозвитку</w:t>
            </w:r>
          </w:p>
          <w:p w:rsidR="003267A2" w:rsidRPr="00066437" w:rsidRDefault="003267A2" w:rsidP="00FB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r w:rsidRPr="00066437">
              <w:rPr>
                <w:rFonts w:ascii="Times New Roman" w:hAnsi="Times New Roman"/>
                <w:sz w:val="24"/>
                <w:szCs w:val="24"/>
              </w:rPr>
              <w:t>МОН</w:t>
            </w:r>
          </w:p>
          <w:p w:rsidR="003267A2" w:rsidRPr="00066437" w:rsidRDefault="003267A2" w:rsidP="00FB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Мінмолодьспорт</w:t>
            </w:r>
          </w:p>
        </w:tc>
        <w:tc>
          <w:tcPr>
            <w:tcW w:w="5244" w:type="dxa"/>
          </w:tcPr>
          <w:p w:rsidR="003267A2" w:rsidRPr="00C150F1" w:rsidRDefault="003267A2" w:rsidP="00FB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
                <w:sz w:val="24"/>
                <w:szCs w:val="24"/>
              </w:rPr>
            </w:pPr>
            <w:r w:rsidRPr="00C150F1">
              <w:rPr>
                <w:rFonts w:ascii="Times New Roman" w:hAnsi="Times New Roman"/>
                <w:b/>
                <w:sz w:val="24"/>
                <w:szCs w:val="24"/>
              </w:rPr>
              <w:t>Виконання триває.</w:t>
            </w:r>
          </w:p>
          <w:p w:rsidR="003267A2" w:rsidRPr="00FB5F7C" w:rsidRDefault="003267A2" w:rsidP="00FB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FB5F7C">
              <w:rPr>
                <w:rFonts w:ascii="Times New Roman" w:hAnsi="Times New Roman"/>
                <w:sz w:val="24"/>
                <w:szCs w:val="24"/>
              </w:rPr>
              <w:t xml:space="preserve">За підтримки Міністерства молоді та спорту між представниками провідних компаній-роботодавців та Центром "Розвиток корпоративної </w:t>
            </w:r>
            <w:r w:rsidRPr="00FB5F7C">
              <w:rPr>
                <w:rFonts w:ascii="Times New Roman" w:hAnsi="Times New Roman"/>
                <w:sz w:val="24"/>
                <w:szCs w:val="24"/>
              </w:rPr>
              <w:lastRenderedPageBreak/>
              <w:t>соціальної відповідальності" підписано Український Пакт заради молоді – 2020 (далі – Пакт). Пакт став продовженням європейської ініціативи і передбачає сприяння створенню як мінімум 300 партнерських проектів між бізнесом та освітнім сектором та забезпечення 10000 місць для стажування та першого робочого місця молоді.</w:t>
            </w:r>
          </w:p>
          <w:p w:rsidR="003267A2" w:rsidRPr="00FB5F7C" w:rsidRDefault="003267A2" w:rsidP="00FB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FB5F7C">
              <w:rPr>
                <w:rFonts w:ascii="Times New Roman" w:hAnsi="Times New Roman"/>
                <w:sz w:val="24"/>
                <w:szCs w:val="24"/>
              </w:rPr>
              <w:t xml:space="preserve">Протягом І кварталу 2017 року до Пакту долучилися ще 6 компаній:                  21 березня  (м. Київ) – </w:t>
            </w:r>
            <w:r w:rsidRPr="00FB5F7C">
              <w:rPr>
                <w:rFonts w:ascii="Times New Roman" w:hAnsi="Times New Roman"/>
                <w:sz w:val="24"/>
                <w:szCs w:val="24"/>
              </w:rPr>
              <w:lastRenderedPageBreak/>
              <w:t>Deloitte Ukraine і ADV Дистриб'юшен; 22 березня           2017 року (м. Львів) – Львівобленерго, Концерн-Електрон, Львiвське обласне управлiння  АТ "Ощадбанк" і Мережа аптек D.S.</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bCs/>
                <w:sz w:val="24"/>
                <w:szCs w:val="24"/>
              </w:rPr>
              <w:lastRenderedPageBreak/>
              <w:t xml:space="preserve">83. Упровадження інклюзивного навчання для можливості реалізації людьми з інвалідністю права на </w:t>
            </w:r>
            <w:r w:rsidRPr="00444A1A">
              <w:rPr>
                <w:rFonts w:ascii="Times New Roman" w:hAnsi="Times New Roman"/>
                <w:bCs/>
                <w:sz w:val="24"/>
                <w:szCs w:val="24"/>
              </w:rPr>
              <w:lastRenderedPageBreak/>
              <w:t>освіту</w:t>
            </w:r>
          </w:p>
        </w:tc>
        <w:tc>
          <w:tcPr>
            <w:tcW w:w="2975" w:type="dxa"/>
          </w:tcPr>
          <w:p w:rsidR="003267A2" w:rsidRPr="00444A1A" w:rsidRDefault="003267A2" w:rsidP="00C1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34"/>
              <w:jc w:val="both"/>
              <w:rPr>
                <w:rFonts w:ascii="Times New Roman" w:hAnsi="Times New Roman"/>
                <w:sz w:val="24"/>
                <w:szCs w:val="24"/>
                <w:lang w:eastAsia="en-US"/>
              </w:rPr>
            </w:pPr>
            <w:r w:rsidRPr="00444A1A">
              <w:rPr>
                <w:rFonts w:ascii="Times New Roman" w:hAnsi="Times New Roman"/>
                <w:sz w:val="24"/>
                <w:szCs w:val="24"/>
              </w:rPr>
              <w:lastRenderedPageBreak/>
              <w:t xml:space="preserve">4) здійснення обстеження державних і комунальних навчальних закладів на предмет їх відповідності державним будівельним нормам в </w:t>
            </w:r>
            <w:r w:rsidRPr="00444A1A">
              <w:rPr>
                <w:rFonts w:ascii="Times New Roman" w:hAnsi="Times New Roman"/>
                <w:sz w:val="24"/>
                <w:szCs w:val="24"/>
              </w:rPr>
              <w:lastRenderedPageBreak/>
              <w:t>частині доступності для маломобільних груп населення, у тому числі осіб з інвалідністю з порушеннями зору, слуху та опорно-рухового апарату (ДБН В.2.2-17:2006, ДСТУ-Н Б В.2.2-31:2011 та ДСТУ Б ISO 21542:2013);</w:t>
            </w:r>
            <w:r w:rsidRPr="00444A1A">
              <w:rPr>
                <w:rFonts w:ascii="Times New Roman" w:hAnsi="Times New Roman"/>
                <w:sz w:val="24"/>
                <w:szCs w:val="24"/>
              </w:rPr>
              <w:br/>
              <w:t xml:space="preserve">складення вичерпного переліку необхідних робіт за результатами </w:t>
            </w:r>
            <w:r w:rsidRPr="00444A1A">
              <w:rPr>
                <w:rFonts w:ascii="Times New Roman" w:hAnsi="Times New Roman"/>
                <w:sz w:val="24"/>
                <w:szCs w:val="24"/>
              </w:rPr>
              <w:lastRenderedPageBreak/>
              <w:t>проведеного обстеження;</w:t>
            </w:r>
            <w:r w:rsidRPr="00444A1A">
              <w:rPr>
                <w:rFonts w:ascii="Times New Roman" w:hAnsi="Times New Roman"/>
                <w:sz w:val="24"/>
                <w:szCs w:val="24"/>
              </w:rPr>
              <w:br/>
              <w:t>розроблення механізму та поквартального плану-графіка здійснення реконструкції та проведення ремонту будівель згаданих закладів з урахуванням відповідних вимог зазначених будівельних норм</w:t>
            </w:r>
          </w:p>
        </w:tc>
        <w:tc>
          <w:tcPr>
            <w:tcW w:w="1847" w:type="dxa"/>
          </w:tcPr>
          <w:p w:rsidR="003267A2" w:rsidRPr="00444A1A" w:rsidRDefault="003267A2" w:rsidP="00C1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облаштовано будівлі та приміщення державних і комунальних органів управління освітою і навчальних закладів в областях, м. </w:t>
            </w:r>
            <w:r w:rsidRPr="00444A1A">
              <w:rPr>
                <w:rFonts w:ascii="Times New Roman" w:hAnsi="Times New Roman"/>
                <w:sz w:val="24"/>
                <w:szCs w:val="24"/>
              </w:rPr>
              <w:lastRenderedPageBreak/>
              <w:t>Києві з урахуванням вимог державних будівельних норм (ДБН В.2.2-17:2006, ДСТУ-Н Б В.2.2-31:2011 та ДСТУ Б ISO 21542:2013)</w:t>
            </w:r>
          </w:p>
        </w:tc>
        <w:tc>
          <w:tcPr>
            <w:tcW w:w="1559" w:type="dxa"/>
          </w:tcPr>
          <w:p w:rsidR="003267A2" w:rsidRPr="00444A1A" w:rsidRDefault="003267A2" w:rsidP="00C1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до 2020 року, але не менш як 20 відсотків  державних і комуналь-них </w:t>
            </w:r>
            <w:r w:rsidRPr="00444A1A">
              <w:rPr>
                <w:rFonts w:ascii="Times New Roman" w:hAnsi="Times New Roman"/>
                <w:sz w:val="24"/>
                <w:szCs w:val="24"/>
              </w:rPr>
              <w:lastRenderedPageBreak/>
              <w:t>органів управління освітою і навчальних закладів на рік в одному регіоні</w:t>
            </w:r>
          </w:p>
        </w:tc>
        <w:tc>
          <w:tcPr>
            <w:tcW w:w="2126" w:type="dxa"/>
          </w:tcPr>
          <w:p w:rsidR="003267A2" w:rsidRPr="00444A1A" w:rsidRDefault="003267A2" w:rsidP="00C1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МОН</w:t>
            </w:r>
          </w:p>
          <w:p w:rsidR="003267A2" w:rsidRPr="00444A1A" w:rsidRDefault="003267A2" w:rsidP="00C1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інші центральні органи виконавчої влади</w:t>
            </w:r>
          </w:p>
          <w:p w:rsidR="003267A2" w:rsidRPr="00444A1A" w:rsidRDefault="003267A2" w:rsidP="00C1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місцеві держадміністрації</w:t>
            </w:r>
          </w:p>
        </w:tc>
        <w:tc>
          <w:tcPr>
            <w:tcW w:w="5244" w:type="dxa"/>
          </w:tcPr>
          <w:p w:rsidR="003267A2" w:rsidRPr="006D492A" w:rsidRDefault="003267A2" w:rsidP="00C150F1">
            <w:pPr>
              <w:jc w:val="both"/>
              <w:rPr>
                <w:rStyle w:val="af2"/>
                <w:b/>
                <w:i w:val="0"/>
                <w:sz w:val="24"/>
                <w:szCs w:val="24"/>
              </w:rPr>
            </w:pPr>
            <w:r w:rsidRPr="006D492A">
              <w:rPr>
                <w:rStyle w:val="af2"/>
                <w:b/>
                <w:i w:val="0"/>
                <w:sz w:val="24"/>
                <w:szCs w:val="24"/>
              </w:rPr>
              <w:t>Виконання триває.</w:t>
            </w:r>
          </w:p>
          <w:p w:rsidR="003267A2" w:rsidRPr="00444A1A" w:rsidRDefault="003267A2" w:rsidP="00C150F1">
            <w:pPr>
              <w:jc w:val="both"/>
              <w:rPr>
                <w:rStyle w:val="af2"/>
                <w:i w:val="0"/>
                <w:sz w:val="24"/>
                <w:szCs w:val="24"/>
              </w:rPr>
            </w:pPr>
            <w:r w:rsidRPr="00444A1A">
              <w:rPr>
                <w:rStyle w:val="af2"/>
                <w:i w:val="0"/>
                <w:sz w:val="24"/>
                <w:szCs w:val="24"/>
              </w:rPr>
              <w:t xml:space="preserve">Проведено інспектування стану архітектурної доступності закладів освіти. Забезпечено безперешкодний доступ (пандуси) до 88 навчальних закладів, з них: 34 дошкільні установи, 41 </w:t>
            </w:r>
            <w:r w:rsidRPr="00444A1A">
              <w:rPr>
                <w:rStyle w:val="af2"/>
                <w:i w:val="0"/>
                <w:sz w:val="24"/>
                <w:szCs w:val="24"/>
              </w:rPr>
              <w:lastRenderedPageBreak/>
              <w:t xml:space="preserve">загальноосвітній навчальний заклад, 4 школи-інтернати, 4 позашкільних навчальних закладів, 5 навчально-виховних комплексів. Обладнано ліфтом 6 навчальних закладів міста Києва (з них 3 – у дошкільних навчальних закладах), один з них встановлено у спеціальній школі-інтернаті № 15 Святошинського району для дітей з порушеннями опорно-рухового апарату. Також обладнаний пандусами та ліфтом Київський університет </w:t>
            </w:r>
            <w:r w:rsidRPr="00444A1A">
              <w:rPr>
                <w:rStyle w:val="af2"/>
                <w:i w:val="0"/>
                <w:sz w:val="24"/>
                <w:szCs w:val="24"/>
              </w:rPr>
              <w:lastRenderedPageBreak/>
              <w:t xml:space="preserve">імені Бориса Грінченка. </w:t>
            </w:r>
          </w:p>
          <w:p w:rsidR="003267A2" w:rsidRPr="00444A1A" w:rsidRDefault="003267A2" w:rsidP="00C150F1">
            <w:pPr>
              <w:jc w:val="both"/>
              <w:rPr>
                <w:rStyle w:val="af2"/>
                <w:i w:val="0"/>
                <w:sz w:val="24"/>
                <w:szCs w:val="24"/>
              </w:rPr>
            </w:pPr>
            <w:r w:rsidRPr="00444A1A">
              <w:rPr>
                <w:rStyle w:val="af2"/>
                <w:i w:val="0"/>
                <w:sz w:val="24"/>
                <w:szCs w:val="24"/>
              </w:rPr>
              <w:t>У загальноосвітніх навчальних закладах № 168 Оболонського та № 275 Деснянського районів організовано підвезення дітей з інвалідністю спеціально обладнаними автобусами.</w:t>
            </w:r>
          </w:p>
          <w:p w:rsidR="003267A2" w:rsidRPr="00444A1A" w:rsidRDefault="003267A2" w:rsidP="00C150F1">
            <w:pPr>
              <w:jc w:val="both"/>
              <w:rPr>
                <w:rStyle w:val="af2"/>
                <w:i w:val="0"/>
                <w:sz w:val="24"/>
                <w:szCs w:val="24"/>
              </w:rPr>
            </w:pPr>
            <w:r w:rsidRPr="00444A1A">
              <w:rPr>
                <w:rStyle w:val="af2"/>
                <w:i w:val="0"/>
                <w:sz w:val="24"/>
                <w:szCs w:val="24"/>
              </w:rPr>
              <w:t xml:space="preserve">У 2016-2017 навчальному році у порівнянні з 2015-2016 навчальним роком кількість інклюзивних класів збільшилася на 43 % і становить 136 класів, а кількість учнів в них зросла майже на 12% і </w:t>
            </w:r>
            <w:r w:rsidRPr="00444A1A">
              <w:rPr>
                <w:rStyle w:val="af2"/>
                <w:i w:val="0"/>
                <w:sz w:val="24"/>
                <w:szCs w:val="24"/>
              </w:rPr>
              <w:lastRenderedPageBreak/>
              <w:t xml:space="preserve">становить у 2016-2017 навчальному році  395. Кількість спеціальних класів та учнів в них збільшилася в 1,3 рази і становить у 2016-2017 навчальному році 71 клас (732 учні) . </w:t>
            </w:r>
          </w:p>
          <w:p w:rsidR="003267A2" w:rsidRPr="00444A1A" w:rsidRDefault="003267A2" w:rsidP="00C150F1">
            <w:pPr>
              <w:jc w:val="both"/>
              <w:rPr>
                <w:rStyle w:val="af2"/>
                <w:i w:val="0"/>
                <w:sz w:val="24"/>
                <w:szCs w:val="24"/>
              </w:rPr>
            </w:pPr>
            <w:r w:rsidRPr="00444A1A">
              <w:rPr>
                <w:rStyle w:val="af2"/>
                <w:i w:val="0"/>
                <w:sz w:val="24"/>
                <w:szCs w:val="24"/>
              </w:rPr>
              <w:t>У 2016 році до штатних розписів закладів освіти, в яких функціонують інклюзивні класи, введено 85,5 ставок асистента вчителя.</w:t>
            </w:r>
          </w:p>
          <w:p w:rsidR="003267A2" w:rsidRPr="00444A1A" w:rsidRDefault="003267A2" w:rsidP="00C150F1">
            <w:pPr>
              <w:jc w:val="both"/>
              <w:rPr>
                <w:rStyle w:val="af2"/>
                <w:i w:val="0"/>
                <w:sz w:val="24"/>
                <w:szCs w:val="24"/>
              </w:rPr>
            </w:pPr>
            <w:r w:rsidRPr="00444A1A">
              <w:rPr>
                <w:rStyle w:val="af2"/>
                <w:i w:val="0"/>
                <w:sz w:val="24"/>
                <w:szCs w:val="24"/>
              </w:rPr>
              <w:t xml:space="preserve">За необхідності до навчально-виховного процесу у залучаються волонтери із числа батьків, членів громадських організацій та </w:t>
            </w:r>
            <w:r w:rsidRPr="00444A1A">
              <w:rPr>
                <w:rStyle w:val="af2"/>
                <w:i w:val="0"/>
                <w:sz w:val="24"/>
                <w:szCs w:val="24"/>
              </w:rPr>
              <w:lastRenderedPageBreak/>
              <w:t xml:space="preserve">студентів. </w:t>
            </w:r>
          </w:p>
          <w:p w:rsidR="003267A2" w:rsidRPr="00444A1A" w:rsidRDefault="003267A2" w:rsidP="00C150F1">
            <w:pPr>
              <w:jc w:val="both"/>
              <w:rPr>
                <w:rStyle w:val="af2"/>
                <w:i w:val="0"/>
                <w:sz w:val="24"/>
                <w:szCs w:val="24"/>
              </w:rPr>
            </w:pPr>
            <w:r w:rsidRPr="00444A1A">
              <w:rPr>
                <w:rStyle w:val="af2"/>
                <w:i w:val="0"/>
                <w:sz w:val="24"/>
                <w:szCs w:val="24"/>
              </w:rPr>
              <w:t xml:space="preserve">Для кожного учня з інвалідністю, які навчаються в інклюзивних класах, групою фахівців з числа педагогів, психологів, за участі батьків дитини розробляється Індивідуальна програма розвитку дитини та здійснюється психолого-педагогічний супровід учнів. </w:t>
            </w:r>
          </w:p>
          <w:p w:rsidR="003267A2" w:rsidRPr="00444A1A" w:rsidRDefault="003267A2" w:rsidP="00C150F1">
            <w:pPr>
              <w:jc w:val="both"/>
              <w:rPr>
                <w:rStyle w:val="af2"/>
                <w:i w:val="0"/>
                <w:sz w:val="24"/>
                <w:szCs w:val="24"/>
              </w:rPr>
            </w:pPr>
            <w:r w:rsidRPr="00444A1A">
              <w:rPr>
                <w:rStyle w:val="af2"/>
                <w:i w:val="0"/>
                <w:sz w:val="24"/>
                <w:szCs w:val="24"/>
              </w:rPr>
              <w:t xml:space="preserve">Діти з особливими освітніми потребами залучені до позашкільних та позакласних заходів у </w:t>
            </w:r>
            <w:r w:rsidRPr="00444A1A">
              <w:rPr>
                <w:rStyle w:val="af2"/>
                <w:i w:val="0"/>
                <w:sz w:val="24"/>
                <w:szCs w:val="24"/>
              </w:rPr>
              <w:lastRenderedPageBreak/>
              <w:t xml:space="preserve">загальноосвітніх та позашкільних навчальних закладах. </w:t>
            </w:r>
          </w:p>
          <w:p w:rsidR="003267A2" w:rsidRPr="00444A1A" w:rsidRDefault="003267A2" w:rsidP="00C1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Style w:val="af2"/>
                <w:i w:val="0"/>
                <w:sz w:val="24"/>
                <w:szCs w:val="24"/>
              </w:rPr>
              <w:t>У 2016 та 2017 роках проведено міські конкурси на здобуття грантів Київського міського голови за напрямом «Чуйне серце» (для навчальних закладів, які працюють з дітьми з о</w:t>
            </w:r>
            <w:r>
              <w:rPr>
                <w:rStyle w:val="af2"/>
                <w:i w:val="0"/>
                <w:sz w:val="24"/>
                <w:szCs w:val="24"/>
              </w:rPr>
              <w:t>собливими освітніми потребами).</w:t>
            </w: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p>
        </w:tc>
        <w:tc>
          <w:tcPr>
            <w:tcW w:w="2975" w:type="dxa"/>
          </w:tcPr>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 xml:space="preserve">5) розроблення та подання на розгляд Кабінету Міністрів України проекту нормативно-правового акта </w:t>
            </w:r>
            <w:r w:rsidRPr="00066437">
              <w:rPr>
                <w:rFonts w:ascii="Times New Roman" w:hAnsi="Times New Roman"/>
                <w:sz w:val="24"/>
                <w:szCs w:val="24"/>
              </w:rPr>
              <w:lastRenderedPageBreak/>
              <w:t xml:space="preserve">щодо вироблення механізму упровадження та моделі фінансування інклюзивного навчання в усіх типах навчальних закладів, створення інклюзивних ресурсних центрів на базі психолого-медико-педагогічних консультацій, а також запровадження декларування та дотримання </w:t>
            </w:r>
            <w:r w:rsidRPr="00066437">
              <w:rPr>
                <w:rFonts w:ascii="Times New Roman" w:hAnsi="Times New Roman"/>
                <w:sz w:val="24"/>
                <w:szCs w:val="24"/>
              </w:rPr>
              <w:lastRenderedPageBreak/>
              <w:t>відповідними суб’єктами господарювання прав осіб з інвалідністю відповідно до державних будівельних норм (ДБН В.2.2-17:2006, ДСТУ-Н Б В.2.2-31:2011 та ДСТУ Б ISO 21542:2013)</w:t>
            </w:r>
          </w:p>
        </w:tc>
        <w:tc>
          <w:tcPr>
            <w:tcW w:w="1847" w:type="dxa"/>
          </w:tcPr>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lastRenderedPageBreak/>
              <w:t xml:space="preserve">внесено на розгляд Кабінету Міністрів України проект нормативно-правового </w:t>
            </w:r>
            <w:r w:rsidRPr="00066437">
              <w:rPr>
                <w:rFonts w:ascii="Times New Roman" w:hAnsi="Times New Roman"/>
                <w:sz w:val="24"/>
                <w:szCs w:val="24"/>
              </w:rPr>
              <w:lastRenderedPageBreak/>
              <w:t>акта</w:t>
            </w:r>
          </w:p>
        </w:tc>
        <w:tc>
          <w:tcPr>
            <w:tcW w:w="1559" w:type="dxa"/>
          </w:tcPr>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lastRenderedPageBreak/>
              <w:t>2017 рік</w:t>
            </w:r>
          </w:p>
        </w:tc>
        <w:tc>
          <w:tcPr>
            <w:tcW w:w="2126" w:type="dxa"/>
          </w:tcPr>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МОН</w:t>
            </w:r>
          </w:p>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r w:rsidRPr="00066437">
              <w:rPr>
                <w:rFonts w:ascii="Times New Roman" w:hAnsi="Times New Roman"/>
                <w:sz w:val="24"/>
                <w:szCs w:val="24"/>
              </w:rPr>
              <w:t>Мінфін</w:t>
            </w:r>
          </w:p>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r w:rsidRPr="00066437">
              <w:rPr>
                <w:rFonts w:ascii="Times New Roman" w:hAnsi="Times New Roman"/>
                <w:sz w:val="24"/>
                <w:szCs w:val="24"/>
              </w:rPr>
              <w:t>Мінрегіон</w:t>
            </w:r>
          </w:p>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Мінсоцполітики</w:t>
            </w:r>
          </w:p>
        </w:tc>
        <w:tc>
          <w:tcPr>
            <w:tcW w:w="5244" w:type="dxa"/>
          </w:tcPr>
          <w:p w:rsidR="003267A2" w:rsidRPr="006D492A" w:rsidRDefault="003267A2" w:rsidP="00C150F1">
            <w:pPr>
              <w:jc w:val="both"/>
              <w:rPr>
                <w:rStyle w:val="af2"/>
                <w:b/>
                <w:i w:val="0"/>
                <w:sz w:val="24"/>
                <w:szCs w:val="24"/>
              </w:rPr>
            </w:pPr>
          </w:p>
        </w:tc>
      </w:tr>
      <w:tr w:rsidR="003267A2" w:rsidRPr="00444A1A" w:rsidTr="00444A1A">
        <w:tc>
          <w:tcPr>
            <w:tcW w:w="15735" w:type="dxa"/>
            <w:gridSpan w:val="6"/>
          </w:tcPr>
          <w:p w:rsidR="003267A2" w:rsidRPr="00444A1A" w:rsidRDefault="003267A2" w:rsidP="00A44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hAnsi="Times New Roman"/>
                <w:sz w:val="24"/>
                <w:szCs w:val="24"/>
              </w:rPr>
            </w:pPr>
            <w:r w:rsidRPr="00444A1A">
              <w:rPr>
                <w:rFonts w:ascii="Times New Roman" w:hAnsi="Times New Roman"/>
                <w:sz w:val="24"/>
                <w:szCs w:val="24"/>
              </w:rPr>
              <w:lastRenderedPageBreak/>
              <w:t>Підвищення рівня обізнаності у сфері прав людини</w:t>
            </w:r>
          </w:p>
        </w:tc>
      </w:tr>
      <w:tr w:rsidR="003267A2" w:rsidRPr="00444A1A" w:rsidTr="00444A1A">
        <w:tc>
          <w:tcPr>
            <w:tcW w:w="15735" w:type="dxa"/>
            <w:gridSpan w:val="6"/>
          </w:tcPr>
          <w:p w:rsidR="003267A2" w:rsidRPr="00444A1A" w:rsidRDefault="003267A2" w:rsidP="00A44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jc w:val="center"/>
              <w:rPr>
                <w:rFonts w:ascii="Times New Roman" w:hAnsi="Times New Roman"/>
                <w:i/>
                <w:sz w:val="24"/>
                <w:szCs w:val="24"/>
              </w:rPr>
            </w:pPr>
            <w:r w:rsidRPr="00444A1A">
              <w:rPr>
                <w:rFonts w:ascii="Times New Roman" w:hAnsi="Times New Roman"/>
                <w:i/>
                <w:sz w:val="24"/>
                <w:szCs w:val="24"/>
              </w:rPr>
              <w:t>Забезпечення кожному можливості доступу до інформації та одержання знань про права, свободи та обов’язки людини і громадянина, механізм реалізації та захисту таких прав і свобод</w:t>
            </w: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85. Включення до навчальних програм </w:t>
            </w:r>
            <w:r w:rsidRPr="00444A1A">
              <w:rPr>
                <w:rFonts w:ascii="Times New Roman" w:hAnsi="Times New Roman"/>
                <w:sz w:val="24"/>
                <w:szCs w:val="24"/>
              </w:rPr>
              <w:lastRenderedPageBreak/>
              <w:t>загальноосвітніх, професійно-технічних та вищих навчальних закладів теми з міжнародних стандартів у сфері прав людини</w:t>
            </w:r>
          </w:p>
        </w:tc>
        <w:tc>
          <w:tcPr>
            <w:tcW w:w="2975"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1) розроблення сучасної методологічної бази для запровадження </w:t>
            </w:r>
            <w:r w:rsidRPr="00444A1A">
              <w:rPr>
                <w:rFonts w:ascii="Times New Roman" w:hAnsi="Times New Roman"/>
                <w:sz w:val="24"/>
                <w:szCs w:val="24"/>
              </w:rPr>
              <w:lastRenderedPageBreak/>
              <w:t>курсу права людини</w:t>
            </w:r>
          </w:p>
        </w:tc>
        <w:tc>
          <w:tcPr>
            <w:tcW w:w="1847"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розроблено методологічну базу для запровадження курсу права </w:t>
            </w:r>
            <w:r w:rsidRPr="00444A1A">
              <w:rPr>
                <w:rFonts w:ascii="Times New Roman" w:hAnsi="Times New Roman"/>
                <w:sz w:val="24"/>
                <w:szCs w:val="24"/>
              </w:rPr>
              <w:lastRenderedPageBreak/>
              <w:t>людини</w:t>
            </w:r>
          </w:p>
        </w:tc>
        <w:tc>
          <w:tcPr>
            <w:tcW w:w="1559"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2016—</w:t>
            </w:r>
            <w:r w:rsidRPr="00444A1A">
              <w:rPr>
                <w:rFonts w:ascii="Times New Roman" w:hAnsi="Times New Roman"/>
                <w:sz w:val="24"/>
                <w:szCs w:val="24"/>
              </w:rPr>
              <w:br/>
              <w:t>2018 р.</w:t>
            </w:r>
          </w:p>
        </w:tc>
        <w:tc>
          <w:tcPr>
            <w:tcW w:w="2126"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МОН</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Мін’юст</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інші центральні </w:t>
            </w:r>
            <w:r w:rsidRPr="00444A1A">
              <w:rPr>
                <w:rFonts w:ascii="Times New Roman" w:hAnsi="Times New Roman"/>
                <w:sz w:val="24"/>
                <w:szCs w:val="24"/>
              </w:rPr>
              <w:lastRenderedPageBreak/>
              <w:t>органи виконавчої влади</w:t>
            </w:r>
          </w:p>
        </w:tc>
        <w:tc>
          <w:tcPr>
            <w:tcW w:w="5244" w:type="dxa"/>
          </w:tcPr>
          <w:p w:rsidR="003267A2" w:rsidRPr="00E42507" w:rsidRDefault="003267A2" w:rsidP="00946018">
            <w:pPr>
              <w:rPr>
                <w:rFonts w:ascii="Times New Roman" w:hAnsi="Times New Roman"/>
                <w:b/>
                <w:sz w:val="24"/>
                <w:szCs w:val="24"/>
              </w:rPr>
            </w:pPr>
            <w:r w:rsidRPr="00E42507">
              <w:rPr>
                <w:rFonts w:ascii="Times New Roman" w:hAnsi="Times New Roman"/>
                <w:b/>
                <w:sz w:val="24"/>
                <w:szCs w:val="24"/>
              </w:rPr>
              <w:lastRenderedPageBreak/>
              <w:t>Виконано за звітний період</w:t>
            </w:r>
          </w:p>
          <w:p w:rsidR="003267A2" w:rsidRPr="00444A1A" w:rsidRDefault="003267A2" w:rsidP="00D81C46">
            <w:pPr>
              <w:contextualSpacing/>
              <w:jc w:val="both"/>
              <w:rPr>
                <w:rFonts w:ascii="Times New Roman" w:hAnsi="Times New Roman"/>
                <w:sz w:val="24"/>
                <w:szCs w:val="24"/>
              </w:rPr>
            </w:pPr>
            <w:r w:rsidRPr="00444A1A">
              <w:rPr>
                <w:rFonts w:ascii="Times New Roman" w:hAnsi="Times New Roman"/>
                <w:sz w:val="24"/>
                <w:szCs w:val="24"/>
              </w:rPr>
              <w:t xml:space="preserve">Управління освіти Голосіївської районної в місті Києві державної </w:t>
            </w:r>
            <w:r w:rsidRPr="00444A1A">
              <w:rPr>
                <w:rFonts w:ascii="Times New Roman" w:hAnsi="Times New Roman"/>
                <w:sz w:val="24"/>
                <w:szCs w:val="24"/>
              </w:rPr>
              <w:lastRenderedPageBreak/>
              <w:t>адміністрації</w:t>
            </w:r>
          </w:p>
          <w:p w:rsidR="003267A2" w:rsidRDefault="003267A2" w:rsidP="00D81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r w:rsidRPr="00444A1A">
              <w:rPr>
                <w:rFonts w:ascii="Times New Roman" w:hAnsi="Times New Roman"/>
                <w:sz w:val="24"/>
                <w:szCs w:val="24"/>
              </w:rPr>
              <w:t>За наявності кадрового та навчально-методичного забезпечення виходячи з гранично допустимого навантаження на одного учня можливе запровадження курсу права людини у загальноосвітніх навчальних закладах</w:t>
            </w:r>
            <w:r>
              <w:rPr>
                <w:rFonts w:ascii="Times New Roman" w:hAnsi="Times New Roman"/>
                <w:sz w:val="24"/>
                <w:szCs w:val="24"/>
                <w:lang w:val="ru-RU"/>
              </w:rPr>
              <w:t>.</w:t>
            </w:r>
          </w:p>
          <w:p w:rsidR="003267A2" w:rsidRPr="007F0CA0" w:rsidRDefault="003267A2" w:rsidP="00E42507">
            <w:pPr>
              <w:autoSpaceDE w:val="0"/>
              <w:autoSpaceDN w:val="0"/>
              <w:adjustRightInd w:val="0"/>
              <w:ind w:firstLine="601"/>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 xml:space="preserve">Національною поліцією розроблено лекційні матеріали для працівників поліції щодо недопущення порушень прав і свобод людини в поліцейській діяльності за такими </w:t>
            </w:r>
            <w:r w:rsidRPr="007F0CA0">
              <w:rPr>
                <w:rFonts w:ascii="Times New Roman" w:eastAsia="Arial" w:hAnsi="Times New Roman"/>
                <w:sz w:val="24"/>
                <w:szCs w:val="24"/>
                <w:lang w:eastAsia="en-GB"/>
              </w:rPr>
              <w:lastRenderedPageBreak/>
              <w:t xml:space="preserve">тематиками: «Значення Загальної деклараці прав людини у сфері забезпечення реалізації охорони та захисту прав і свобод людини», «Забезпечення прав і свобод осіб з інвалідністю в поліцейській діяльності», «Забезпечення працівниками поліції прав і свобод та інтеграції в Українське суспільство ромської національної меншини», </w:t>
            </w:r>
            <w:r w:rsidR="00D44C10">
              <w:rPr>
                <w:rFonts w:ascii="Times New Roman" w:eastAsia="Arial" w:hAnsi="Times New Roman"/>
                <w:sz w:val="24"/>
                <w:szCs w:val="24"/>
                <w:lang w:eastAsia="en-GB"/>
              </w:rPr>
              <w:t>«Діяльність підрозділів</w:t>
            </w:r>
            <w:r w:rsidRPr="007F0CA0">
              <w:rPr>
                <w:rFonts w:ascii="Times New Roman" w:eastAsia="Arial" w:hAnsi="Times New Roman"/>
                <w:sz w:val="24"/>
                <w:szCs w:val="24"/>
                <w:lang w:eastAsia="en-GB"/>
              </w:rPr>
              <w:t xml:space="preserve"> поліції з попередження проявів расизму, дискримінації </w:t>
            </w:r>
            <w:r w:rsidRPr="007F0CA0">
              <w:rPr>
                <w:rFonts w:ascii="Times New Roman" w:eastAsia="Arial" w:hAnsi="Times New Roman"/>
                <w:sz w:val="24"/>
                <w:szCs w:val="24"/>
                <w:lang w:eastAsia="en-GB"/>
              </w:rPr>
              <w:lastRenderedPageBreak/>
              <w:t>та злочинів на грунті ненависті».</w:t>
            </w:r>
          </w:p>
          <w:p w:rsidR="003267A2" w:rsidRPr="00E42507" w:rsidRDefault="003267A2" w:rsidP="00D81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p w:rsidR="003267A2" w:rsidRPr="00E42507" w:rsidRDefault="003267A2" w:rsidP="00D81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val="ru-RU"/>
              </w:rPr>
            </w:pP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tc>
        <w:tc>
          <w:tcPr>
            <w:tcW w:w="2975" w:type="dxa"/>
          </w:tcPr>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10) передбачення у Загальнодержавній програмі з освіти у сфері прав людини заходів щодо вивчення положень</w:t>
            </w:r>
            <w:hyperlink r:id="rId44" w:history="1">
              <w:r w:rsidRPr="00066437">
                <w:rPr>
                  <w:rFonts w:ascii="Times New Roman" w:hAnsi="Times New Roman"/>
                  <w:sz w:val="24"/>
                  <w:szCs w:val="24"/>
                </w:rPr>
                <w:t xml:space="preserve"> Конвенції про права інвалідів</w:t>
              </w:r>
            </w:hyperlink>
            <w:r w:rsidRPr="00066437">
              <w:rPr>
                <w:rFonts w:ascii="Times New Roman" w:hAnsi="Times New Roman"/>
                <w:sz w:val="24"/>
                <w:szCs w:val="24"/>
              </w:rPr>
              <w:t xml:space="preserve">, проведення роз’яснювальної роботи стосовно особливих потреб осіб з інвалідністю, формування </w:t>
            </w:r>
            <w:r w:rsidRPr="00066437">
              <w:rPr>
                <w:rFonts w:ascii="Times New Roman" w:hAnsi="Times New Roman"/>
                <w:sz w:val="24"/>
                <w:szCs w:val="24"/>
              </w:rPr>
              <w:lastRenderedPageBreak/>
              <w:t xml:space="preserve">поваги до їх прав, особистості та гідності, а також викладання навчального курсу </w:t>
            </w:r>
            <w:r w:rsidRPr="00066437">
              <w:rPr>
                <w:rFonts w:ascii="Times New Roman" w:hAnsi="Times New Roman"/>
                <w:bCs/>
                <w:sz w:val="24"/>
                <w:szCs w:val="24"/>
              </w:rPr>
              <w:t>“</w:t>
            </w:r>
            <w:r w:rsidRPr="00066437">
              <w:rPr>
                <w:rFonts w:ascii="Times New Roman" w:hAnsi="Times New Roman"/>
                <w:sz w:val="24"/>
                <w:szCs w:val="24"/>
              </w:rPr>
              <w:t>Інвалідність і суспільство</w:t>
            </w:r>
            <w:r w:rsidRPr="00066437">
              <w:rPr>
                <w:rFonts w:ascii="Times New Roman" w:hAnsi="Times New Roman"/>
                <w:bCs/>
                <w:sz w:val="24"/>
                <w:szCs w:val="24"/>
              </w:rPr>
              <w:t>”</w:t>
            </w:r>
            <w:r w:rsidRPr="00066437">
              <w:rPr>
                <w:rFonts w:ascii="Times New Roman" w:hAnsi="Times New Roman"/>
                <w:sz w:val="24"/>
                <w:szCs w:val="24"/>
              </w:rPr>
              <w:t xml:space="preserve"> та проведення інформаційних кампаній із зазначених питань</w:t>
            </w:r>
          </w:p>
        </w:tc>
        <w:tc>
          <w:tcPr>
            <w:tcW w:w="1847" w:type="dxa"/>
          </w:tcPr>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34"/>
              <w:rPr>
                <w:rFonts w:ascii="Times New Roman" w:hAnsi="Times New Roman"/>
                <w:sz w:val="24"/>
                <w:szCs w:val="24"/>
                <w:lang w:eastAsia="en-US"/>
              </w:rPr>
            </w:pPr>
            <w:r w:rsidRPr="00066437">
              <w:rPr>
                <w:rFonts w:ascii="Times New Roman" w:hAnsi="Times New Roman"/>
                <w:sz w:val="24"/>
                <w:szCs w:val="24"/>
              </w:rPr>
              <w:lastRenderedPageBreak/>
              <w:t>включено до навчальних програм відповідний курс</w:t>
            </w:r>
          </w:p>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34"/>
              <w:rPr>
                <w:rFonts w:ascii="Times New Roman" w:hAnsi="Times New Roman"/>
                <w:sz w:val="24"/>
                <w:szCs w:val="24"/>
                <w:lang w:eastAsia="en-US"/>
              </w:rPr>
            </w:pPr>
            <w:r w:rsidRPr="00066437">
              <w:rPr>
                <w:rFonts w:ascii="Times New Roman" w:hAnsi="Times New Roman"/>
                <w:sz w:val="24"/>
                <w:szCs w:val="24"/>
              </w:rPr>
              <w:t>здійснено викладання відповідного курсу</w:t>
            </w:r>
          </w:p>
        </w:tc>
        <w:tc>
          <w:tcPr>
            <w:tcW w:w="1559" w:type="dxa"/>
          </w:tcPr>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Times New Roman" w:hAnsi="Times New Roman"/>
                <w:sz w:val="24"/>
                <w:szCs w:val="24"/>
                <w:lang w:eastAsia="en-US"/>
              </w:rPr>
            </w:pPr>
            <w:r w:rsidRPr="00066437">
              <w:rPr>
                <w:rFonts w:ascii="Times New Roman" w:hAnsi="Times New Roman"/>
                <w:sz w:val="24"/>
                <w:szCs w:val="24"/>
              </w:rPr>
              <w:t>2016—</w:t>
            </w:r>
            <w:r w:rsidRPr="00066437">
              <w:rPr>
                <w:rFonts w:ascii="Times New Roman" w:hAnsi="Times New Roman"/>
                <w:sz w:val="24"/>
                <w:szCs w:val="24"/>
              </w:rPr>
              <w:br/>
              <w:t>2017 роки</w:t>
            </w:r>
          </w:p>
        </w:tc>
        <w:tc>
          <w:tcPr>
            <w:tcW w:w="2126" w:type="dxa"/>
          </w:tcPr>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Times New Roman" w:hAnsi="Times New Roman"/>
                <w:sz w:val="24"/>
                <w:szCs w:val="24"/>
                <w:lang w:eastAsia="en-US"/>
              </w:rPr>
            </w:pPr>
            <w:r w:rsidRPr="00066437">
              <w:rPr>
                <w:rFonts w:ascii="Times New Roman" w:hAnsi="Times New Roman"/>
                <w:sz w:val="24"/>
                <w:szCs w:val="24"/>
              </w:rPr>
              <w:t>МОН</w:t>
            </w:r>
          </w:p>
          <w:p w:rsidR="003267A2" w:rsidRPr="00066437" w:rsidRDefault="003267A2"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100"/>
              <w:rPr>
                <w:rFonts w:ascii="Times New Roman" w:hAnsi="Times New Roman"/>
                <w:sz w:val="24"/>
                <w:szCs w:val="24"/>
                <w:lang w:eastAsia="en-US"/>
              </w:rPr>
            </w:pPr>
            <w:r w:rsidRPr="00066437">
              <w:rPr>
                <w:rFonts w:ascii="Times New Roman" w:hAnsi="Times New Roman"/>
                <w:sz w:val="24"/>
                <w:szCs w:val="24"/>
              </w:rPr>
              <w:t>Мінсоцполітики</w:t>
            </w:r>
          </w:p>
        </w:tc>
        <w:tc>
          <w:tcPr>
            <w:tcW w:w="5244" w:type="dxa"/>
          </w:tcPr>
          <w:p w:rsidR="003267A2" w:rsidRPr="00E42507" w:rsidRDefault="003267A2" w:rsidP="00946018">
            <w:pPr>
              <w:rPr>
                <w:rFonts w:ascii="Times New Roman" w:hAnsi="Times New Roman"/>
                <w:b/>
                <w:sz w:val="24"/>
                <w:szCs w:val="24"/>
              </w:rPr>
            </w:pP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87. Запровадження регулярного та системного проведення інформаційно-</w:t>
            </w:r>
            <w:r w:rsidRPr="00444A1A">
              <w:rPr>
                <w:rFonts w:ascii="Times New Roman" w:hAnsi="Times New Roman"/>
                <w:sz w:val="24"/>
                <w:szCs w:val="24"/>
              </w:rPr>
              <w:lastRenderedPageBreak/>
              <w:t>просвітницької роботи в суспільстві, у тому числі з використанням альтернативних засобів спілкування та спрощеної мови, для поширення знань про права і свободи людини</w:t>
            </w:r>
          </w:p>
        </w:tc>
        <w:tc>
          <w:tcPr>
            <w:tcW w:w="2975"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1) організація висвітлення в теле- та радіопередачах питань про права і свободи людини</w:t>
            </w:r>
          </w:p>
        </w:tc>
        <w:tc>
          <w:tcPr>
            <w:tcW w:w="1847"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виконано</w:t>
            </w:r>
          </w:p>
        </w:tc>
        <w:tc>
          <w:tcPr>
            <w:tcW w:w="1559" w:type="dxa"/>
            <w:vMerge w:val="restart"/>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постійно</w:t>
            </w:r>
          </w:p>
        </w:tc>
        <w:tc>
          <w:tcPr>
            <w:tcW w:w="2126"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Мін’юст</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МОН</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інші  центральні органи виконавчої влади</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міжнародні </w:t>
            </w:r>
            <w:r w:rsidRPr="00444A1A">
              <w:rPr>
                <w:rFonts w:ascii="Times New Roman" w:hAnsi="Times New Roman"/>
                <w:sz w:val="24"/>
                <w:szCs w:val="24"/>
              </w:rPr>
              <w:lastRenderedPageBreak/>
              <w:t>організації, в тому числі неурядові (за згодою)</w:t>
            </w:r>
          </w:p>
        </w:tc>
        <w:tc>
          <w:tcPr>
            <w:tcW w:w="5244" w:type="dxa"/>
          </w:tcPr>
          <w:p w:rsidR="003267A2" w:rsidRPr="00ED30E2" w:rsidRDefault="003267A2" w:rsidP="00ED30E2">
            <w:pPr>
              <w:pStyle w:val="date"/>
              <w:shd w:val="clear" w:color="auto" w:fill="FFFFFF"/>
              <w:spacing w:before="0" w:beforeAutospacing="0" w:after="150" w:afterAutospacing="0"/>
              <w:jc w:val="both"/>
              <w:rPr>
                <w:b/>
                <w:lang w:val="uk-UA"/>
              </w:rPr>
            </w:pPr>
            <w:r>
              <w:rPr>
                <w:b/>
                <w:lang w:val="uk-UA"/>
              </w:rPr>
              <w:lastRenderedPageBreak/>
              <w:t>Виконано у звітному періоді.</w:t>
            </w:r>
          </w:p>
          <w:p w:rsidR="003267A2" w:rsidRPr="00ED30E2" w:rsidRDefault="003267A2" w:rsidP="00ED30E2">
            <w:pPr>
              <w:pStyle w:val="date"/>
              <w:shd w:val="clear" w:color="auto" w:fill="FFFFFF"/>
              <w:spacing w:before="0" w:beforeAutospacing="0" w:after="150" w:afterAutospacing="0"/>
              <w:jc w:val="both"/>
            </w:pPr>
            <w:r w:rsidRPr="00ED30E2">
              <w:rPr>
                <w:b/>
                <w:lang w:val="uk-UA"/>
              </w:rPr>
              <w:t>3.</w:t>
            </w:r>
            <w:r w:rsidRPr="00ED30E2">
              <w:rPr>
                <w:b/>
              </w:rPr>
              <w:t>0</w:t>
            </w:r>
            <w:r w:rsidRPr="00ED30E2">
              <w:rPr>
                <w:b/>
                <w:lang w:val="uk-UA"/>
              </w:rPr>
              <w:t>5.</w:t>
            </w:r>
            <w:r w:rsidRPr="00ED30E2">
              <w:rPr>
                <w:b/>
              </w:rPr>
              <w:t>2017</w:t>
            </w:r>
            <w:r w:rsidRPr="00ED30E2">
              <w:rPr>
                <w:b/>
                <w:lang w:val="uk-UA"/>
              </w:rPr>
              <w:t xml:space="preserve"> року</w:t>
            </w:r>
            <w:r w:rsidRPr="00ED30E2">
              <w:rPr>
                <w:lang w:val="uk-UA"/>
              </w:rPr>
              <w:t xml:space="preserve"> на веб-сайті Головного територіального управління юстиції у                                                                                                                                             Рівненській області  розміщена інформація </w:t>
            </w:r>
            <w:r w:rsidRPr="00ED30E2">
              <w:rPr>
                <w:lang w:val="uk-UA"/>
              </w:rPr>
              <w:lastRenderedPageBreak/>
              <w:t>«Предмет заяви та стислий опис фактів при зверненні до Європейського суду з прав людини»</w:t>
            </w:r>
          </w:p>
          <w:p w:rsidR="003267A2" w:rsidRPr="00ED30E2" w:rsidRDefault="003267A2" w:rsidP="00ED30E2">
            <w:pPr>
              <w:shd w:val="clear" w:color="auto" w:fill="FFFFFF"/>
              <w:jc w:val="both"/>
              <w:rPr>
                <w:rFonts w:ascii="Times New Roman" w:hAnsi="Times New Roman"/>
                <w:sz w:val="24"/>
                <w:szCs w:val="24"/>
                <w:shd w:val="clear" w:color="auto" w:fill="FFFFFF"/>
              </w:rPr>
            </w:pPr>
            <w:r w:rsidRPr="00ED30E2">
              <w:rPr>
                <w:rFonts w:ascii="Times New Roman" w:hAnsi="Times New Roman"/>
                <w:b/>
                <w:sz w:val="24"/>
                <w:szCs w:val="24"/>
              </w:rPr>
              <w:t xml:space="preserve">15.05.2017 року </w:t>
            </w:r>
            <w:r w:rsidRPr="00ED30E2">
              <w:rPr>
                <w:rFonts w:ascii="Times New Roman" w:hAnsi="Times New Roman"/>
                <w:sz w:val="24"/>
                <w:szCs w:val="24"/>
                <w:shd w:val="clear" w:color="auto" w:fill="FFFFFF"/>
              </w:rPr>
              <w:t xml:space="preserve">у Головному територіальному управлінні юстиції в Рівненській області. начальник управління Іванна Смачило обговорила з директором РО ГО КВУ Олексієм Горецьким майбутню співпрацю щодо того, як більш широко та ефективно розповісти населенню про можливості звернення </w:t>
            </w:r>
            <w:r w:rsidRPr="00ED30E2">
              <w:rPr>
                <w:rFonts w:ascii="Times New Roman" w:hAnsi="Times New Roman"/>
                <w:sz w:val="24"/>
                <w:szCs w:val="24"/>
                <w:shd w:val="clear" w:color="auto" w:fill="FFFFFF"/>
              </w:rPr>
              <w:lastRenderedPageBreak/>
              <w:t>до Європейського суду, як правильно заповнювати та подавати документи, щоб уникнути найпоширеніших помилок.</w:t>
            </w:r>
          </w:p>
          <w:p w:rsidR="003267A2" w:rsidRPr="00ED30E2" w:rsidRDefault="003267A2" w:rsidP="00ED30E2">
            <w:pPr>
              <w:shd w:val="clear" w:color="auto" w:fill="FFFFFF"/>
              <w:jc w:val="both"/>
              <w:rPr>
                <w:rStyle w:val="af3"/>
                <w:b w:val="0"/>
                <w:sz w:val="24"/>
                <w:szCs w:val="24"/>
                <w:shd w:val="clear" w:color="auto" w:fill="FFFFFF"/>
              </w:rPr>
            </w:pPr>
            <w:r w:rsidRPr="00ED30E2">
              <w:rPr>
                <w:rFonts w:ascii="Times New Roman" w:hAnsi="Times New Roman"/>
                <w:b/>
                <w:sz w:val="24"/>
                <w:szCs w:val="24"/>
                <w:shd w:val="clear" w:color="auto" w:fill="FFFFFF"/>
              </w:rPr>
              <w:t>08.06.2017</w:t>
            </w:r>
            <w:r w:rsidRPr="00ED30E2">
              <w:rPr>
                <w:rFonts w:ascii="Times New Roman" w:hAnsi="Times New Roman"/>
                <w:sz w:val="24"/>
                <w:szCs w:val="24"/>
                <w:shd w:val="clear" w:color="auto" w:fill="FFFFFF"/>
              </w:rPr>
              <w:t xml:space="preserve"> в ефірі телеканалу «Сфера ТВ» повідомлено, що  </w:t>
            </w:r>
            <w:r w:rsidRPr="00ED30E2">
              <w:rPr>
                <w:rStyle w:val="af3"/>
                <w:b w:val="0"/>
                <w:sz w:val="24"/>
                <w:szCs w:val="24"/>
                <w:shd w:val="clear" w:color="auto" w:fill="FFFFFF"/>
              </w:rPr>
              <w:t>у Рівному 90 пар наречених скористалися послугою «Шлюб за добу» за п’ять місяців цього року.</w:t>
            </w:r>
          </w:p>
          <w:p w:rsidR="003267A2" w:rsidRPr="00ED30E2" w:rsidRDefault="003267A2" w:rsidP="00ED30E2">
            <w:pPr>
              <w:shd w:val="clear" w:color="auto" w:fill="FFFFFF"/>
              <w:jc w:val="both"/>
              <w:rPr>
                <w:rStyle w:val="apple-converted-space"/>
                <w:sz w:val="24"/>
                <w:szCs w:val="24"/>
                <w:shd w:val="clear" w:color="auto" w:fill="FFFFFF"/>
              </w:rPr>
            </w:pPr>
            <w:r w:rsidRPr="00ED30E2">
              <w:rPr>
                <w:rFonts w:ascii="Times New Roman" w:hAnsi="Times New Roman"/>
                <w:b/>
                <w:sz w:val="24"/>
                <w:szCs w:val="24"/>
              </w:rPr>
              <w:t xml:space="preserve">26.04.2017 року </w:t>
            </w:r>
            <w:r w:rsidRPr="00ED30E2">
              <w:rPr>
                <w:rFonts w:ascii="Times New Roman" w:hAnsi="Times New Roman"/>
                <w:sz w:val="24"/>
                <w:szCs w:val="24"/>
              </w:rPr>
              <w:t>о</w:t>
            </w:r>
            <w:r w:rsidRPr="00ED30E2">
              <w:rPr>
                <w:rFonts w:ascii="Times New Roman" w:hAnsi="Times New Roman"/>
                <w:sz w:val="24"/>
                <w:szCs w:val="24"/>
                <w:shd w:val="clear" w:color="auto" w:fill="FFFFFF"/>
              </w:rPr>
              <w:t xml:space="preserve">новлену структуру ГТУЮ у Рівненській області продемонструвала журналістам та </w:t>
            </w:r>
            <w:r w:rsidRPr="00ED30E2">
              <w:rPr>
                <w:rFonts w:ascii="Times New Roman" w:hAnsi="Times New Roman"/>
                <w:sz w:val="24"/>
                <w:szCs w:val="24"/>
                <w:shd w:val="clear" w:color="auto" w:fill="FFFFFF"/>
              </w:rPr>
              <w:lastRenderedPageBreak/>
              <w:t>представникам громадських організацій начальник Головного територіального управління юстиції у Рівненській області Іванна Смачило.</w:t>
            </w:r>
            <w:r w:rsidRPr="00ED30E2">
              <w:rPr>
                <w:rStyle w:val="apple-converted-space"/>
                <w:sz w:val="24"/>
                <w:szCs w:val="24"/>
                <w:shd w:val="clear" w:color="auto" w:fill="FFFFFF"/>
              </w:rPr>
              <w:t> </w:t>
            </w:r>
          </w:p>
          <w:p w:rsidR="003267A2" w:rsidRDefault="003267A2" w:rsidP="00ED30E2">
            <w:pPr>
              <w:shd w:val="clear" w:color="auto" w:fill="FFFFFF"/>
              <w:jc w:val="both"/>
              <w:rPr>
                <w:rFonts w:ascii="Times New Roman" w:hAnsi="Times New Roman"/>
                <w:sz w:val="24"/>
                <w:szCs w:val="24"/>
              </w:rPr>
            </w:pPr>
            <w:r w:rsidRPr="00ED30E2">
              <w:rPr>
                <w:rFonts w:ascii="Times New Roman" w:hAnsi="Times New Roman"/>
                <w:b/>
                <w:sz w:val="24"/>
                <w:szCs w:val="24"/>
              </w:rPr>
              <w:t>27.05.2017 на</w:t>
            </w:r>
            <w:r w:rsidRPr="00ED30E2">
              <w:rPr>
                <w:rFonts w:ascii="Times New Roman" w:hAnsi="Times New Roman"/>
                <w:b/>
                <w:color w:val="FF0000"/>
                <w:sz w:val="24"/>
                <w:szCs w:val="24"/>
              </w:rPr>
              <w:t xml:space="preserve"> </w:t>
            </w:r>
            <w:r w:rsidRPr="00ED30E2">
              <w:rPr>
                <w:rFonts w:ascii="Times New Roman" w:hAnsi="Times New Roman"/>
                <w:sz w:val="24"/>
                <w:szCs w:val="24"/>
              </w:rPr>
              <w:t xml:space="preserve">сайті </w:t>
            </w:r>
            <w:hyperlink r:id="rId45" w:history="1">
              <w:r w:rsidRPr="00ED30E2">
                <w:rPr>
                  <w:rStyle w:val="af0"/>
                  <w:rFonts w:ascii="Times New Roman" w:hAnsi="Times New Roman"/>
                  <w:sz w:val="24"/>
                  <w:szCs w:val="24"/>
                </w:rPr>
                <w:t>http://rvnews.rv.ua</w:t>
              </w:r>
            </w:hyperlink>
            <w:r w:rsidRPr="00ED30E2">
              <w:rPr>
                <w:rFonts w:ascii="Times New Roman" w:hAnsi="Times New Roman"/>
                <w:sz w:val="24"/>
                <w:szCs w:val="24"/>
              </w:rPr>
              <w:t xml:space="preserve"> опубліковано інтерв'ю з начальником ГТУЮ в Рівненській області.</w:t>
            </w:r>
          </w:p>
          <w:p w:rsidR="003267A2" w:rsidRPr="007F0CA0" w:rsidRDefault="003267A2" w:rsidP="00E42507">
            <w:pPr>
              <w:pStyle w:val="a5"/>
              <w:spacing w:before="0" w:line="228" w:lineRule="auto"/>
              <w:ind w:firstLine="460"/>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 xml:space="preserve">Департаментом комунікації МВС та Департаментом комунікації НПУ випущено, в період з 22.03.2017 по 23.06.2017, 74 повчальних сюжети, які розповсюджуються </w:t>
            </w:r>
            <w:r w:rsidRPr="007F0CA0">
              <w:rPr>
                <w:rFonts w:ascii="Times New Roman" w:eastAsia="Arial" w:hAnsi="Times New Roman"/>
                <w:sz w:val="24"/>
                <w:szCs w:val="24"/>
                <w:lang w:eastAsia="en-GB"/>
              </w:rPr>
              <w:lastRenderedPageBreak/>
              <w:t>для висвітлення на центральних каналах.</w:t>
            </w:r>
          </w:p>
          <w:p w:rsidR="003267A2" w:rsidRPr="00664303" w:rsidRDefault="003267A2" w:rsidP="00664303">
            <w:pPr>
              <w:ind w:firstLine="249"/>
              <w:jc w:val="both"/>
              <w:rPr>
                <w:rFonts w:ascii="Times New Roman" w:hAnsi="Times New Roman"/>
                <w:color w:val="000000"/>
                <w:sz w:val="24"/>
                <w:szCs w:val="24"/>
              </w:rPr>
            </w:pPr>
            <w:r w:rsidRPr="00664303">
              <w:rPr>
                <w:rFonts w:ascii="Times New Roman" w:hAnsi="Times New Roman"/>
                <w:b/>
                <w:color w:val="000000"/>
                <w:sz w:val="24"/>
                <w:szCs w:val="24"/>
              </w:rPr>
              <w:t>Начальником</w:t>
            </w:r>
            <w:r w:rsidRPr="00664303">
              <w:rPr>
                <w:rFonts w:ascii="Times New Roman" w:hAnsi="Times New Roman"/>
                <w:color w:val="000000"/>
                <w:sz w:val="24"/>
                <w:szCs w:val="24"/>
              </w:rPr>
              <w:t xml:space="preserve"> </w:t>
            </w:r>
            <w:r w:rsidRPr="00664303">
              <w:rPr>
                <w:rFonts w:ascii="Times New Roman" w:hAnsi="Times New Roman"/>
                <w:b/>
                <w:color w:val="000000"/>
                <w:sz w:val="24"/>
                <w:szCs w:val="24"/>
              </w:rPr>
              <w:t>Головного територіального управління юстиції у Полтавській області</w:t>
            </w:r>
            <w:r w:rsidRPr="00664303">
              <w:rPr>
                <w:rFonts w:ascii="Times New Roman" w:hAnsi="Times New Roman"/>
                <w:color w:val="000000"/>
                <w:sz w:val="24"/>
                <w:szCs w:val="24"/>
              </w:rPr>
              <w:t xml:space="preserve"> здійснюються виступи у прямих </w:t>
            </w:r>
            <w:r w:rsidRPr="00664303">
              <w:rPr>
                <w:rFonts w:ascii="Times New Roman" w:hAnsi="Times New Roman"/>
                <w:b/>
                <w:color w:val="000000"/>
                <w:sz w:val="24"/>
                <w:szCs w:val="24"/>
              </w:rPr>
              <w:t>радіоефірах</w:t>
            </w:r>
            <w:r w:rsidRPr="00664303">
              <w:rPr>
                <w:rFonts w:ascii="Times New Roman" w:hAnsi="Times New Roman"/>
                <w:color w:val="000000"/>
                <w:sz w:val="24"/>
                <w:szCs w:val="24"/>
              </w:rPr>
              <w:t xml:space="preserve"> Філії ПАТ «НСТУ» «Полтавська регіональна дирекція «Лтава» програми «Будні»: 14.04.2017 – «Про права жінок у сучасних трудових відносинах», 12.05.2017 – «Про основні аспекти та стан реалізації реформ Мін’юсту», 09.06.2017 – «Про роботу органів </w:t>
            </w:r>
            <w:r w:rsidRPr="00664303">
              <w:rPr>
                <w:rFonts w:ascii="Times New Roman" w:hAnsi="Times New Roman"/>
                <w:color w:val="000000"/>
                <w:sz w:val="24"/>
                <w:szCs w:val="24"/>
              </w:rPr>
              <w:lastRenderedPageBreak/>
              <w:t>юстиції та розвиток системи безоплатної вторинної правової допомоги».</w:t>
            </w:r>
          </w:p>
          <w:p w:rsidR="003267A2" w:rsidRPr="00E42507" w:rsidRDefault="003267A2" w:rsidP="00E42507">
            <w:pPr>
              <w:rPr>
                <w:rFonts w:ascii="Times New Roman" w:hAnsi="Times New Roman"/>
                <w:sz w:val="24"/>
                <w:szCs w:val="24"/>
              </w:rPr>
            </w:pPr>
          </w:p>
          <w:p w:rsidR="003267A2" w:rsidRDefault="003267A2" w:rsidP="00E42507">
            <w:pPr>
              <w:rPr>
                <w:rFonts w:ascii="Times New Roman" w:hAnsi="Times New Roman"/>
                <w:sz w:val="24"/>
                <w:szCs w:val="24"/>
              </w:rPr>
            </w:pPr>
          </w:p>
          <w:p w:rsidR="003267A2" w:rsidRPr="00E42507" w:rsidRDefault="003267A2" w:rsidP="00E42507">
            <w:pPr>
              <w:jc w:val="center"/>
              <w:rPr>
                <w:rFonts w:ascii="Times New Roman" w:hAnsi="Times New Roman"/>
                <w:sz w:val="24"/>
                <w:szCs w:val="24"/>
              </w:rPr>
            </w:pP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sz w:val="24"/>
                <w:szCs w:val="24"/>
                <w:lang w:eastAsia="uk-UA"/>
              </w:rPr>
            </w:pPr>
          </w:p>
        </w:tc>
        <w:tc>
          <w:tcPr>
            <w:tcW w:w="2975"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2) розроблення та поширення методичних посібників у сфері прав людини, забезпечення розміщення електронних версій зазначених посібників на власних веб-сайтах</w:t>
            </w:r>
          </w:p>
        </w:tc>
        <w:tc>
          <w:tcPr>
            <w:tcW w:w="1847"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розроблено методичні посібники у сфері прав людини та розміщено на власних веб-сайтах їх електронних версій</w:t>
            </w:r>
          </w:p>
        </w:tc>
        <w:tc>
          <w:tcPr>
            <w:tcW w:w="1559" w:type="dxa"/>
            <w:vMerge/>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sz w:val="24"/>
                <w:szCs w:val="24"/>
                <w:lang w:eastAsia="uk-UA"/>
              </w:rPr>
            </w:pPr>
          </w:p>
        </w:tc>
        <w:tc>
          <w:tcPr>
            <w:tcW w:w="2126"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sz w:val="24"/>
                <w:szCs w:val="24"/>
                <w:lang w:eastAsia="uk-UA"/>
              </w:rPr>
            </w:pPr>
          </w:p>
        </w:tc>
        <w:tc>
          <w:tcPr>
            <w:tcW w:w="5244" w:type="dxa"/>
          </w:tcPr>
          <w:p w:rsidR="003267A2" w:rsidRPr="006D492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b/>
                <w:sz w:val="24"/>
                <w:szCs w:val="24"/>
                <w:lang w:eastAsia="uk-UA"/>
              </w:rPr>
            </w:pPr>
            <w:r w:rsidRPr="006D492A">
              <w:rPr>
                <w:rFonts w:ascii="Times New Roman" w:hAnsi="Times New Roman"/>
                <w:b/>
                <w:sz w:val="24"/>
                <w:szCs w:val="24"/>
                <w:lang w:eastAsia="uk-UA"/>
              </w:rPr>
              <w:t>Виконано у звітному періоді.</w:t>
            </w:r>
          </w:p>
          <w:p w:rsidR="003267A2" w:rsidRPr="006D492A" w:rsidRDefault="003267A2" w:rsidP="006D4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bCs/>
                <w:iCs/>
                <w:sz w:val="24"/>
                <w:szCs w:val="24"/>
                <w:lang w:eastAsia="uk-UA"/>
              </w:rPr>
            </w:pPr>
            <w:r>
              <w:rPr>
                <w:rFonts w:ascii="Times New Roman" w:hAnsi="Times New Roman"/>
                <w:bCs/>
                <w:iCs/>
                <w:sz w:val="24"/>
                <w:szCs w:val="24"/>
                <w:lang w:eastAsia="uk-UA"/>
              </w:rPr>
              <w:t xml:space="preserve">видано </w:t>
            </w:r>
            <w:r w:rsidRPr="006D492A">
              <w:rPr>
                <w:rFonts w:ascii="Times New Roman" w:hAnsi="Times New Roman"/>
                <w:bCs/>
                <w:iCs/>
                <w:sz w:val="24"/>
                <w:szCs w:val="24"/>
                <w:lang w:eastAsia="uk-UA"/>
              </w:rPr>
              <w:t xml:space="preserve">Методичні посібники: «Ведення обліку актів законодавства і міжнародних договорів України, підтримання у контрольному стані та їх зберігання юридичною службою органу виконавчої влади, підприємства»; «Організація роботи </w:t>
            </w:r>
            <w:r w:rsidRPr="006D492A">
              <w:rPr>
                <w:rFonts w:ascii="Times New Roman" w:hAnsi="Times New Roman"/>
                <w:bCs/>
                <w:iCs/>
                <w:sz w:val="24"/>
                <w:szCs w:val="24"/>
                <w:lang w:eastAsia="uk-UA"/>
              </w:rPr>
              <w:lastRenderedPageBreak/>
              <w:t>юридичної служби»;</w:t>
            </w:r>
          </w:p>
          <w:p w:rsidR="003267A2" w:rsidRDefault="003267A2" w:rsidP="006D4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lang w:eastAsia="uk-UA"/>
              </w:rPr>
            </w:pPr>
            <w:r w:rsidRPr="006D492A">
              <w:rPr>
                <w:rFonts w:ascii="Times New Roman" w:hAnsi="Times New Roman"/>
                <w:sz w:val="24"/>
                <w:szCs w:val="24"/>
                <w:lang w:eastAsia="uk-UA"/>
              </w:rPr>
              <w:t xml:space="preserve">Інформаційні буклети: «Друга хвиля е-декларування», </w:t>
            </w:r>
            <w:hyperlink r:id="rId46" w:history="1">
              <w:r w:rsidRPr="006D492A">
                <w:rPr>
                  <w:rStyle w:val="af0"/>
                  <w:rFonts w:ascii="Times New Roman" w:hAnsi="Times New Roman"/>
                  <w:sz w:val="24"/>
                  <w:szCs w:val="24"/>
                  <w:lang w:eastAsia="uk-UA"/>
                </w:rPr>
                <w:t>«Час перебування дітей у розважальних закладах, або закладах громадського харчування у нічний час</w:t>
              </w:r>
            </w:hyperlink>
            <w:r w:rsidRPr="006D492A">
              <w:rPr>
                <w:rFonts w:ascii="Times New Roman" w:hAnsi="Times New Roman"/>
                <w:sz w:val="24"/>
                <w:szCs w:val="24"/>
                <w:lang w:eastAsia="uk-UA"/>
              </w:rPr>
              <w:t>»,</w:t>
            </w:r>
          </w:p>
          <w:p w:rsidR="003267A2" w:rsidRDefault="003267A2" w:rsidP="00B0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rPr>
            </w:pPr>
            <w:r w:rsidRPr="006D492A">
              <w:rPr>
                <w:rFonts w:ascii="Times New Roman" w:hAnsi="Times New Roman"/>
                <w:sz w:val="24"/>
                <w:szCs w:val="24"/>
              </w:rPr>
              <w:t>Головним територіальним управлінням юстиції у Львівській області розроблено і видано Інформаційний буклет на тему:«Я маю право».</w:t>
            </w:r>
          </w:p>
          <w:p w:rsidR="003267A2" w:rsidRPr="00A21953" w:rsidRDefault="003267A2" w:rsidP="00664303">
            <w:pPr>
              <w:ind w:firstLine="182"/>
              <w:jc w:val="both"/>
              <w:rPr>
                <w:rFonts w:ascii="Times New Roman" w:hAnsi="Times New Roman"/>
                <w:sz w:val="24"/>
                <w:szCs w:val="24"/>
              </w:rPr>
            </w:pPr>
            <w:r w:rsidRPr="00A21953">
              <w:rPr>
                <w:rFonts w:ascii="Times New Roman" w:hAnsi="Times New Roman"/>
                <w:b/>
                <w:sz w:val="24"/>
                <w:szCs w:val="24"/>
              </w:rPr>
              <w:t>Головним територіальним управлінням юстиції у Полтавській області</w:t>
            </w:r>
            <w:r w:rsidRPr="00A21953">
              <w:rPr>
                <w:rFonts w:ascii="Times New Roman" w:hAnsi="Times New Roman"/>
                <w:sz w:val="24"/>
                <w:szCs w:val="24"/>
              </w:rPr>
              <w:t xml:space="preserve"> розробляються </w:t>
            </w:r>
            <w:r w:rsidRPr="00A21953">
              <w:rPr>
                <w:rFonts w:ascii="Times New Roman" w:hAnsi="Times New Roman"/>
                <w:sz w:val="24"/>
                <w:szCs w:val="24"/>
              </w:rPr>
              <w:lastRenderedPageBreak/>
              <w:t>методичні матеріали у вигляді буклетів, пам’яток та методичних рекомендацій. Так, протягом 2 кварталу 2017 року розроблено щодо роз’яснення прав людини:</w:t>
            </w:r>
          </w:p>
          <w:p w:rsidR="003267A2" w:rsidRPr="00A21953" w:rsidRDefault="003267A2" w:rsidP="00664303">
            <w:pPr>
              <w:numPr>
                <w:ilvl w:val="0"/>
                <w:numId w:val="8"/>
              </w:numPr>
              <w:jc w:val="both"/>
              <w:rPr>
                <w:rFonts w:ascii="Times New Roman" w:hAnsi="Times New Roman"/>
                <w:sz w:val="24"/>
                <w:szCs w:val="24"/>
              </w:rPr>
            </w:pPr>
            <w:r w:rsidRPr="00A21953">
              <w:rPr>
                <w:rFonts w:ascii="Times New Roman" w:hAnsi="Times New Roman"/>
                <w:sz w:val="24"/>
                <w:szCs w:val="24"/>
              </w:rPr>
              <w:t>буклет «Реалізація права на захист соціально-трудових відносин»;</w:t>
            </w:r>
          </w:p>
          <w:p w:rsidR="003267A2" w:rsidRPr="00A21953" w:rsidRDefault="003267A2" w:rsidP="00664303">
            <w:pPr>
              <w:numPr>
                <w:ilvl w:val="0"/>
                <w:numId w:val="8"/>
              </w:numPr>
              <w:jc w:val="both"/>
              <w:rPr>
                <w:rFonts w:ascii="Times New Roman" w:hAnsi="Times New Roman"/>
                <w:sz w:val="24"/>
                <w:szCs w:val="24"/>
              </w:rPr>
            </w:pPr>
            <w:r w:rsidRPr="00A21953">
              <w:rPr>
                <w:rFonts w:ascii="Times New Roman" w:hAnsi="Times New Roman"/>
                <w:sz w:val="24"/>
                <w:szCs w:val="24"/>
              </w:rPr>
              <w:t xml:space="preserve">буклет «Реалізація права на страйк та відповідальність за порушення законодавства </w:t>
            </w:r>
            <w:r w:rsidRPr="00A21953">
              <w:rPr>
                <w:rFonts w:ascii="Times New Roman" w:hAnsi="Times New Roman"/>
                <w:sz w:val="24"/>
                <w:szCs w:val="24"/>
              </w:rPr>
              <w:lastRenderedPageBreak/>
              <w:t>про колективні трудові спори (конфлікти)»;</w:t>
            </w:r>
          </w:p>
          <w:p w:rsidR="003267A2" w:rsidRPr="00A21953" w:rsidRDefault="003267A2" w:rsidP="00664303">
            <w:pPr>
              <w:numPr>
                <w:ilvl w:val="0"/>
                <w:numId w:val="8"/>
              </w:numPr>
              <w:jc w:val="both"/>
              <w:rPr>
                <w:rFonts w:ascii="Times New Roman" w:hAnsi="Times New Roman"/>
                <w:sz w:val="24"/>
                <w:szCs w:val="24"/>
              </w:rPr>
            </w:pPr>
            <w:r w:rsidRPr="00A21953">
              <w:rPr>
                <w:rFonts w:ascii="Times New Roman" w:hAnsi="Times New Roman"/>
                <w:sz w:val="24"/>
                <w:szCs w:val="24"/>
              </w:rPr>
              <w:t>буклет «Соціальний діалог – шлях до подолання соціально-трудових конфліктів»;</w:t>
            </w:r>
          </w:p>
          <w:p w:rsidR="003267A2" w:rsidRPr="00A21953" w:rsidRDefault="003267A2" w:rsidP="00664303">
            <w:pPr>
              <w:numPr>
                <w:ilvl w:val="0"/>
                <w:numId w:val="8"/>
              </w:numPr>
              <w:jc w:val="both"/>
              <w:rPr>
                <w:rFonts w:ascii="Times New Roman" w:hAnsi="Times New Roman"/>
                <w:sz w:val="24"/>
                <w:szCs w:val="24"/>
              </w:rPr>
            </w:pPr>
            <w:r w:rsidRPr="00A21953">
              <w:rPr>
                <w:rFonts w:ascii="Times New Roman" w:hAnsi="Times New Roman"/>
                <w:sz w:val="24"/>
                <w:szCs w:val="24"/>
              </w:rPr>
              <w:t>буклет «Отримати адмінпослуги можна, не виходячи з дому чи офісу»;</w:t>
            </w:r>
          </w:p>
          <w:p w:rsidR="003267A2" w:rsidRPr="00A21953" w:rsidRDefault="003267A2" w:rsidP="00664303">
            <w:pPr>
              <w:numPr>
                <w:ilvl w:val="0"/>
                <w:numId w:val="8"/>
              </w:numPr>
              <w:jc w:val="both"/>
              <w:rPr>
                <w:rFonts w:ascii="Times New Roman" w:hAnsi="Times New Roman"/>
                <w:sz w:val="24"/>
                <w:szCs w:val="24"/>
              </w:rPr>
            </w:pPr>
            <w:r w:rsidRPr="00A21953">
              <w:rPr>
                <w:rFonts w:ascii="Times New Roman" w:hAnsi="Times New Roman"/>
                <w:sz w:val="24"/>
                <w:szCs w:val="24"/>
              </w:rPr>
              <w:t xml:space="preserve">брошура «Методичні рекомендації щодо формування та зберігання </w:t>
            </w:r>
            <w:r w:rsidRPr="00A21953">
              <w:rPr>
                <w:rFonts w:ascii="Times New Roman" w:hAnsi="Times New Roman"/>
                <w:sz w:val="24"/>
                <w:szCs w:val="24"/>
              </w:rPr>
              <w:lastRenderedPageBreak/>
              <w:t xml:space="preserve">реєстраційних справ у паперовій формі у сфері державної реєстрації речових прав на нерухоме майно та їх обтяжень, прав і обов’язків, що забезпечують зберігання реєстраційних справ, та інших суб’єктів, що є учасниками зазначеної процедури». </w:t>
            </w:r>
          </w:p>
          <w:p w:rsidR="003267A2" w:rsidRPr="006D492A" w:rsidRDefault="003267A2" w:rsidP="00B0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lang w:eastAsia="uk-UA"/>
              </w:rPr>
            </w:pP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sz w:val="24"/>
                <w:szCs w:val="24"/>
                <w:lang w:eastAsia="uk-UA"/>
              </w:rPr>
            </w:pPr>
          </w:p>
        </w:tc>
        <w:tc>
          <w:tcPr>
            <w:tcW w:w="2975"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3) організація проведення </w:t>
            </w:r>
            <w:r w:rsidRPr="00444A1A">
              <w:rPr>
                <w:rFonts w:ascii="Times New Roman" w:hAnsi="Times New Roman"/>
                <w:sz w:val="24"/>
                <w:szCs w:val="24"/>
              </w:rPr>
              <w:lastRenderedPageBreak/>
              <w:t>конференцій, семінарів, засідань за круглим столом про права і свободи людини</w:t>
            </w:r>
          </w:p>
        </w:tc>
        <w:tc>
          <w:tcPr>
            <w:tcW w:w="1847"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проведено конференції, </w:t>
            </w:r>
            <w:r w:rsidRPr="00444A1A">
              <w:rPr>
                <w:rFonts w:ascii="Times New Roman" w:hAnsi="Times New Roman"/>
                <w:sz w:val="24"/>
                <w:szCs w:val="24"/>
              </w:rPr>
              <w:lastRenderedPageBreak/>
              <w:t>семінари, засідання за круглим столом про права і свободи людини</w:t>
            </w:r>
          </w:p>
        </w:tc>
        <w:tc>
          <w:tcPr>
            <w:tcW w:w="1559" w:type="dxa"/>
            <w:vMerge/>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sz w:val="24"/>
                <w:szCs w:val="24"/>
                <w:lang w:eastAsia="uk-UA"/>
              </w:rPr>
            </w:pPr>
          </w:p>
        </w:tc>
        <w:tc>
          <w:tcPr>
            <w:tcW w:w="2126"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sz w:val="24"/>
                <w:szCs w:val="24"/>
                <w:lang w:eastAsia="uk-UA"/>
              </w:rPr>
            </w:pPr>
            <w:r w:rsidRPr="00444A1A">
              <w:rPr>
                <w:rStyle w:val="af2"/>
                <w:i w:val="0"/>
                <w:sz w:val="24"/>
                <w:szCs w:val="24"/>
              </w:rPr>
              <w:t>Мін'юст</w:t>
            </w:r>
            <w:r w:rsidRPr="00444A1A">
              <w:rPr>
                <w:rStyle w:val="af2"/>
                <w:i w:val="0"/>
                <w:sz w:val="24"/>
                <w:szCs w:val="24"/>
              </w:rPr>
              <w:br/>
              <w:t>МОН</w:t>
            </w:r>
            <w:r w:rsidRPr="00444A1A">
              <w:rPr>
                <w:rStyle w:val="af2"/>
                <w:i w:val="0"/>
                <w:sz w:val="24"/>
                <w:szCs w:val="24"/>
              </w:rPr>
              <w:br/>
            </w:r>
            <w:r w:rsidRPr="00444A1A">
              <w:rPr>
                <w:rStyle w:val="af2"/>
                <w:i w:val="0"/>
                <w:sz w:val="24"/>
                <w:szCs w:val="24"/>
              </w:rPr>
              <w:lastRenderedPageBreak/>
              <w:t>інші центральні органи виконавчої влади</w:t>
            </w:r>
            <w:r w:rsidRPr="00444A1A">
              <w:rPr>
                <w:rStyle w:val="af2"/>
                <w:i w:val="0"/>
                <w:sz w:val="24"/>
                <w:szCs w:val="24"/>
              </w:rPr>
              <w:br/>
              <w:t>міжнародні організації, в тому числі неурядові (за згодою)</w:t>
            </w:r>
          </w:p>
        </w:tc>
        <w:tc>
          <w:tcPr>
            <w:tcW w:w="5244" w:type="dxa"/>
          </w:tcPr>
          <w:p w:rsidR="003267A2" w:rsidRPr="00E42507" w:rsidRDefault="003267A2" w:rsidP="00946018">
            <w:pPr>
              <w:rPr>
                <w:rFonts w:ascii="Times New Roman" w:hAnsi="Times New Roman"/>
                <w:b/>
                <w:sz w:val="24"/>
                <w:szCs w:val="24"/>
              </w:rPr>
            </w:pPr>
            <w:r>
              <w:rPr>
                <w:rFonts w:ascii="Times New Roman" w:hAnsi="Times New Roman"/>
                <w:b/>
                <w:sz w:val="24"/>
                <w:szCs w:val="24"/>
              </w:rPr>
              <w:lastRenderedPageBreak/>
              <w:t>Виконано у звітному періоді.</w:t>
            </w:r>
          </w:p>
          <w:p w:rsidR="003267A2" w:rsidRPr="006D492A" w:rsidRDefault="003267A2" w:rsidP="006D4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iCs/>
                <w:sz w:val="24"/>
                <w:szCs w:val="24"/>
                <w:lang w:eastAsia="uk-UA"/>
              </w:rPr>
            </w:pPr>
            <w:r w:rsidRPr="006D492A">
              <w:rPr>
                <w:rFonts w:ascii="Times New Roman" w:hAnsi="Times New Roman"/>
                <w:bCs/>
                <w:iCs/>
                <w:sz w:val="24"/>
                <w:szCs w:val="24"/>
                <w:lang w:eastAsia="uk-UA"/>
              </w:rPr>
              <w:lastRenderedPageBreak/>
              <w:t>Головне територіальне управління юстиці</w:t>
            </w:r>
            <w:r w:rsidRPr="006D492A">
              <w:rPr>
                <w:rFonts w:ascii="Times New Roman" w:hAnsi="Times New Roman"/>
                <w:iCs/>
                <w:sz w:val="24"/>
                <w:szCs w:val="24"/>
                <w:lang w:eastAsia="uk-UA"/>
              </w:rPr>
              <w:t>ї:</w:t>
            </w:r>
          </w:p>
          <w:p w:rsidR="003267A2" w:rsidRPr="006D492A" w:rsidRDefault="003267A2" w:rsidP="006D4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Cs/>
                <w:iCs/>
                <w:sz w:val="24"/>
                <w:szCs w:val="24"/>
                <w:lang w:eastAsia="uk-UA"/>
              </w:rPr>
            </w:pPr>
            <w:r w:rsidRPr="006D492A">
              <w:rPr>
                <w:rFonts w:ascii="Times New Roman" w:hAnsi="Times New Roman"/>
                <w:iCs/>
                <w:sz w:val="24"/>
                <w:szCs w:val="24"/>
                <w:lang w:eastAsia="uk-UA"/>
              </w:rPr>
              <w:t>«</w:t>
            </w:r>
            <w:r w:rsidRPr="006D492A">
              <w:rPr>
                <w:rFonts w:ascii="Times New Roman" w:hAnsi="Times New Roman"/>
                <w:bCs/>
                <w:iCs/>
                <w:sz w:val="24"/>
                <w:szCs w:val="24"/>
                <w:lang w:eastAsia="uk-UA"/>
              </w:rPr>
              <w:t>ГТУЮ та ДМС у Тернопільській області провели спільну нараду</w:t>
            </w:r>
            <w:r w:rsidRPr="006D492A">
              <w:rPr>
                <w:rFonts w:ascii="Times New Roman" w:hAnsi="Times New Roman"/>
                <w:iCs/>
                <w:sz w:val="24"/>
                <w:szCs w:val="24"/>
                <w:lang w:eastAsia="uk-UA"/>
              </w:rPr>
              <w:t xml:space="preserve">» </w:t>
            </w:r>
            <w:r w:rsidRPr="006D492A">
              <w:rPr>
                <w:rFonts w:ascii="Times New Roman" w:hAnsi="Times New Roman"/>
                <w:bCs/>
                <w:iCs/>
                <w:sz w:val="24"/>
                <w:szCs w:val="24"/>
                <w:lang w:eastAsia="uk-UA"/>
              </w:rPr>
              <w:t>(13.01.2017)</w:t>
            </w:r>
            <w:r w:rsidRPr="006D492A">
              <w:rPr>
                <w:rFonts w:ascii="Times New Roman" w:hAnsi="Times New Roman"/>
                <w:iCs/>
                <w:sz w:val="24"/>
                <w:szCs w:val="24"/>
                <w:lang w:eastAsia="uk-UA"/>
              </w:rPr>
              <w:t xml:space="preserve">, </w:t>
            </w:r>
            <w:r w:rsidRPr="006D492A">
              <w:rPr>
                <w:rFonts w:ascii="Times New Roman" w:hAnsi="Times New Roman"/>
                <w:bCs/>
                <w:iCs/>
                <w:sz w:val="24"/>
                <w:szCs w:val="24"/>
                <w:lang w:eastAsia="uk-UA"/>
              </w:rPr>
              <w:t>«Відбулося заняття постійно діючого семінару юрисконсультів»</w:t>
            </w:r>
            <w:r w:rsidRPr="006D492A">
              <w:rPr>
                <w:rFonts w:ascii="Times New Roman" w:hAnsi="Times New Roman"/>
                <w:iCs/>
                <w:sz w:val="24"/>
                <w:szCs w:val="24"/>
                <w:lang w:eastAsia="uk-UA"/>
              </w:rPr>
              <w:t xml:space="preserve"> (18.01.2017), </w:t>
            </w:r>
            <w:r w:rsidRPr="006D492A">
              <w:rPr>
                <w:rFonts w:ascii="Times New Roman" w:hAnsi="Times New Roman"/>
                <w:bCs/>
                <w:iCs/>
                <w:sz w:val="24"/>
                <w:szCs w:val="24"/>
                <w:lang w:eastAsia="uk-UA"/>
              </w:rPr>
              <w:t xml:space="preserve">«Проведено спільне консультування громадян» </w:t>
            </w:r>
            <w:r w:rsidRPr="006D492A">
              <w:rPr>
                <w:rFonts w:ascii="Times New Roman" w:hAnsi="Times New Roman"/>
                <w:iCs/>
                <w:sz w:val="24"/>
                <w:szCs w:val="24"/>
                <w:lang w:eastAsia="uk-UA"/>
              </w:rPr>
              <w:t>(25.01.2017),</w:t>
            </w:r>
            <w:r w:rsidRPr="006D492A">
              <w:rPr>
                <w:rFonts w:ascii="Times New Roman" w:hAnsi="Times New Roman"/>
                <w:bCs/>
                <w:iCs/>
                <w:sz w:val="24"/>
                <w:szCs w:val="24"/>
                <w:lang w:eastAsia="uk-UA"/>
              </w:rPr>
              <w:t xml:space="preserve"> «Проведено зустріч з представниками ЗМІ» </w:t>
            </w:r>
            <w:r w:rsidRPr="006D492A">
              <w:rPr>
                <w:rFonts w:ascii="Times New Roman" w:hAnsi="Times New Roman"/>
                <w:iCs/>
                <w:sz w:val="24"/>
                <w:szCs w:val="24"/>
                <w:lang w:eastAsia="uk-UA"/>
              </w:rPr>
              <w:t xml:space="preserve">(01.02.2017), </w:t>
            </w:r>
            <w:r w:rsidRPr="006D492A">
              <w:rPr>
                <w:rFonts w:ascii="Times New Roman" w:hAnsi="Times New Roman"/>
                <w:bCs/>
                <w:iCs/>
                <w:sz w:val="24"/>
                <w:szCs w:val="24"/>
                <w:lang w:eastAsia="uk-UA"/>
              </w:rPr>
              <w:t xml:space="preserve">«Відбулося навчання працівників апарату» </w:t>
            </w:r>
            <w:r w:rsidRPr="006D492A">
              <w:rPr>
                <w:rFonts w:ascii="Times New Roman" w:hAnsi="Times New Roman"/>
                <w:iCs/>
                <w:sz w:val="24"/>
                <w:szCs w:val="24"/>
                <w:lang w:eastAsia="uk-UA"/>
              </w:rPr>
              <w:t xml:space="preserve">(01.02.2017), </w:t>
            </w:r>
            <w:r w:rsidRPr="006D492A">
              <w:rPr>
                <w:rFonts w:ascii="Times New Roman" w:hAnsi="Times New Roman"/>
                <w:bCs/>
                <w:iCs/>
                <w:sz w:val="24"/>
                <w:szCs w:val="24"/>
                <w:lang w:eastAsia="uk-UA"/>
              </w:rPr>
              <w:t xml:space="preserve">«Передано допомогу </w:t>
            </w:r>
            <w:r w:rsidRPr="006D492A">
              <w:rPr>
                <w:rFonts w:ascii="Times New Roman" w:hAnsi="Times New Roman"/>
                <w:bCs/>
                <w:iCs/>
                <w:sz w:val="24"/>
                <w:szCs w:val="24"/>
                <w:lang w:eastAsia="uk-UA"/>
              </w:rPr>
              <w:lastRenderedPageBreak/>
              <w:t xml:space="preserve">мешканцям м. Авдіївка» </w:t>
            </w:r>
            <w:r w:rsidRPr="006D492A">
              <w:rPr>
                <w:rFonts w:ascii="Times New Roman" w:hAnsi="Times New Roman"/>
                <w:iCs/>
                <w:sz w:val="24"/>
                <w:szCs w:val="24"/>
                <w:lang w:eastAsia="uk-UA"/>
              </w:rPr>
              <w:t xml:space="preserve">(03.02.2017), </w:t>
            </w:r>
            <w:r w:rsidRPr="006D492A">
              <w:rPr>
                <w:rFonts w:ascii="Times New Roman" w:hAnsi="Times New Roman"/>
                <w:bCs/>
                <w:iCs/>
                <w:sz w:val="24"/>
                <w:szCs w:val="24"/>
                <w:lang w:eastAsia="uk-UA"/>
              </w:rPr>
              <w:t xml:space="preserve">«Відбулося навчання працівників відділів ДРАЦС» </w:t>
            </w:r>
            <w:r w:rsidRPr="006D492A">
              <w:rPr>
                <w:rFonts w:ascii="Times New Roman" w:hAnsi="Times New Roman"/>
                <w:iCs/>
                <w:sz w:val="24"/>
                <w:szCs w:val="24"/>
                <w:lang w:eastAsia="uk-UA"/>
              </w:rPr>
              <w:t xml:space="preserve">(06.02.2017), </w:t>
            </w:r>
            <w:r w:rsidRPr="006D492A">
              <w:rPr>
                <w:rFonts w:ascii="Times New Roman" w:hAnsi="Times New Roman"/>
                <w:bCs/>
                <w:iCs/>
                <w:sz w:val="24"/>
                <w:szCs w:val="24"/>
                <w:lang w:eastAsia="uk-UA"/>
              </w:rPr>
              <w:t xml:space="preserve">«Відбувся круглий стіл на тему реєстрації та перереєстрації громадського формування» </w:t>
            </w:r>
            <w:r w:rsidRPr="006D492A">
              <w:rPr>
                <w:rFonts w:ascii="Times New Roman" w:hAnsi="Times New Roman"/>
                <w:iCs/>
                <w:sz w:val="24"/>
                <w:szCs w:val="24"/>
                <w:lang w:eastAsia="uk-UA"/>
              </w:rPr>
              <w:t xml:space="preserve">(08.02.2017), </w:t>
            </w:r>
            <w:r w:rsidRPr="006D492A">
              <w:rPr>
                <w:rFonts w:ascii="Times New Roman" w:hAnsi="Times New Roman"/>
                <w:bCs/>
                <w:iCs/>
                <w:sz w:val="24"/>
                <w:szCs w:val="24"/>
                <w:lang w:eastAsia="uk-UA"/>
              </w:rPr>
              <w:t xml:space="preserve">«Проведено консультування у Заліщицькому та Гусятинському районах» </w:t>
            </w:r>
            <w:r w:rsidRPr="006D492A">
              <w:rPr>
                <w:rFonts w:ascii="Times New Roman" w:hAnsi="Times New Roman"/>
                <w:iCs/>
                <w:sz w:val="24"/>
                <w:szCs w:val="24"/>
                <w:lang w:eastAsia="uk-UA"/>
              </w:rPr>
              <w:t>(10.02.2017),</w:t>
            </w:r>
            <w:r w:rsidRPr="006D492A">
              <w:rPr>
                <w:rFonts w:ascii="Times New Roman" w:hAnsi="Times New Roman"/>
                <w:bCs/>
                <w:iCs/>
                <w:sz w:val="24"/>
                <w:szCs w:val="24"/>
                <w:lang w:eastAsia="uk-UA"/>
              </w:rPr>
              <w:t xml:space="preserve"> «Відбулося навчання працівників апарату» </w:t>
            </w:r>
            <w:r w:rsidRPr="006D492A">
              <w:rPr>
                <w:rFonts w:ascii="Times New Roman" w:hAnsi="Times New Roman"/>
                <w:iCs/>
                <w:sz w:val="24"/>
                <w:szCs w:val="24"/>
                <w:lang w:eastAsia="uk-UA"/>
              </w:rPr>
              <w:t>(10.02.2017),</w:t>
            </w:r>
            <w:r w:rsidRPr="006D492A">
              <w:rPr>
                <w:rFonts w:ascii="Times New Roman" w:hAnsi="Times New Roman"/>
                <w:bCs/>
                <w:iCs/>
                <w:sz w:val="24"/>
                <w:szCs w:val="24"/>
                <w:lang w:eastAsia="uk-UA"/>
              </w:rPr>
              <w:t xml:space="preserve"> «ДВС ГТУЮ та Тернопільська митниця ДФС провели </w:t>
            </w:r>
            <w:r w:rsidRPr="006D492A">
              <w:rPr>
                <w:rFonts w:ascii="Times New Roman" w:hAnsi="Times New Roman"/>
                <w:bCs/>
                <w:iCs/>
                <w:sz w:val="24"/>
                <w:szCs w:val="24"/>
                <w:lang w:eastAsia="uk-UA"/>
              </w:rPr>
              <w:lastRenderedPageBreak/>
              <w:t xml:space="preserve">спільну нараду» </w:t>
            </w:r>
            <w:r w:rsidRPr="006D492A">
              <w:rPr>
                <w:rFonts w:ascii="Times New Roman" w:hAnsi="Times New Roman"/>
                <w:iCs/>
                <w:sz w:val="24"/>
                <w:szCs w:val="24"/>
                <w:lang w:eastAsia="uk-UA"/>
              </w:rPr>
              <w:t>(10.02.2017), «</w:t>
            </w:r>
            <w:r w:rsidRPr="006D492A">
              <w:rPr>
                <w:rFonts w:ascii="Times New Roman" w:hAnsi="Times New Roman"/>
                <w:bCs/>
                <w:iCs/>
                <w:sz w:val="24"/>
                <w:szCs w:val="24"/>
                <w:lang w:eastAsia="uk-UA"/>
              </w:rPr>
              <w:t>Відбулося заняття постійно діючого семінару юрисконсультів</w:t>
            </w:r>
            <w:r w:rsidRPr="006D492A">
              <w:rPr>
                <w:rFonts w:ascii="Times New Roman" w:hAnsi="Times New Roman"/>
                <w:iCs/>
                <w:sz w:val="24"/>
                <w:szCs w:val="24"/>
                <w:lang w:eastAsia="uk-UA"/>
              </w:rPr>
              <w:t>» (15.02.2017), «</w:t>
            </w:r>
            <w:r w:rsidRPr="006D492A">
              <w:rPr>
                <w:rFonts w:ascii="Times New Roman" w:hAnsi="Times New Roman"/>
                <w:bCs/>
                <w:iCs/>
                <w:sz w:val="24"/>
                <w:szCs w:val="24"/>
                <w:lang w:eastAsia="uk-UA"/>
              </w:rPr>
              <w:t>В Українському Домі «Перемога» стартував проект «Шлюб за добу»</w:t>
            </w:r>
            <w:r w:rsidRPr="006D492A">
              <w:rPr>
                <w:rFonts w:ascii="Times New Roman" w:hAnsi="Times New Roman"/>
                <w:iCs/>
                <w:sz w:val="24"/>
                <w:szCs w:val="24"/>
                <w:lang w:eastAsia="uk-UA"/>
              </w:rPr>
              <w:t xml:space="preserve"> (20.02.2017), «</w:t>
            </w:r>
            <w:r w:rsidRPr="006D492A">
              <w:rPr>
                <w:rFonts w:ascii="Times New Roman" w:hAnsi="Times New Roman"/>
                <w:bCs/>
                <w:iCs/>
                <w:sz w:val="24"/>
                <w:szCs w:val="24"/>
                <w:lang w:eastAsia="uk-UA"/>
              </w:rPr>
              <w:t xml:space="preserve">Проведено круглий стіл на тему: «Реєстрація та перереєстрація ГО» </w:t>
            </w:r>
            <w:r w:rsidRPr="006D492A">
              <w:rPr>
                <w:rFonts w:ascii="Times New Roman" w:hAnsi="Times New Roman"/>
                <w:iCs/>
                <w:sz w:val="24"/>
                <w:szCs w:val="24"/>
                <w:lang w:eastAsia="uk-UA"/>
              </w:rPr>
              <w:t>(22.02.2017), «</w:t>
            </w:r>
            <w:r w:rsidRPr="006D492A">
              <w:rPr>
                <w:rFonts w:ascii="Times New Roman" w:hAnsi="Times New Roman"/>
                <w:bCs/>
                <w:iCs/>
                <w:sz w:val="24"/>
                <w:szCs w:val="24"/>
                <w:lang w:eastAsia="uk-UA"/>
              </w:rPr>
              <w:t>Відбувся семінар з державними та приватними нотаріусами</w:t>
            </w:r>
            <w:r w:rsidRPr="006D492A">
              <w:rPr>
                <w:rFonts w:ascii="Times New Roman" w:hAnsi="Times New Roman"/>
                <w:iCs/>
                <w:sz w:val="24"/>
                <w:szCs w:val="24"/>
                <w:lang w:eastAsia="uk-UA"/>
              </w:rPr>
              <w:t>» (24.02.2017), «</w:t>
            </w:r>
            <w:r w:rsidRPr="006D492A">
              <w:rPr>
                <w:rFonts w:ascii="Times New Roman" w:hAnsi="Times New Roman"/>
                <w:bCs/>
                <w:iCs/>
                <w:sz w:val="24"/>
                <w:szCs w:val="24"/>
                <w:lang w:eastAsia="uk-UA"/>
              </w:rPr>
              <w:t xml:space="preserve">Відбувся круглий стіл з обговорення реформи </w:t>
            </w:r>
            <w:r w:rsidRPr="006D492A">
              <w:rPr>
                <w:rFonts w:ascii="Times New Roman" w:hAnsi="Times New Roman"/>
                <w:bCs/>
                <w:iCs/>
                <w:sz w:val="24"/>
                <w:szCs w:val="24"/>
                <w:lang w:eastAsia="uk-UA"/>
              </w:rPr>
              <w:lastRenderedPageBreak/>
              <w:t>правосуддя</w:t>
            </w:r>
            <w:r w:rsidRPr="006D492A">
              <w:rPr>
                <w:rFonts w:ascii="Times New Roman" w:hAnsi="Times New Roman"/>
                <w:iCs/>
                <w:sz w:val="24"/>
                <w:szCs w:val="24"/>
                <w:lang w:eastAsia="uk-UA"/>
              </w:rPr>
              <w:t>» (24.02.2017), «</w:t>
            </w:r>
            <w:r w:rsidRPr="006D492A">
              <w:rPr>
                <w:rFonts w:ascii="Times New Roman" w:hAnsi="Times New Roman"/>
                <w:bCs/>
                <w:iCs/>
                <w:sz w:val="24"/>
                <w:szCs w:val="24"/>
                <w:lang w:eastAsia="uk-UA"/>
              </w:rPr>
              <w:t>Запровадження Проекту «Аграрні розписки в Україні»</w:t>
            </w:r>
            <w:r w:rsidRPr="006D492A">
              <w:rPr>
                <w:rFonts w:ascii="Times New Roman" w:hAnsi="Times New Roman"/>
                <w:iCs/>
                <w:sz w:val="24"/>
                <w:szCs w:val="24"/>
                <w:lang w:eastAsia="uk-UA"/>
              </w:rPr>
              <w:t>» (03.03.2017), «</w:t>
            </w:r>
            <w:r w:rsidRPr="006D492A">
              <w:rPr>
                <w:rFonts w:ascii="Times New Roman" w:hAnsi="Times New Roman"/>
                <w:bCs/>
                <w:iCs/>
                <w:sz w:val="24"/>
                <w:szCs w:val="24"/>
                <w:lang w:eastAsia="uk-UA"/>
              </w:rPr>
              <w:t xml:space="preserve">Проведено виїзну зустріч із працівниками ЦНАПу та державними реєстраторами» </w:t>
            </w:r>
            <w:r w:rsidRPr="006D492A">
              <w:rPr>
                <w:rFonts w:ascii="Times New Roman" w:hAnsi="Times New Roman"/>
                <w:iCs/>
                <w:sz w:val="24"/>
                <w:szCs w:val="24"/>
                <w:lang w:eastAsia="uk-UA"/>
              </w:rPr>
              <w:t>(09.03.2017), «</w:t>
            </w:r>
            <w:r w:rsidRPr="006D492A">
              <w:rPr>
                <w:rFonts w:ascii="Times New Roman" w:hAnsi="Times New Roman"/>
                <w:bCs/>
                <w:iCs/>
                <w:sz w:val="24"/>
                <w:szCs w:val="24"/>
                <w:lang w:eastAsia="uk-UA"/>
              </w:rPr>
              <w:t xml:space="preserve">Флеш-моб в пологових будинках Тернопільщини» </w:t>
            </w:r>
            <w:r w:rsidRPr="006D492A">
              <w:rPr>
                <w:rFonts w:ascii="Times New Roman" w:hAnsi="Times New Roman"/>
                <w:iCs/>
                <w:sz w:val="24"/>
                <w:szCs w:val="24"/>
                <w:lang w:eastAsia="uk-UA"/>
              </w:rPr>
              <w:t>(09.03.2017), «</w:t>
            </w:r>
            <w:r w:rsidRPr="006D492A">
              <w:rPr>
                <w:rFonts w:ascii="Times New Roman" w:hAnsi="Times New Roman"/>
                <w:bCs/>
                <w:iCs/>
                <w:sz w:val="24"/>
                <w:szCs w:val="24"/>
                <w:lang w:eastAsia="uk-UA"/>
              </w:rPr>
              <w:t xml:space="preserve">Проведено правове консультування жителів Збаразького району» </w:t>
            </w:r>
            <w:r w:rsidRPr="006D492A">
              <w:rPr>
                <w:rFonts w:ascii="Times New Roman" w:hAnsi="Times New Roman"/>
                <w:iCs/>
                <w:sz w:val="24"/>
                <w:szCs w:val="24"/>
                <w:lang w:eastAsia="uk-UA"/>
              </w:rPr>
              <w:t>(09.03.2017), «</w:t>
            </w:r>
            <w:r w:rsidRPr="006D492A">
              <w:rPr>
                <w:rFonts w:ascii="Times New Roman" w:hAnsi="Times New Roman"/>
                <w:bCs/>
                <w:iCs/>
                <w:sz w:val="24"/>
                <w:szCs w:val="24"/>
                <w:lang w:eastAsia="uk-UA"/>
              </w:rPr>
              <w:t xml:space="preserve">Робоча зустріч на тему: «Державна </w:t>
            </w:r>
            <w:r w:rsidRPr="006D492A">
              <w:rPr>
                <w:rFonts w:ascii="Times New Roman" w:hAnsi="Times New Roman"/>
                <w:bCs/>
                <w:iCs/>
                <w:sz w:val="24"/>
                <w:szCs w:val="24"/>
                <w:lang w:eastAsia="uk-UA"/>
              </w:rPr>
              <w:lastRenderedPageBreak/>
              <w:t xml:space="preserve">реєстрація громадських організацій та змін до них»» </w:t>
            </w:r>
            <w:r w:rsidRPr="006D492A">
              <w:rPr>
                <w:rFonts w:ascii="Times New Roman" w:hAnsi="Times New Roman"/>
                <w:iCs/>
                <w:sz w:val="24"/>
                <w:szCs w:val="24"/>
                <w:lang w:eastAsia="uk-UA"/>
              </w:rPr>
              <w:t>(13.03.2017)</w:t>
            </w:r>
            <w:r w:rsidRPr="006D492A">
              <w:rPr>
                <w:rFonts w:ascii="Times New Roman" w:hAnsi="Times New Roman"/>
                <w:bCs/>
                <w:iCs/>
                <w:sz w:val="24"/>
                <w:szCs w:val="24"/>
                <w:lang w:eastAsia="uk-UA"/>
              </w:rPr>
              <w:t>,</w:t>
            </w:r>
            <w:r w:rsidRPr="006D492A">
              <w:rPr>
                <w:rFonts w:ascii="Times New Roman" w:hAnsi="Times New Roman"/>
                <w:iCs/>
                <w:sz w:val="24"/>
                <w:szCs w:val="24"/>
                <w:lang w:eastAsia="uk-UA"/>
              </w:rPr>
              <w:t xml:space="preserve"> «</w:t>
            </w:r>
            <w:r w:rsidRPr="006D492A">
              <w:rPr>
                <w:rFonts w:ascii="Times New Roman" w:hAnsi="Times New Roman"/>
                <w:bCs/>
                <w:iCs/>
                <w:sz w:val="24"/>
                <w:szCs w:val="24"/>
                <w:lang w:eastAsia="uk-UA"/>
              </w:rPr>
              <w:t xml:space="preserve">Проведено правове консультування жителів Борщівського району» </w:t>
            </w:r>
            <w:r w:rsidRPr="006D492A">
              <w:rPr>
                <w:rFonts w:ascii="Times New Roman" w:hAnsi="Times New Roman"/>
                <w:iCs/>
                <w:sz w:val="24"/>
                <w:szCs w:val="24"/>
                <w:lang w:eastAsia="uk-UA"/>
              </w:rPr>
              <w:t>(14.03.2017)</w:t>
            </w:r>
            <w:r w:rsidRPr="006D492A">
              <w:rPr>
                <w:rFonts w:ascii="Times New Roman" w:hAnsi="Times New Roman"/>
                <w:bCs/>
                <w:iCs/>
                <w:sz w:val="24"/>
                <w:szCs w:val="24"/>
                <w:u w:val="single"/>
                <w:lang w:eastAsia="uk-UA"/>
              </w:rPr>
              <w:t>;</w:t>
            </w:r>
          </w:p>
          <w:p w:rsidR="003267A2" w:rsidRPr="00444A1A" w:rsidRDefault="003267A2" w:rsidP="006D4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eastAsia="uk-UA"/>
              </w:rPr>
            </w:pP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sz w:val="24"/>
                <w:szCs w:val="24"/>
                <w:lang w:eastAsia="uk-UA"/>
              </w:rPr>
            </w:pPr>
          </w:p>
        </w:tc>
        <w:tc>
          <w:tcPr>
            <w:tcW w:w="2975"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4) організація проведення в трудових колективах лекцій про права і свободи людини</w:t>
            </w:r>
          </w:p>
        </w:tc>
        <w:tc>
          <w:tcPr>
            <w:tcW w:w="1847"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проведено в трудових колективах лекції про права і свободи людини</w:t>
            </w:r>
          </w:p>
        </w:tc>
        <w:tc>
          <w:tcPr>
            <w:tcW w:w="1559" w:type="dxa"/>
            <w:vMerge/>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sz w:val="24"/>
                <w:szCs w:val="24"/>
                <w:lang w:eastAsia="uk-UA"/>
              </w:rPr>
            </w:pPr>
          </w:p>
        </w:tc>
        <w:tc>
          <w:tcPr>
            <w:tcW w:w="2126"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sz w:val="24"/>
                <w:szCs w:val="24"/>
                <w:lang w:eastAsia="uk-UA"/>
              </w:rPr>
            </w:pPr>
          </w:p>
        </w:tc>
        <w:tc>
          <w:tcPr>
            <w:tcW w:w="5244" w:type="dxa"/>
          </w:tcPr>
          <w:p w:rsidR="003267A2" w:rsidRDefault="003267A2" w:rsidP="00910AA9">
            <w:pPr>
              <w:jc w:val="both"/>
              <w:rPr>
                <w:rFonts w:ascii="Times New Roman" w:hAnsi="Times New Roman"/>
                <w:sz w:val="24"/>
                <w:szCs w:val="24"/>
              </w:rPr>
            </w:pPr>
            <w:r w:rsidRPr="00910AA9">
              <w:rPr>
                <w:rFonts w:ascii="Times New Roman" w:hAnsi="Times New Roman"/>
                <w:b/>
                <w:sz w:val="24"/>
                <w:szCs w:val="24"/>
              </w:rPr>
              <w:t>Виконано</w:t>
            </w:r>
            <w:r>
              <w:rPr>
                <w:rFonts w:ascii="Times New Roman" w:hAnsi="Times New Roman"/>
                <w:b/>
                <w:sz w:val="24"/>
                <w:szCs w:val="24"/>
              </w:rPr>
              <w:t xml:space="preserve"> у звітному періоді</w:t>
            </w:r>
            <w:r w:rsidRPr="00910AA9">
              <w:rPr>
                <w:rFonts w:ascii="Times New Roman" w:hAnsi="Times New Roman"/>
                <w:b/>
                <w:sz w:val="24"/>
                <w:szCs w:val="24"/>
              </w:rPr>
              <w:t>.</w:t>
            </w:r>
            <w:r w:rsidRPr="00910AA9">
              <w:rPr>
                <w:rFonts w:ascii="Times New Roman" w:hAnsi="Times New Roman"/>
                <w:sz w:val="24"/>
                <w:szCs w:val="24"/>
              </w:rPr>
              <w:t xml:space="preserve"> </w:t>
            </w:r>
          </w:p>
          <w:p w:rsidR="003267A2" w:rsidRDefault="003267A2" w:rsidP="00910AA9">
            <w:pPr>
              <w:jc w:val="both"/>
              <w:rPr>
                <w:rFonts w:ascii="Times New Roman" w:hAnsi="Times New Roman"/>
                <w:sz w:val="24"/>
                <w:szCs w:val="24"/>
              </w:rPr>
            </w:pPr>
            <w:r w:rsidRPr="00910AA9">
              <w:rPr>
                <w:rFonts w:ascii="Times New Roman" w:hAnsi="Times New Roman"/>
                <w:sz w:val="24"/>
                <w:szCs w:val="24"/>
              </w:rPr>
              <w:t>Більшістю архівних установ та спеціальних установ СФД проведено наради, семінари, лекції з питання прав, свобод людини та протидії дискримінації.</w:t>
            </w:r>
          </w:p>
          <w:p w:rsidR="003267A2" w:rsidRPr="00847AFC" w:rsidRDefault="003267A2" w:rsidP="006D492A">
            <w:pPr>
              <w:jc w:val="both"/>
              <w:rPr>
                <w:rFonts w:ascii="Times New Roman" w:hAnsi="Times New Roman"/>
                <w:b/>
                <w:sz w:val="24"/>
                <w:szCs w:val="24"/>
              </w:rPr>
            </w:pPr>
            <w:r>
              <w:rPr>
                <w:rFonts w:ascii="Times New Roman" w:hAnsi="Times New Roman"/>
                <w:sz w:val="24"/>
                <w:szCs w:val="24"/>
              </w:rPr>
              <w:t xml:space="preserve">   </w:t>
            </w:r>
            <w:r w:rsidRPr="006D492A">
              <w:rPr>
                <w:rFonts w:ascii="Times New Roman" w:hAnsi="Times New Roman"/>
                <w:sz w:val="24"/>
                <w:szCs w:val="24"/>
              </w:rPr>
              <w:t xml:space="preserve">Проведено навчання для працівників Головного </w:t>
            </w:r>
            <w:r w:rsidRPr="006D492A">
              <w:rPr>
                <w:rFonts w:ascii="Times New Roman" w:hAnsi="Times New Roman"/>
                <w:sz w:val="24"/>
                <w:szCs w:val="24"/>
              </w:rPr>
              <w:lastRenderedPageBreak/>
              <w:t xml:space="preserve">територіального управління юстиції у </w:t>
            </w:r>
            <w:r w:rsidRPr="006D492A">
              <w:rPr>
                <w:rFonts w:ascii="Times New Roman" w:hAnsi="Times New Roman"/>
                <w:b/>
                <w:sz w:val="24"/>
                <w:szCs w:val="24"/>
              </w:rPr>
              <w:t>Тернопільській області</w:t>
            </w:r>
            <w:r w:rsidRPr="006D492A">
              <w:rPr>
                <w:rFonts w:ascii="Times New Roman" w:hAnsi="Times New Roman"/>
                <w:sz w:val="24"/>
                <w:szCs w:val="24"/>
              </w:rPr>
              <w:t xml:space="preserve"> на тему «Вивчення нового законодавства» </w:t>
            </w:r>
            <w:r w:rsidRPr="006D492A">
              <w:rPr>
                <w:rFonts w:ascii="Times New Roman" w:hAnsi="Times New Roman"/>
                <w:b/>
                <w:sz w:val="24"/>
                <w:szCs w:val="24"/>
              </w:rPr>
              <w:t>(01.02.2017, 10.02.2017, 28.02.2017, 10.03.2017),</w:t>
            </w:r>
            <w:r w:rsidRPr="006D492A">
              <w:rPr>
                <w:rFonts w:ascii="Times New Roman" w:hAnsi="Times New Roman"/>
                <w:sz w:val="24"/>
                <w:szCs w:val="24"/>
              </w:rPr>
              <w:t xml:space="preserve"> «Відбулося навчання працівників відділів ДРАЦС» </w:t>
            </w:r>
            <w:r w:rsidRPr="006D492A">
              <w:rPr>
                <w:rFonts w:ascii="Times New Roman" w:hAnsi="Times New Roman"/>
                <w:b/>
                <w:bCs/>
                <w:sz w:val="24"/>
                <w:szCs w:val="24"/>
              </w:rPr>
              <w:t>(06.02.2017), «</w:t>
            </w:r>
            <w:r w:rsidRPr="006D492A">
              <w:rPr>
                <w:rFonts w:ascii="Times New Roman" w:hAnsi="Times New Roman"/>
                <w:sz w:val="24"/>
                <w:szCs w:val="24"/>
              </w:rPr>
              <w:t>Відбувся семінар з державними та приватними нотаріусами</w:t>
            </w:r>
            <w:r w:rsidRPr="006D492A">
              <w:rPr>
                <w:rFonts w:ascii="Times New Roman" w:hAnsi="Times New Roman"/>
                <w:b/>
                <w:bCs/>
                <w:sz w:val="24"/>
                <w:szCs w:val="24"/>
              </w:rPr>
              <w:t>» (24.02.2017),</w:t>
            </w:r>
            <w:r w:rsidRPr="006D492A">
              <w:rPr>
                <w:rFonts w:ascii="Times New Roman" w:hAnsi="Times New Roman"/>
                <w:b/>
                <w:sz w:val="24"/>
                <w:szCs w:val="24"/>
              </w:rPr>
              <w:t xml:space="preserve"> </w:t>
            </w:r>
            <w:r w:rsidRPr="006D492A">
              <w:rPr>
                <w:rFonts w:ascii="Times New Roman" w:hAnsi="Times New Roman"/>
                <w:sz w:val="24"/>
                <w:szCs w:val="24"/>
              </w:rPr>
              <w:t xml:space="preserve">«Проведено навчання по впровадженню Проекту «Аграрні розписки в Україні» </w:t>
            </w:r>
            <w:r w:rsidRPr="006D492A">
              <w:rPr>
                <w:rFonts w:ascii="Times New Roman" w:hAnsi="Times New Roman"/>
                <w:b/>
                <w:sz w:val="24"/>
                <w:szCs w:val="24"/>
              </w:rPr>
              <w:t>(03.03.2017).</w:t>
            </w:r>
          </w:p>
          <w:p w:rsidR="003267A2" w:rsidRPr="00910AA9" w:rsidRDefault="003267A2" w:rsidP="006D492A">
            <w:pPr>
              <w:jc w:val="both"/>
              <w:rPr>
                <w:rFonts w:ascii="Times New Roman" w:hAnsi="Times New Roman"/>
                <w:sz w:val="24"/>
                <w:szCs w:val="24"/>
              </w:rPr>
            </w:pPr>
            <w:r w:rsidRPr="006D492A">
              <w:rPr>
                <w:rFonts w:ascii="Times New Roman" w:hAnsi="Times New Roman"/>
                <w:sz w:val="24"/>
                <w:szCs w:val="24"/>
              </w:rPr>
              <w:t xml:space="preserve">Проведено навчання </w:t>
            </w:r>
            <w:r w:rsidRPr="006D492A">
              <w:rPr>
                <w:rFonts w:ascii="Times New Roman" w:hAnsi="Times New Roman"/>
                <w:sz w:val="24"/>
                <w:szCs w:val="24"/>
              </w:rPr>
              <w:lastRenderedPageBreak/>
              <w:t xml:space="preserve">для працівників Головного територіального управління юстиції у Тернопільській області на тему «Вивчення нового законодавства» (29.03.2017, 20.04.2017, 16.05.2017), «Відбулося навчання працівників відділів ДРАЦС» </w:t>
            </w:r>
            <w:r w:rsidRPr="006D492A">
              <w:rPr>
                <w:rFonts w:ascii="Times New Roman" w:hAnsi="Times New Roman"/>
                <w:bCs/>
                <w:sz w:val="24"/>
                <w:szCs w:val="24"/>
              </w:rPr>
              <w:t>(06.04.2017),</w:t>
            </w:r>
            <w:r w:rsidRPr="006D492A">
              <w:rPr>
                <w:rFonts w:ascii="Times New Roman" w:hAnsi="Times New Roman"/>
                <w:b/>
                <w:bCs/>
                <w:sz w:val="24"/>
                <w:szCs w:val="24"/>
              </w:rPr>
              <w:t xml:space="preserve"> «</w:t>
            </w:r>
            <w:r w:rsidRPr="006D492A">
              <w:rPr>
                <w:rFonts w:ascii="Times New Roman" w:hAnsi="Times New Roman"/>
                <w:sz w:val="24"/>
                <w:szCs w:val="24"/>
              </w:rPr>
              <w:t>Відбувся семінар з державними та приватними нотаріусами</w:t>
            </w:r>
            <w:r w:rsidRPr="006D492A">
              <w:rPr>
                <w:rFonts w:ascii="Times New Roman" w:hAnsi="Times New Roman"/>
                <w:b/>
                <w:bCs/>
                <w:sz w:val="24"/>
                <w:szCs w:val="24"/>
              </w:rPr>
              <w:t xml:space="preserve">» </w:t>
            </w:r>
            <w:r w:rsidRPr="006D492A">
              <w:rPr>
                <w:rFonts w:ascii="Times New Roman" w:hAnsi="Times New Roman"/>
                <w:bCs/>
                <w:sz w:val="24"/>
                <w:szCs w:val="24"/>
              </w:rPr>
              <w:t>(30.03.2017),</w:t>
            </w:r>
            <w:r w:rsidRPr="006D492A">
              <w:rPr>
                <w:rFonts w:ascii="Times New Roman" w:hAnsi="Times New Roman"/>
                <w:b/>
                <w:sz w:val="24"/>
                <w:szCs w:val="24"/>
              </w:rPr>
              <w:t xml:space="preserve"> </w:t>
            </w:r>
            <w:r w:rsidRPr="006D492A">
              <w:rPr>
                <w:rFonts w:ascii="Times New Roman" w:hAnsi="Times New Roman"/>
                <w:sz w:val="24"/>
                <w:szCs w:val="24"/>
              </w:rPr>
              <w:t>«Відбувся семінар з працівниками  органів державної виконавчої служби</w:t>
            </w:r>
            <w:r w:rsidRPr="006D492A">
              <w:rPr>
                <w:rFonts w:ascii="Times New Roman" w:hAnsi="Times New Roman"/>
                <w:b/>
                <w:sz w:val="24"/>
                <w:szCs w:val="24"/>
              </w:rPr>
              <w:t xml:space="preserve">» </w:t>
            </w:r>
            <w:r w:rsidRPr="006D492A">
              <w:rPr>
                <w:rFonts w:ascii="Times New Roman" w:hAnsi="Times New Roman"/>
                <w:sz w:val="24"/>
                <w:szCs w:val="24"/>
              </w:rPr>
              <w:t>(21.04.2017).</w:t>
            </w:r>
          </w:p>
          <w:p w:rsidR="003267A2" w:rsidRPr="00444A1A" w:rsidRDefault="003267A2" w:rsidP="00946018">
            <w:pPr>
              <w:jc w:val="both"/>
              <w:rPr>
                <w:rFonts w:ascii="Times New Roman" w:hAnsi="Times New Roman"/>
                <w:sz w:val="24"/>
                <w:szCs w:val="24"/>
              </w:rPr>
            </w:pP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sz w:val="24"/>
                <w:szCs w:val="24"/>
                <w:lang w:eastAsia="uk-UA"/>
              </w:rPr>
            </w:pPr>
          </w:p>
        </w:tc>
        <w:tc>
          <w:tcPr>
            <w:tcW w:w="2975"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5) надання первинної правової допомоги громадянам у питаннях, що стосуються прав і свобод людини, громадськими приймальнями з надання первинної правової допомоги, що створені при органах юстиції</w:t>
            </w:r>
          </w:p>
        </w:tc>
        <w:tc>
          <w:tcPr>
            <w:tcW w:w="1847"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надано первинну правову допомогу</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1559" w:type="dxa"/>
            <w:vMerge/>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sz w:val="24"/>
                <w:szCs w:val="24"/>
                <w:lang w:eastAsia="uk-UA"/>
              </w:rPr>
            </w:pPr>
          </w:p>
        </w:tc>
        <w:tc>
          <w:tcPr>
            <w:tcW w:w="2126"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sz w:val="24"/>
                <w:szCs w:val="24"/>
                <w:lang w:eastAsia="uk-UA"/>
              </w:rPr>
            </w:pPr>
          </w:p>
        </w:tc>
        <w:tc>
          <w:tcPr>
            <w:tcW w:w="5244" w:type="dxa"/>
          </w:tcPr>
          <w:p w:rsidR="003267A2" w:rsidRDefault="003267A2" w:rsidP="006D492A">
            <w:pPr>
              <w:tabs>
                <w:tab w:val="left" w:pos="916"/>
                <w:tab w:val="left" w:pos="1832"/>
                <w:tab w:val="left" w:pos="2748"/>
              </w:tabs>
              <w:spacing w:after="200" w:line="228" w:lineRule="auto"/>
              <w:jc w:val="both"/>
              <w:rPr>
                <w:rFonts w:ascii="Times New Roman" w:hAnsi="Times New Roman"/>
                <w:b/>
                <w:sz w:val="24"/>
                <w:szCs w:val="24"/>
                <w:lang w:eastAsia="uk-UA"/>
              </w:rPr>
            </w:pPr>
            <w:r w:rsidRPr="00B043FA">
              <w:rPr>
                <w:rFonts w:ascii="Times New Roman" w:hAnsi="Times New Roman"/>
                <w:b/>
                <w:sz w:val="24"/>
                <w:szCs w:val="24"/>
                <w:lang w:eastAsia="uk-UA"/>
              </w:rPr>
              <w:t>Виконано у звітному періоді</w:t>
            </w:r>
            <w:r>
              <w:rPr>
                <w:rFonts w:ascii="Times New Roman" w:hAnsi="Times New Roman"/>
                <w:b/>
                <w:sz w:val="24"/>
                <w:szCs w:val="24"/>
                <w:lang w:eastAsia="uk-UA"/>
              </w:rPr>
              <w:tab/>
            </w:r>
          </w:p>
          <w:p w:rsidR="003267A2" w:rsidRPr="00520D3B" w:rsidRDefault="003267A2" w:rsidP="00AF1CE1">
            <w:pPr>
              <w:spacing w:line="256" w:lineRule="auto"/>
              <w:jc w:val="both"/>
              <w:rPr>
                <w:rFonts w:ascii="Times New Roman" w:hAnsi="Times New Roman"/>
                <w:sz w:val="24"/>
                <w:szCs w:val="24"/>
                <w:lang w:eastAsia="en-US"/>
              </w:rPr>
            </w:pPr>
            <w:r>
              <w:rPr>
                <w:rFonts w:ascii="Times New Roman" w:hAnsi="Times New Roman"/>
                <w:sz w:val="24"/>
                <w:szCs w:val="24"/>
                <w:lang w:eastAsia="uk-UA"/>
              </w:rPr>
              <w:t xml:space="preserve">    </w:t>
            </w:r>
            <w:r w:rsidRPr="00520D3B">
              <w:rPr>
                <w:rFonts w:ascii="Times New Roman" w:hAnsi="Times New Roman"/>
                <w:sz w:val="24"/>
                <w:szCs w:val="24"/>
                <w:lang w:eastAsia="en-US"/>
              </w:rPr>
              <w:t>Станом на 01.07.2017 в системі надання БПД функціонує 527 точок доступу до БППД, у тому числі 96 місцевих центрів БВПД та 431 бюро правової допомоги. У І півріччі 2017 року до вказаних центрів/бюро звернулося понад 266 000 громадян, з яких  понад 233 000 надано безоплатну первинну правову допомогу.</w:t>
            </w:r>
          </w:p>
          <w:p w:rsidR="003267A2" w:rsidRPr="00520D3B" w:rsidRDefault="003267A2" w:rsidP="00AF1CE1">
            <w:pPr>
              <w:spacing w:line="256" w:lineRule="auto"/>
              <w:jc w:val="both"/>
              <w:rPr>
                <w:rFonts w:ascii="Times New Roman" w:hAnsi="Times New Roman"/>
                <w:sz w:val="24"/>
                <w:szCs w:val="24"/>
                <w:lang w:eastAsia="en-US"/>
              </w:rPr>
            </w:pPr>
            <w:r w:rsidRPr="00520D3B">
              <w:rPr>
                <w:rFonts w:ascii="Times New Roman" w:hAnsi="Times New Roman"/>
                <w:sz w:val="24"/>
                <w:szCs w:val="24"/>
                <w:lang w:eastAsia="en-US"/>
              </w:rPr>
              <w:t xml:space="preserve">Протягом І півріччя 2017 року на </w:t>
            </w:r>
            <w:r w:rsidRPr="00520D3B">
              <w:rPr>
                <w:rFonts w:ascii="Times New Roman" w:hAnsi="Times New Roman"/>
                <w:sz w:val="24"/>
                <w:szCs w:val="24"/>
                <w:lang w:eastAsia="en-US"/>
              </w:rPr>
              <w:lastRenderedPageBreak/>
              <w:t xml:space="preserve">регулярній основі функціонували 1 898 дистанційних пунктів доступу до БПД, які надали допомогу 8 365 громадянам, та було здійснено 3 364 виїзди мобільних консультаційних пунктів, послугами яких скористалося 10 102 особи. </w:t>
            </w:r>
          </w:p>
          <w:p w:rsidR="003267A2" w:rsidRDefault="003267A2" w:rsidP="00AF1CE1">
            <w:pPr>
              <w:tabs>
                <w:tab w:val="left" w:pos="916"/>
                <w:tab w:val="left" w:pos="1832"/>
                <w:tab w:val="left" w:pos="2748"/>
              </w:tabs>
              <w:spacing w:line="228" w:lineRule="auto"/>
              <w:jc w:val="both"/>
              <w:rPr>
                <w:rFonts w:ascii="Times New Roman" w:hAnsi="Times New Roman"/>
                <w:sz w:val="24"/>
                <w:szCs w:val="24"/>
                <w:lang w:eastAsia="en-US"/>
              </w:rPr>
            </w:pPr>
            <w:r w:rsidRPr="00520D3B">
              <w:rPr>
                <w:rFonts w:ascii="Times New Roman" w:hAnsi="Times New Roman"/>
                <w:sz w:val="24"/>
                <w:szCs w:val="24"/>
                <w:lang w:eastAsia="en-US"/>
              </w:rPr>
              <w:t xml:space="preserve">Наказом КЦ від 31.03.2017 № 140 затверджено Положення про дистанційні пункти доступу до БПД та мобільні консультаційні пункти, яким визначено основні </w:t>
            </w:r>
            <w:r w:rsidRPr="00520D3B">
              <w:rPr>
                <w:rFonts w:ascii="Times New Roman" w:hAnsi="Times New Roman"/>
                <w:sz w:val="24"/>
                <w:szCs w:val="24"/>
                <w:lang w:eastAsia="en-US"/>
              </w:rPr>
              <w:lastRenderedPageBreak/>
              <w:t>питання щодо організації їх роботи.</w:t>
            </w:r>
          </w:p>
          <w:p w:rsidR="003267A2" w:rsidRPr="006D492A" w:rsidRDefault="003267A2" w:rsidP="00AF1CE1">
            <w:pPr>
              <w:tabs>
                <w:tab w:val="left" w:pos="916"/>
                <w:tab w:val="left" w:pos="1832"/>
                <w:tab w:val="left" w:pos="2748"/>
              </w:tabs>
              <w:spacing w:line="228" w:lineRule="auto"/>
              <w:jc w:val="both"/>
              <w:rPr>
                <w:rFonts w:ascii="Times New Roman" w:hAnsi="Times New Roman"/>
                <w:sz w:val="24"/>
                <w:szCs w:val="24"/>
                <w:lang w:val="ru-RU" w:eastAsia="uk-UA"/>
              </w:rPr>
            </w:pPr>
            <w:r>
              <w:rPr>
                <w:rFonts w:ascii="Times New Roman" w:hAnsi="Times New Roman"/>
                <w:sz w:val="24"/>
                <w:szCs w:val="24"/>
                <w:lang w:eastAsia="en-US"/>
              </w:rPr>
              <w:t xml:space="preserve">      </w:t>
            </w:r>
            <w:r w:rsidRPr="006D492A">
              <w:rPr>
                <w:rFonts w:ascii="Times New Roman" w:hAnsi="Times New Roman"/>
                <w:sz w:val="24"/>
                <w:szCs w:val="24"/>
                <w:lang w:eastAsia="uk-UA"/>
              </w:rPr>
              <w:t xml:space="preserve">Здійснюється інформування громадськості про реформування інтернатних закладів та  форми влаштування дітей-сиріт та дітей, позбавлених батьківського піклування, в сім’ї громадян. В ході проведення заходів спеціалісти центрів проводять роз’яснювальну роботу серед населення про неприпустимість стигми по відношенню до сімей, які переселилися із зони проведення </w:t>
            </w:r>
            <w:r w:rsidRPr="006D492A">
              <w:rPr>
                <w:rFonts w:ascii="Times New Roman" w:hAnsi="Times New Roman"/>
                <w:sz w:val="24"/>
                <w:szCs w:val="24"/>
                <w:lang w:eastAsia="uk-UA"/>
              </w:rPr>
              <w:lastRenderedPageBreak/>
              <w:t>антитерористичної операції, та необхідність толерантного ставлення до осіб, які розмовляють іншою мовою чи сповідують інші цінності. Первинна правова допомога надається Громадською приймальнею при Головному територіальному управлінні юстиції у Тернопільській області. За І квартал надано 479 консультацій.</w:t>
            </w:r>
          </w:p>
          <w:p w:rsidR="003267A2" w:rsidRPr="006D492A" w:rsidRDefault="003267A2" w:rsidP="006D492A">
            <w:pPr>
              <w:tabs>
                <w:tab w:val="left" w:pos="916"/>
                <w:tab w:val="left" w:pos="1832"/>
                <w:tab w:val="left" w:pos="2748"/>
              </w:tabs>
              <w:spacing w:line="228"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6D492A">
              <w:rPr>
                <w:rFonts w:ascii="Times New Roman" w:hAnsi="Times New Roman"/>
                <w:sz w:val="24"/>
                <w:szCs w:val="24"/>
                <w:lang w:eastAsia="uk-UA"/>
              </w:rPr>
              <w:t xml:space="preserve">Первинна правова допомога надається громадською приймальнею при Головному </w:t>
            </w:r>
            <w:r w:rsidRPr="006D492A">
              <w:rPr>
                <w:rFonts w:ascii="Times New Roman" w:hAnsi="Times New Roman"/>
                <w:sz w:val="24"/>
                <w:szCs w:val="24"/>
                <w:lang w:eastAsia="uk-UA"/>
              </w:rPr>
              <w:lastRenderedPageBreak/>
              <w:t>територіальному управлінні юстиції у Тернопільській області. За ІІ квартал надано 704 консультації.</w:t>
            </w:r>
          </w:p>
          <w:p w:rsidR="003267A2" w:rsidRDefault="003267A2" w:rsidP="00B0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rPr>
            </w:pPr>
            <w:r w:rsidRPr="006D492A">
              <w:rPr>
                <w:rFonts w:ascii="Times New Roman" w:hAnsi="Times New Roman"/>
                <w:sz w:val="24"/>
                <w:szCs w:val="24"/>
              </w:rPr>
              <w:t>Протягом 2-го кварталу 2017 року громадській приймальні при ГТУЮ у Львівській області первинну правову допомогу одержали 9</w:t>
            </w:r>
            <w:r w:rsidRPr="006D492A">
              <w:rPr>
                <w:rFonts w:ascii="Times New Roman" w:hAnsi="Times New Roman"/>
                <w:sz w:val="24"/>
                <w:szCs w:val="24"/>
                <w:lang w:val="ru-RU"/>
              </w:rPr>
              <w:t>7</w:t>
            </w:r>
            <w:r w:rsidRPr="006D492A">
              <w:rPr>
                <w:rFonts w:ascii="Times New Roman" w:hAnsi="Times New Roman"/>
                <w:sz w:val="24"/>
                <w:szCs w:val="24"/>
              </w:rPr>
              <w:t>громадян.</w:t>
            </w:r>
          </w:p>
          <w:p w:rsidR="003267A2" w:rsidRPr="006D492A" w:rsidRDefault="003267A2" w:rsidP="00B0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lang w:eastAsia="uk-UA"/>
              </w:rPr>
            </w:pP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sz w:val="24"/>
                <w:szCs w:val="24"/>
                <w:lang w:eastAsia="uk-UA"/>
              </w:rPr>
            </w:pPr>
          </w:p>
        </w:tc>
        <w:tc>
          <w:tcPr>
            <w:tcW w:w="2975"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6) проведення тижнів прав людини</w:t>
            </w:r>
          </w:p>
        </w:tc>
        <w:tc>
          <w:tcPr>
            <w:tcW w:w="1847"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виконано</w:t>
            </w:r>
          </w:p>
        </w:tc>
        <w:tc>
          <w:tcPr>
            <w:tcW w:w="1559"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sz w:val="24"/>
                <w:szCs w:val="24"/>
                <w:lang w:eastAsia="uk-UA"/>
              </w:rPr>
            </w:pPr>
          </w:p>
        </w:tc>
        <w:tc>
          <w:tcPr>
            <w:tcW w:w="2126"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jc w:val="both"/>
              <w:rPr>
                <w:rFonts w:ascii="Times New Roman" w:hAnsi="Times New Roman"/>
                <w:sz w:val="24"/>
                <w:szCs w:val="24"/>
                <w:lang w:eastAsia="uk-UA"/>
              </w:rPr>
            </w:pPr>
          </w:p>
        </w:tc>
        <w:tc>
          <w:tcPr>
            <w:tcW w:w="5244" w:type="dxa"/>
          </w:tcPr>
          <w:p w:rsidR="003267A2" w:rsidRPr="0089314F" w:rsidRDefault="003267A2" w:rsidP="006D492A">
            <w:pPr>
              <w:tabs>
                <w:tab w:val="left" w:pos="1316"/>
              </w:tabs>
              <w:spacing w:line="228" w:lineRule="auto"/>
              <w:jc w:val="both"/>
              <w:rPr>
                <w:rFonts w:ascii="Times New Roman" w:hAnsi="Times New Roman"/>
                <w:b/>
                <w:sz w:val="24"/>
                <w:szCs w:val="24"/>
                <w:lang w:eastAsia="uk-UA"/>
              </w:rPr>
            </w:pPr>
            <w:r>
              <w:rPr>
                <w:rFonts w:ascii="Times New Roman" w:hAnsi="Times New Roman"/>
                <w:b/>
                <w:sz w:val="24"/>
                <w:szCs w:val="24"/>
                <w:lang w:eastAsia="uk-UA"/>
              </w:rPr>
              <w:t>Виконано.</w:t>
            </w:r>
          </w:p>
          <w:p w:rsidR="003267A2" w:rsidRPr="006D492A" w:rsidRDefault="003267A2" w:rsidP="006D492A">
            <w:pPr>
              <w:tabs>
                <w:tab w:val="left" w:pos="1316"/>
              </w:tabs>
              <w:spacing w:line="228" w:lineRule="auto"/>
              <w:jc w:val="both"/>
              <w:rPr>
                <w:rFonts w:ascii="Times New Roman" w:hAnsi="Times New Roman"/>
                <w:b/>
                <w:sz w:val="24"/>
                <w:szCs w:val="24"/>
                <w:lang w:eastAsia="uk-UA"/>
              </w:rPr>
            </w:pPr>
            <w:r w:rsidRPr="006D492A">
              <w:rPr>
                <w:rFonts w:ascii="Times New Roman" w:hAnsi="Times New Roman"/>
                <w:b/>
                <w:sz w:val="24"/>
                <w:szCs w:val="24"/>
                <w:lang w:eastAsia="uk-UA"/>
              </w:rPr>
              <w:t>Проведено:</w:t>
            </w:r>
          </w:p>
          <w:p w:rsidR="003267A2" w:rsidRPr="006D492A" w:rsidRDefault="003267A2" w:rsidP="006D492A">
            <w:pPr>
              <w:tabs>
                <w:tab w:val="left" w:pos="1316"/>
              </w:tabs>
              <w:spacing w:line="228" w:lineRule="auto"/>
              <w:jc w:val="both"/>
              <w:rPr>
                <w:rFonts w:ascii="Times New Roman" w:hAnsi="Times New Roman"/>
                <w:sz w:val="24"/>
                <w:szCs w:val="24"/>
                <w:lang w:eastAsia="uk-UA"/>
              </w:rPr>
            </w:pPr>
            <w:r w:rsidRPr="006D492A">
              <w:rPr>
                <w:rFonts w:ascii="Times New Roman" w:hAnsi="Times New Roman"/>
                <w:sz w:val="24"/>
                <w:szCs w:val="24"/>
                <w:lang w:eastAsia="uk-UA"/>
              </w:rPr>
              <w:t>Тиждень правових знань з нагоди відзначення Міжнародного Дня сім’ї,</w:t>
            </w:r>
          </w:p>
          <w:p w:rsidR="003267A2" w:rsidRPr="006D492A" w:rsidRDefault="003267A2" w:rsidP="006D492A">
            <w:pPr>
              <w:tabs>
                <w:tab w:val="left" w:pos="1316"/>
              </w:tabs>
              <w:spacing w:line="228" w:lineRule="auto"/>
              <w:jc w:val="both"/>
              <w:rPr>
                <w:rFonts w:ascii="Times New Roman" w:hAnsi="Times New Roman"/>
                <w:sz w:val="24"/>
                <w:szCs w:val="24"/>
                <w:lang w:eastAsia="uk-UA"/>
              </w:rPr>
            </w:pPr>
            <w:r w:rsidRPr="006D492A">
              <w:rPr>
                <w:rFonts w:ascii="Times New Roman" w:hAnsi="Times New Roman"/>
                <w:sz w:val="24"/>
                <w:szCs w:val="24"/>
                <w:lang w:eastAsia="uk-UA"/>
              </w:rPr>
              <w:t xml:space="preserve">Тиждень правових знань з нагоди </w:t>
            </w:r>
            <w:r w:rsidRPr="006D492A">
              <w:rPr>
                <w:rFonts w:ascii="Times New Roman" w:hAnsi="Times New Roman"/>
                <w:sz w:val="24"/>
                <w:szCs w:val="24"/>
                <w:lang w:eastAsia="uk-UA"/>
              </w:rPr>
              <w:lastRenderedPageBreak/>
              <w:t>відзначення Дня Європи,</w:t>
            </w:r>
          </w:p>
          <w:p w:rsidR="003267A2" w:rsidRPr="006D492A" w:rsidRDefault="003267A2" w:rsidP="006D492A">
            <w:pPr>
              <w:tabs>
                <w:tab w:val="left" w:pos="1316"/>
              </w:tabs>
              <w:spacing w:line="228" w:lineRule="auto"/>
              <w:jc w:val="both"/>
              <w:rPr>
                <w:rFonts w:ascii="Times New Roman" w:hAnsi="Times New Roman"/>
                <w:sz w:val="24"/>
                <w:szCs w:val="24"/>
                <w:lang w:eastAsia="uk-UA"/>
              </w:rPr>
            </w:pPr>
            <w:r w:rsidRPr="006D492A">
              <w:rPr>
                <w:rFonts w:ascii="Times New Roman" w:hAnsi="Times New Roman"/>
                <w:sz w:val="24"/>
                <w:szCs w:val="24"/>
                <w:lang w:eastAsia="uk-UA"/>
              </w:rPr>
              <w:t xml:space="preserve">Декада правових знань з нагоди відзначення Дня захисту дітей, </w:t>
            </w:r>
          </w:p>
          <w:p w:rsidR="003267A2" w:rsidRPr="006D492A" w:rsidRDefault="003267A2" w:rsidP="006D492A">
            <w:pPr>
              <w:tabs>
                <w:tab w:val="left" w:pos="1316"/>
              </w:tabs>
              <w:spacing w:line="228" w:lineRule="auto"/>
              <w:jc w:val="both"/>
              <w:rPr>
                <w:rFonts w:ascii="Times New Roman" w:hAnsi="Times New Roman"/>
                <w:b/>
                <w:sz w:val="24"/>
                <w:szCs w:val="24"/>
                <w:lang w:eastAsia="uk-UA"/>
              </w:rPr>
            </w:pPr>
            <w:r w:rsidRPr="006D492A">
              <w:rPr>
                <w:rFonts w:ascii="Times New Roman" w:hAnsi="Times New Roman"/>
                <w:b/>
                <w:sz w:val="24"/>
                <w:szCs w:val="24"/>
                <w:lang w:eastAsia="uk-UA"/>
              </w:rPr>
              <w:t>Заплановано:</w:t>
            </w:r>
          </w:p>
          <w:p w:rsidR="003267A2" w:rsidRPr="006D492A" w:rsidRDefault="003267A2" w:rsidP="006D492A">
            <w:pPr>
              <w:tabs>
                <w:tab w:val="left" w:pos="1316"/>
              </w:tabs>
              <w:spacing w:line="228" w:lineRule="auto"/>
              <w:jc w:val="both"/>
              <w:rPr>
                <w:rFonts w:ascii="Times New Roman" w:hAnsi="Times New Roman"/>
                <w:sz w:val="24"/>
                <w:szCs w:val="24"/>
                <w:lang w:eastAsia="uk-UA"/>
              </w:rPr>
            </w:pPr>
            <w:r w:rsidRPr="006D492A">
              <w:rPr>
                <w:rFonts w:ascii="Times New Roman" w:hAnsi="Times New Roman"/>
                <w:sz w:val="24"/>
                <w:szCs w:val="24"/>
                <w:lang w:eastAsia="uk-UA"/>
              </w:rPr>
              <w:t>Тиждень правових знань з нагоди відзначення 21-ї річниці Конституції України,</w:t>
            </w:r>
          </w:p>
          <w:p w:rsidR="003267A2" w:rsidRPr="006D492A" w:rsidRDefault="003267A2" w:rsidP="006D492A">
            <w:pPr>
              <w:tabs>
                <w:tab w:val="left" w:pos="1316"/>
              </w:tabs>
              <w:spacing w:line="228" w:lineRule="auto"/>
              <w:jc w:val="both"/>
              <w:rPr>
                <w:rFonts w:ascii="Times New Roman" w:hAnsi="Times New Roman"/>
                <w:sz w:val="24"/>
                <w:szCs w:val="24"/>
                <w:lang w:eastAsia="uk-UA"/>
              </w:rPr>
            </w:pPr>
            <w:r w:rsidRPr="006D492A">
              <w:rPr>
                <w:rFonts w:ascii="Times New Roman" w:hAnsi="Times New Roman"/>
                <w:sz w:val="24"/>
                <w:szCs w:val="24"/>
                <w:lang w:eastAsia="uk-UA"/>
              </w:rPr>
              <w:t>Тиждень правових знань до Дня Державного Прапора України та з нагоди Дня незалежності України,</w:t>
            </w:r>
          </w:p>
          <w:p w:rsidR="003267A2" w:rsidRPr="006D492A" w:rsidRDefault="003267A2" w:rsidP="006D492A">
            <w:pPr>
              <w:tabs>
                <w:tab w:val="left" w:pos="1316"/>
              </w:tabs>
              <w:spacing w:line="228" w:lineRule="auto"/>
              <w:jc w:val="both"/>
              <w:rPr>
                <w:rFonts w:ascii="Times New Roman" w:hAnsi="Times New Roman"/>
                <w:sz w:val="24"/>
                <w:szCs w:val="24"/>
                <w:lang w:eastAsia="uk-UA"/>
              </w:rPr>
            </w:pPr>
            <w:r w:rsidRPr="006D492A">
              <w:rPr>
                <w:rFonts w:ascii="Times New Roman" w:hAnsi="Times New Roman"/>
                <w:sz w:val="24"/>
                <w:szCs w:val="24"/>
                <w:lang w:eastAsia="uk-UA"/>
              </w:rPr>
              <w:t>Тиждень правових знань, присвячений Дню юриста,</w:t>
            </w:r>
          </w:p>
          <w:p w:rsidR="003267A2" w:rsidRDefault="003267A2" w:rsidP="006D492A">
            <w:pPr>
              <w:tabs>
                <w:tab w:val="left" w:pos="1316"/>
              </w:tabs>
              <w:spacing w:line="228" w:lineRule="auto"/>
              <w:jc w:val="both"/>
              <w:rPr>
                <w:rFonts w:ascii="Times New Roman" w:hAnsi="Times New Roman"/>
                <w:sz w:val="24"/>
                <w:szCs w:val="24"/>
                <w:lang w:eastAsia="uk-UA"/>
              </w:rPr>
            </w:pPr>
            <w:r w:rsidRPr="006D492A">
              <w:rPr>
                <w:rFonts w:ascii="Times New Roman" w:hAnsi="Times New Roman"/>
                <w:sz w:val="24"/>
                <w:szCs w:val="24"/>
                <w:lang w:eastAsia="uk-UA"/>
              </w:rPr>
              <w:t>Всеукраїнський тиждень права</w:t>
            </w:r>
            <w:r>
              <w:rPr>
                <w:rFonts w:ascii="Times New Roman" w:hAnsi="Times New Roman"/>
                <w:sz w:val="24"/>
                <w:szCs w:val="24"/>
                <w:lang w:eastAsia="uk-UA"/>
              </w:rPr>
              <w:tab/>
            </w:r>
          </w:p>
          <w:p w:rsidR="003267A2" w:rsidRPr="00847AFC" w:rsidRDefault="003267A2" w:rsidP="00847AFC">
            <w:pPr>
              <w:tabs>
                <w:tab w:val="left" w:pos="1316"/>
              </w:tabs>
              <w:spacing w:line="228" w:lineRule="auto"/>
              <w:ind w:left="33" w:firstLine="284"/>
              <w:jc w:val="both"/>
              <w:rPr>
                <w:rFonts w:ascii="Times New Roman" w:hAnsi="Times New Roman"/>
                <w:sz w:val="24"/>
                <w:szCs w:val="24"/>
                <w:lang w:eastAsia="uk-UA"/>
              </w:rPr>
            </w:pPr>
            <w:r w:rsidRPr="00847AFC">
              <w:rPr>
                <w:rFonts w:ascii="Times New Roman" w:hAnsi="Times New Roman"/>
                <w:sz w:val="24"/>
                <w:szCs w:val="24"/>
                <w:lang w:eastAsia="uk-UA"/>
              </w:rPr>
              <w:t xml:space="preserve">Протягом 2 </w:t>
            </w:r>
            <w:r w:rsidRPr="00847AFC">
              <w:rPr>
                <w:rFonts w:ascii="Times New Roman" w:hAnsi="Times New Roman"/>
                <w:sz w:val="24"/>
                <w:szCs w:val="24"/>
                <w:lang w:eastAsia="uk-UA"/>
              </w:rPr>
              <w:lastRenderedPageBreak/>
              <w:t>кварталу 2017 року ГТУЮ у Полтавській області проведено: декаду «Скажи «Ні» насильству» –  з 18 квітня по 28 квітня 2017 року; заходи із відзначення дня охорони праці в Україні у 2017 році під девізом «Удосконалення збору та використання даних про безпеку та гігієну праці» з 28 квітня по 30 червня 2017 року; декаду пропаганди сімейних цінностей з 10 травня по 19 травня 2017 року; тиждень до дня захисту дітей з 29 травня по 06 червня 2017 року.</w:t>
            </w:r>
          </w:p>
          <w:p w:rsidR="003267A2" w:rsidRPr="00444A1A" w:rsidRDefault="003267A2" w:rsidP="00847AFC">
            <w:pPr>
              <w:tabs>
                <w:tab w:val="left" w:pos="1316"/>
              </w:tabs>
              <w:spacing w:line="228" w:lineRule="auto"/>
              <w:ind w:left="33"/>
              <w:jc w:val="both"/>
              <w:rPr>
                <w:rFonts w:ascii="Times New Roman" w:hAnsi="Times New Roman"/>
                <w:sz w:val="24"/>
                <w:szCs w:val="24"/>
                <w:lang w:eastAsia="uk-UA"/>
              </w:rPr>
            </w:pPr>
            <w:r w:rsidRPr="00847AFC">
              <w:rPr>
                <w:rFonts w:ascii="Times New Roman" w:hAnsi="Times New Roman"/>
                <w:sz w:val="24"/>
                <w:szCs w:val="24"/>
                <w:lang w:eastAsia="uk-UA"/>
              </w:rPr>
              <w:lastRenderedPageBreak/>
              <w:t>Плани та інформація про проведення декад і тижнів розміщено на веб-сайті ГТУЮ у Полтавській області (</w:t>
            </w:r>
            <w:hyperlink r:id="rId47" w:history="1">
              <w:r w:rsidRPr="00847AFC">
                <w:rPr>
                  <w:rStyle w:val="af0"/>
                  <w:rFonts w:ascii="Times New Roman" w:hAnsi="Times New Roman"/>
                  <w:sz w:val="24"/>
                  <w:szCs w:val="24"/>
                  <w:lang w:val="ru-RU" w:eastAsia="uk-UA"/>
                </w:rPr>
                <w:t>http://www.just.gov.ua/content/1504/</w:t>
              </w:r>
            </w:hyperlink>
            <w:r w:rsidRPr="00847AFC">
              <w:rPr>
                <w:rFonts w:ascii="Times New Roman" w:hAnsi="Times New Roman"/>
                <w:sz w:val="24"/>
                <w:szCs w:val="24"/>
                <w:lang w:eastAsia="uk-UA"/>
              </w:rPr>
              <w:t>)</w:t>
            </w:r>
          </w:p>
        </w:tc>
      </w:tr>
      <w:tr w:rsidR="00A63BF0" w:rsidRPr="00444A1A" w:rsidTr="00F02829">
        <w:tc>
          <w:tcPr>
            <w:tcW w:w="1984" w:type="dxa"/>
          </w:tcPr>
          <w:p w:rsidR="00A63BF0" w:rsidRPr="00444A1A" w:rsidRDefault="00A63BF0" w:rsidP="005B241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lang w:val="uk-UA"/>
              </w:rPr>
            </w:pPr>
          </w:p>
        </w:tc>
        <w:tc>
          <w:tcPr>
            <w:tcW w:w="2975" w:type="dxa"/>
          </w:tcPr>
          <w:p w:rsidR="00A63BF0" w:rsidRPr="00444A1A" w:rsidRDefault="00A63BF0"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7438D7">
              <w:rPr>
                <w:rFonts w:ascii="Times New Roman" w:hAnsi="Times New Roman"/>
                <w:sz w:val="24"/>
                <w:szCs w:val="24"/>
              </w:rPr>
              <w:t>7) розроблення законопроекту щодо обов’язкового оприлюднення державними органами, органами місцевого самоврядування, громадськими установами та суб’єктами господарювання в місцях прийому чи обслуговування громадян інформаційних матеріалів щодо їх прав, які стосуються сфери діяльності такого органу, установи чи суб’єкта, та контактних даних для звернень у разі їх порушення</w:t>
            </w:r>
          </w:p>
        </w:tc>
        <w:tc>
          <w:tcPr>
            <w:tcW w:w="1847" w:type="dxa"/>
          </w:tcPr>
          <w:p w:rsidR="00A63BF0" w:rsidRPr="00444A1A" w:rsidRDefault="00A63BF0"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7438D7">
              <w:rPr>
                <w:rFonts w:ascii="Times New Roman" w:hAnsi="Times New Roman"/>
                <w:sz w:val="24"/>
                <w:szCs w:val="24"/>
              </w:rPr>
              <w:t>розроблено і впроваджено закон щодо обов’язкового оприлюднення інформаційних матеріалів щодо прав людини,  який передбачає дієвий механізм контролю і засоби впливу</w:t>
            </w:r>
          </w:p>
        </w:tc>
        <w:tc>
          <w:tcPr>
            <w:tcW w:w="1559" w:type="dxa"/>
          </w:tcPr>
          <w:p w:rsidR="00A63BF0" w:rsidRPr="00444A1A" w:rsidRDefault="00A63BF0"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7438D7">
              <w:rPr>
                <w:rFonts w:ascii="Times New Roman" w:hAnsi="Times New Roman"/>
                <w:sz w:val="24"/>
                <w:szCs w:val="24"/>
              </w:rPr>
              <w:t>2016 рік</w:t>
            </w:r>
          </w:p>
        </w:tc>
        <w:tc>
          <w:tcPr>
            <w:tcW w:w="2126" w:type="dxa"/>
          </w:tcPr>
          <w:p w:rsidR="00A63BF0" w:rsidRPr="00444A1A" w:rsidRDefault="00A63BF0"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7438D7">
              <w:rPr>
                <w:rFonts w:ascii="Times New Roman" w:hAnsi="Times New Roman"/>
                <w:sz w:val="24"/>
                <w:szCs w:val="24"/>
              </w:rPr>
              <w:t>Кабінет Міністрів України</w:t>
            </w:r>
          </w:p>
        </w:tc>
        <w:tc>
          <w:tcPr>
            <w:tcW w:w="5244" w:type="dxa"/>
          </w:tcPr>
          <w:p w:rsidR="00A63BF0" w:rsidRDefault="00A63BF0" w:rsidP="0000398C">
            <w:pPr>
              <w:ind w:firstLine="22"/>
              <w:jc w:val="both"/>
              <w:rPr>
                <w:rFonts w:ascii="Times New Roman" w:hAnsi="Times New Roman"/>
                <w:b/>
                <w:sz w:val="24"/>
                <w:szCs w:val="24"/>
              </w:rPr>
            </w:pPr>
            <w:r>
              <w:rPr>
                <w:rFonts w:ascii="Times New Roman" w:hAnsi="Times New Roman"/>
                <w:b/>
                <w:sz w:val="24"/>
                <w:szCs w:val="24"/>
              </w:rPr>
              <w:t>Інформацію не надано.</w:t>
            </w:r>
          </w:p>
        </w:tc>
      </w:tr>
      <w:tr w:rsidR="003267A2" w:rsidRPr="00444A1A" w:rsidTr="00F02829">
        <w:tc>
          <w:tcPr>
            <w:tcW w:w="1984" w:type="dxa"/>
          </w:tcPr>
          <w:p w:rsidR="003267A2" w:rsidRPr="00444A1A" w:rsidRDefault="003267A2" w:rsidP="005B241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lang w:val="uk-UA"/>
              </w:rPr>
            </w:pPr>
          </w:p>
        </w:tc>
        <w:tc>
          <w:tcPr>
            <w:tcW w:w="2975"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9) проведення тренінгів для соціальних та медичних працівників щодо правильного поводження із справами щодо насильства в сім’ї та кампаній з підвищення обізнаності та інформування представників громадськості</w:t>
            </w:r>
          </w:p>
        </w:tc>
        <w:tc>
          <w:tcPr>
            <w:tcW w:w="1847"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зменшено кількість скарг на насильство в сім’ї та зменшено кількість жінок, що звертаються за наданням притулку для тимчасового перебування</w:t>
            </w:r>
          </w:p>
        </w:tc>
        <w:tc>
          <w:tcPr>
            <w:tcW w:w="1559"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протягом строку дії Стратегії</w:t>
            </w:r>
          </w:p>
        </w:tc>
        <w:tc>
          <w:tcPr>
            <w:tcW w:w="2126"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Мінсоцполітики</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МОЗ</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недержавні організації та міжнародні партнери</w:t>
            </w:r>
          </w:p>
        </w:tc>
        <w:tc>
          <w:tcPr>
            <w:tcW w:w="5244" w:type="dxa"/>
          </w:tcPr>
          <w:p w:rsidR="003267A2" w:rsidRPr="00955BC1" w:rsidRDefault="003267A2" w:rsidP="0000398C">
            <w:pPr>
              <w:ind w:firstLine="22"/>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3267A2" w:rsidRDefault="003267A2" w:rsidP="0000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955BC1">
              <w:rPr>
                <w:rFonts w:ascii="Times New Roman" w:hAnsi="Times New Roman"/>
                <w:sz w:val="24"/>
                <w:szCs w:val="24"/>
              </w:rPr>
              <w:t xml:space="preserve">У рамках реалізації проекту „Подолання соціальних наслідків конфлікту на Донбасі та незаконної анексії Криму за допомогою державних структур в Україні та громадянського суспільства” проведено одноденні тренінги „Запобігання сексуальному насильству під час конфлікту”, </w:t>
            </w:r>
            <w:r w:rsidRPr="00955BC1">
              <w:rPr>
                <w:rFonts w:ascii="Times New Roman" w:hAnsi="Times New Roman"/>
                <w:sz w:val="24"/>
                <w:szCs w:val="24"/>
              </w:rPr>
              <w:lastRenderedPageBreak/>
              <w:t>організований Міністерством соціальної політики України спільно з громадською організацією „Ла Страда –Україна”.</w:t>
            </w:r>
          </w:p>
          <w:p w:rsidR="003267A2" w:rsidRPr="00847AFC" w:rsidRDefault="003267A2" w:rsidP="00847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Pr>
                <w:rFonts w:ascii="Times New Roman" w:hAnsi="Times New Roman"/>
                <w:sz w:val="24"/>
                <w:szCs w:val="24"/>
              </w:rPr>
              <w:t xml:space="preserve">    </w:t>
            </w:r>
            <w:r w:rsidRPr="00847AFC">
              <w:rPr>
                <w:rFonts w:ascii="Times New Roman" w:hAnsi="Times New Roman"/>
                <w:sz w:val="24"/>
                <w:szCs w:val="24"/>
              </w:rPr>
              <w:t>Відділами ДРАЦС постійно проводиться роз’яснювальна  робота з даного  питання  серед  відвідувачів, зокрема,  ромської національності.</w:t>
            </w:r>
          </w:p>
          <w:p w:rsidR="003267A2" w:rsidRPr="00847AFC" w:rsidRDefault="003267A2" w:rsidP="00847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Pr>
                <w:rFonts w:ascii="Times New Roman" w:hAnsi="Times New Roman"/>
                <w:sz w:val="24"/>
                <w:szCs w:val="24"/>
              </w:rPr>
              <w:t xml:space="preserve">    </w:t>
            </w:r>
            <w:r w:rsidRPr="00847AFC">
              <w:rPr>
                <w:rFonts w:ascii="Times New Roman" w:hAnsi="Times New Roman"/>
                <w:sz w:val="24"/>
                <w:szCs w:val="24"/>
              </w:rPr>
              <w:t xml:space="preserve">На інформаційних стендах у приміщеннях  відділів ДРАЦС ГТУЮ у Полтавській області, виконавчих комітетах сільських, міських рад, пологових відділеннях ЦРЛ та пологових </w:t>
            </w:r>
            <w:r w:rsidRPr="00847AFC">
              <w:rPr>
                <w:rFonts w:ascii="Times New Roman" w:hAnsi="Times New Roman"/>
                <w:sz w:val="24"/>
                <w:szCs w:val="24"/>
              </w:rPr>
              <w:lastRenderedPageBreak/>
              <w:t xml:space="preserve">будинках розміщено матеріали про порядок реєстрації  народження дітей. </w:t>
            </w:r>
          </w:p>
          <w:p w:rsidR="003267A2" w:rsidRPr="00444A1A" w:rsidRDefault="003267A2" w:rsidP="0000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tc>
      </w:tr>
      <w:tr w:rsidR="003267A2" w:rsidRPr="00444A1A" w:rsidTr="00444A1A">
        <w:tc>
          <w:tcPr>
            <w:tcW w:w="15735" w:type="dxa"/>
            <w:gridSpan w:val="6"/>
          </w:tcPr>
          <w:p w:rsidR="003267A2" w:rsidRPr="00444A1A" w:rsidRDefault="003267A2" w:rsidP="0094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hAnsi="Times New Roman"/>
                <w:sz w:val="24"/>
                <w:szCs w:val="24"/>
              </w:rPr>
            </w:pPr>
            <w:r w:rsidRPr="00444A1A">
              <w:rPr>
                <w:rFonts w:ascii="Times New Roman" w:hAnsi="Times New Roman"/>
                <w:sz w:val="24"/>
                <w:szCs w:val="24"/>
              </w:rPr>
              <w:lastRenderedPageBreak/>
              <w:t>Протидія гендерному насильству, торгівлі людьми та рабству</w:t>
            </w:r>
            <w:r w:rsidRPr="00444A1A">
              <w:rPr>
                <w:rFonts w:ascii="Times New Roman" w:hAnsi="Times New Roman"/>
                <w:sz w:val="24"/>
                <w:szCs w:val="24"/>
              </w:rPr>
              <w:br/>
            </w:r>
            <w:r w:rsidRPr="00444A1A">
              <w:rPr>
                <w:rFonts w:ascii="Times New Roman" w:hAnsi="Times New Roman"/>
                <w:i/>
                <w:sz w:val="24"/>
                <w:szCs w:val="24"/>
              </w:rPr>
              <w:t>Створення ефективної системи протидії усім формам гендерного насильства, торгівлі людьми та рабства, надання якісної допомоги жертвам</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88. Створення умов, необхідних для запобігання та протидії усім формам гендерного насильства та торгівлі людьми</w:t>
            </w:r>
          </w:p>
        </w:tc>
        <w:tc>
          <w:tcPr>
            <w:tcW w:w="2975"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1) затвердження Державної соціальної програми протидії торгівлі людьми на період до 2020 року</w:t>
            </w:r>
          </w:p>
        </w:tc>
        <w:tc>
          <w:tcPr>
            <w:tcW w:w="1847"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затверджено Державну соціальну програму протидії торгівлі людьми на період до 2020 року</w:t>
            </w:r>
          </w:p>
        </w:tc>
        <w:tc>
          <w:tcPr>
            <w:tcW w:w="1559"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IV квартал 2016 р.</w:t>
            </w:r>
          </w:p>
        </w:tc>
        <w:tc>
          <w:tcPr>
            <w:tcW w:w="2126"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Кабінет Міністрів України</w:t>
            </w:r>
          </w:p>
        </w:tc>
        <w:tc>
          <w:tcPr>
            <w:tcW w:w="5244" w:type="dxa"/>
          </w:tcPr>
          <w:p w:rsidR="003267A2" w:rsidRPr="00955BC1" w:rsidRDefault="003267A2" w:rsidP="000039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b/>
                <w:sz w:val="24"/>
                <w:szCs w:val="24"/>
              </w:rPr>
            </w:pPr>
            <w:r w:rsidRPr="00955BC1">
              <w:rPr>
                <w:rFonts w:ascii="Times New Roman" w:hAnsi="Times New Roman"/>
                <w:b/>
                <w:sz w:val="24"/>
                <w:szCs w:val="24"/>
              </w:rPr>
              <w:t>Виконано.</w:t>
            </w:r>
          </w:p>
          <w:p w:rsidR="003267A2" w:rsidRPr="00444A1A" w:rsidRDefault="003267A2" w:rsidP="000039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955BC1">
              <w:rPr>
                <w:rFonts w:ascii="Times New Roman" w:hAnsi="Times New Roman"/>
                <w:sz w:val="24"/>
                <w:szCs w:val="24"/>
              </w:rPr>
              <w:t>Прийнято постанову Кабінету Міністрів України від 24.02.2016 № 111 „Про затвердження Державної соціальної програми протидії торгівлі людьми на період до 2020 року”.</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c>
          <w:tcPr>
            <w:tcW w:w="2975"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2) розроблення та подання на розгляд Кабінету Міністрів України проекту закону про внесення змін до положень національного законодавства, у тому числі Закону України “Про протидію торгівлі людьми” щодо посилення заходів стосовно убезпечення жінок та дівчат з інвалідністю від сексуального насильства та </w:t>
            </w:r>
            <w:r w:rsidRPr="00444A1A">
              <w:rPr>
                <w:rFonts w:ascii="Times New Roman" w:hAnsi="Times New Roman"/>
                <w:sz w:val="24"/>
                <w:szCs w:val="24"/>
              </w:rPr>
              <w:lastRenderedPageBreak/>
              <w:t>експлуатації</w:t>
            </w:r>
          </w:p>
        </w:tc>
        <w:tc>
          <w:tcPr>
            <w:tcW w:w="1847"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подано на розгляд Кабінету Міністрів України законопроект</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прийнято відповідний Закон та внесено зміни до відповідних підзаконних нормативно-правових актів</w:t>
            </w:r>
          </w:p>
        </w:tc>
        <w:tc>
          <w:tcPr>
            <w:tcW w:w="1559"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I квартал 2017 р.</w:t>
            </w:r>
          </w:p>
        </w:tc>
        <w:tc>
          <w:tcPr>
            <w:tcW w:w="2126"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Мінсоцполітики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МОЗ</w:t>
            </w:r>
          </w:p>
        </w:tc>
        <w:tc>
          <w:tcPr>
            <w:tcW w:w="5244" w:type="dxa"/>
          </w:tcPr>
          <w:p w:rsidR="003267A2" w:rsidRPr="00955BC1" w:rsidRDefault="003267A2" w:rsidP="0000398C">
            <w:pPr>
              <w:tabs>
                <w:tab w:val="num" w:pos="0"/>
              </w:tabs>
              <w:ind w:right="-70"/>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3267A2" w:rsidRPr="00955BC1" w:rsidRDefault="003267A2" w:rsidP="0000398C">
            <w:pPr>
              <w:tabs>
                <w:tab w:val="num" w:pos="0"/>
              </w:tabs>
              <w:ind w:right="-70"/>
              <w:jc w:val="both"/>
              <w:rPr>
                <w:rFonts w:ascii="Times New Roman" w:hAnsi="Times New Roman"/>
                <w:sz w:val="24"/>
                <w:szCs w:val="24"/>
              </w:rPr>
            </w:pPr>
            <w:r w:rsidRPr="00955BC1">
              <w:rPr>
                <w:rFonts w:ascii="Times New Roman" w:hAnsi="Times New Roman"/>
                <w:sz w:val="24"/>
                <w:szCs w:val="24"/>
              </w:rPr>
              <w:t>Розроблено  проект Закону України „Про внесення змін до деяких законодавчих актів України щодо посилення протидії торгівлі людьми та захисту постраждалих осіб”.</w:t>
            </w:r>
          </w:p>
          <w:p w:rsidR="003267A2" w:rsidRPr="00955BC1" w:rsidRDefault="003267A2" w:rsidP="0000398C">
            <w:pPr>
              <w:jc w:val="both"/>
              <w:rPr>
                <w:rFonts w:ascii="Times New Roman" w:hAnsi="Times New Roman"/>
                <w:sz w:val="24"/>
                <w:szCs w:val="24"/>
              </w:rPr>
            </w:pPr>
            <w:r w:rsidRPr="00955BC1">
              <w:rPr>
                <w:rFonts w:ascii="Times New Roman" w:hAnsi="Times New Roman"/>
                <w:sz w:val="24"/>
                <w:szCs w:val="24"/>
              </w:rPr>
              <w:t>21.02.2017 проект акта схвалено на засідання Уряду. Проект схвалено та 23.02.2017 зареєстровано у Верховній Раді України (реєстр. № 6125).</w:t>
            </w:r>
          </w:p>
          <w:p w:rsidR="003267A2" w:rsidRPr="00955BC1" w:rsidRDefault="003267A2" w:rsidP="0000398C">
            <w:pPr>
              <w:jc w:val="both"/>
              <w:rPr>
                <w:rFonts w:ascii="Times New Roman" w:hAnsi="Times New Roman"/>
                <w:i/>
                <w:sz w:val="24"/>
                <w:szCs w:val="24"/>
              </w:rPr>
            </w:pPr>
            <w:r w:rsidRPr="00955BC1">
              <w:rPr>
                <w:rFonts w:ascii="Times New Roman" w:hAnsi="Times New Roman"/>
                <w:sz w:val="24"/>
                <w:szCs w:val="24"/>
              </w:rPr>
              <w:t xml:space="preserve">На сьогодні законопроект опрацьовується в Комітетах Верховної </w:t>
            </w:r>
            <w:r w:rsidRPr="00955BC1">
              <w:rPr>
                <w:rFonts w:ascii="Times New Roman" w:hAnsi="Times New Roman"/>
                <w:sz w:val="24"/>
                <w:szCs w:val="24"/>
              </w:rPr>
              <w:lastRenderedPageBreak/>
              <w:t>Ради України.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c>
          <w:tcPr>
            <w:tcW w:w="2975" w:type="dxa"/>
          </w:tcPr>
          <w:p w:rsidR="003267A2" w:rsidRPr="00066437" w:rsidRDefault="003267A2" w:rsidP="009F26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t xml:space="preserve">3) проведення перевірки повідомлень, що надійшли до Комітету ООН про права інвалідів, щодо наявності в Україні правопорушень у сфері торгівлі людьми, сексуального насильства та експлуатації жінок та дівчат з інвалідністю в спеціальних закладах та у разі </w:t>
            </w:r>
            <w:r w:rsidRPr="00066437">
              <w:rPr>
                <w:rFonts w:ascii="Times New Roman" w:hAnsi="Times New Roman"/>
                <w:sz w:val="24"/>
                <w:szCs w:val="24"/>
              </w:rPr>
              <w:lastRenderedPageBreak/>
              <w:t>підтвердження відповідної інформації забезпечення притягнення до відповідальності та належного покарання злочинців, а також вжиття заходів для надання захисту жертвам таких злочинів</w:t>
            </w:r>
          </w:p>
        </w:tc>
        <w:tc>
          <w:tcPr>
            <w:tcW w:w="1847" w:type="dxa"/>
          </w:tcPr>
          <w:p w:rsidR="003267A2" w:rsidRPr="00066437" w:rsidRDefault="003267A2" w:rsidP="009F26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lastRenderedPageBreak/>
              <w:t xml:space="preserve">проведено перевірку, за результатами якої подано Кабінетові Міністрів України висновки і пропозиції </w:t>
            </w:r>
          </w:p>
        </w:tc>
        <w:tc>
          <w:tcPr>
            <w:tcW w:w="1559" w:type="dxa"/>
          </w:tcPr>
          <w:p w:rsidR="003267A2" w:rsidRPr="00066437" w:rsidRDefault="003267A2" w:rsidP="009F26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t>IV квартал 2016 р.</w:t>
            </w:r>
          </w:p>
        </w:tc>
        <w:tc>
          <w:tcPr>
            <w:tcW w:w="2126" w:type="dxa"/>
          </w:tcPr>
          <w:p w:rsidR="003267A2" w:rsidRPr="00066437" w:rsidRDefault="003267A2" w:rsidP="009F26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t>МВС</w:t>
            </w:r>
          </w:p>
          <w:p w:rsidR="003267A2" w:rsidRPr="00066437" w:rsidRDefault="003267A2" w:rsidP="009F26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t>Мін’юст</w:t>
            </w:r>
          </w:p>
          <w:p w:rsidR="003267A2" w:rsidRPr="00066437" w:rsidRDefault="003267A2" w:rsidP="009F26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t>Мінсоцполітики</w:t>
            </w:r>
          </w:p>
          <w:p w:rsidR="003267A2" w:rsidRPr="00066437" w:rsidRDefault="003267A2" w:rsidP="009F26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t>МОЗ</w:t>
            </w:r>
          </w:p>
          <w:p w:rsidR="003267A2" w:rsidRPr="00066437" w:rsidRDefault="003267A2" w:rsidP="009F26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t>МОН</w:t>
            </w:r>
          </w:p>
        </w:tc>
        <w:tc>
          <w:tcPr>
            <w:tcW w:w="5244" w:type="dxa"/>
          </w:tcPr>
          <w:p w:rsidR="003267A2" w:rsidRPr="009E7668" w:rsidRDefault="003267A2" w:rsidP="009F26D0">
            <w:pPr>
              <w:ind w:firstLine="175"/>
              <w:jc w:val="both"/>
              <w:rPr>
                <w:rFonts w:ascii="Times New Roman" w:eastAsia="Arial" w:hAnsi="Times New Roman"/>
                <w:b/>
                <w:sz w:val="24"/>
                <w:szCs w:val="24"/>
                <w:lang w:eastAsia="en-GB"/>
              </w:rPr>
            </w:pPr>
            <w:r w:rsidRPr="009E7668">
              <w:rPr>
                <w:rFonts w:ascii="Times New Roman" w:eastAsia="Arial" w:hAnsi="Times New Roman"/>
                <w:b/>
                <w:sz w:val="24"/>
                <w:szCs w:val="24"/>
                <w:lang w:eastAsia="en-GB"/>
              </w:rPr>
              <w:t>Виконано.</w:t>
            </w:r>
          </w:p>
          <w:p w:rsidR="003267A2" w:rsidRPr="007F0CA0" w:rsidRDefault="003267A2" w:rsidP="009F26D0">
            <w:pPr>
              <w:ind w:firstLine="175"/>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 xml:space="preserve">У Головному слідчому управлінні Національної поліції України у межах компетенції опрацьовано пункт 14 рекомендацій Комітету ООН з прав інвалідів до першої періодичної доповіді України про виконання Конвенції ООН про права інвалідів, які надійшли з Міністерства соціальної політики України, щодо вжиття термінових заходів для розслідування </w:t>
            </w:r>
            <w:r w:rsidRPr="007F0CA0">
              <w:rPr>
                <w:rFonts w:ascii="Times New Roman" w:eastAsia="Arial" w:hAnsi="Times New Roman"/>
                <w:sz w:val="24"/>
                <w:szCs w:val="24"/>
                <w:lang w:eastAsia="en-GB"/>
              </w:rPr>
              <w:lastRenderedPageBreak/>
              <w:t xml:space="preserve">повідомлень про сексуально жорстоке поводження, експлуатацію та торгівлю хлопчиками і дівчатками в спеціалізованих установах, а також для притягнення до судової відповідальності і покарання винних. Основного виконавця заходу (ДБЗПТЛ НПУ) поінформовано (лист ГСУ від 23.06.2016 № 13339/24/3/1-2016). </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c>
          <w:tcPr>
            <w:tcW w:w="2975" w:type="dxa"/>
          </w:tcPr>
          <w:p w:rsidR="003267A2" w:rsidRPr="00066437" w:rsidRDefault="003267A2" w:rsidP="009F26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t xml:space="preserve">4) запровадження спеціалізації </w:t>
            </w:r>
            <w:r w:rsidRPr="00066437">
              <w:rPr>
                <w:rFonts w:ascii="Times New Roman" w:hAnsi="Times New Roman"/>
                <w:sz w:val="24"/>
                <w:szCs w:val="24"/>
              </w:rPr>
              <w:lastRenderedPageBreak/>
              <w:t>працівників поліції, прокурорів та суддів щодо роботи з випадками гендерного насильства, зокрема торгівлі людьми</w:t>
            </w:r>
          </w:p>
          <w:p w:rsidR="003267A2" w:rsidRPr="00066437" w:rsidRDefault="003267A2" w:rsidP="009F26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1847" w:type="dxa"/>
          </w:tcPr>
          <w:p w:rsidR="003267A2" w:rsidRPr="00066437" w:rsidRDefault="003267A2" w:rsidP="009F26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lastRenderedPageBreak/>
              <w:t xml:space="preserve">визначено механізм забезпечення </w:t>
            </w:r>
            <w:r w:rsidRPr="00066437">
              <w:rPr>
                <w:rFonts w:ascii="Times New Roman" w:hAnsi="Times New Roman"/>
                <w:sz w:val="24"/>
                <w:szCs w:val="24"/>
              </w:rPr>
              <w:lastRenderedPageBreak/>
              <w:t>розгляду справ спеціалізованими судами</w:t>
            </w:r>
          </w:p>
        </w:tc>
        <w:tc>
          <w:tcPr>
            <w:tcW w:w="1559" w:type="dxa"/>
          </w:tcPr>
          <w:p w:rsidR="003267A2" w:rsidRPr="00066437" w:rsidRDefault="003267A2" w:rsidP="009F26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lastRenderedPageBreak/>
              <w:t>IV квартал 2018 р.</w:t>
            </w:r>
          </w:p>
        </w:tc>
        <w:tc>
          <w:tcPr>
            <w:tcW w:w="2126" w:type="dxa"/>
          </w:tcPr>
          <w:p w:rsidR="003267A2" w:rsidRPr="00066437" w:rsidRDefault="003267A2" w:rsidP="009F26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t>МВС</w:t>
            </w:r>
          </w:p>
          <w:p w:rsidR="003267A2" w:rsidRPr="00066437" w:rsidRDefault="003267A2" w:rsidP="009F26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t>Національна поліція</w:t>
            </w:r>
          </w:p>
          <w:p w:rsidR="003267A2" w:rsidRPr="00066437" w:rsidRDefault="003267A2" w:rsidP="009F26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lastRenderedPageBreak/>
              <w:t>інші заінтересовані органи державної  влади</w:t>
            </w:r>
          </w:p>
          <w:p w:rsidR="003267A2" w:rsidRPr="00066437" w:rsidRDefault="003267A2" w:rsidP="009F26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t>ДСА (за згодою)</w:t>
            </w:r>
          </w:p>
        </w:tc>
        <w:tc>
          <w:tcPr>
            <w:tcW w:w="5244" w:type="dxa"/>
          </w:tcPr>
          <w:p w:rsidR="003267A2" w:rsidRPr="001C7C63" w:rsidRDefault="003267A2" w:rsidP="009F26D0">
            <w:pPr>
              <w:pStyle w:val="a5"/>
              <w:spacing w:before="0" w:line="228" w:lineRule="auto"/>
              <w:ind w:firstLine="601"/>
              <w:jc w:val="both"/>
              <w:rPr>
                <w:rFonts w:ascii="Times New Roman" w:eastAsia="Arial" w:hAnsi="Times New Roman"/>
                <w:b/>
                <w:sz w:val="24"/>
                <w:szCs w:val="24"/>
                <w:lang w:eastAsia="en-GB"/>
              </w:rPr>
            </w:pPr>
            <w:r w:rsidRPr="002F6B3A">
              <w:rPr>
                <w:rFonts w:ascii="Times New Roman" w:eastAsia="Arial" w:hAnsi="Times New Roman"/>
                <w:b/>
                <w:sz w:val="24"/>
                <w:szCs w:val="24"/>
                <w:lang w:eastAsia="en-GB"/>
              </w:rPr>
              <w:lastRenderedPageBreak/>
              <w:t>Виконано у зв</w:t>
            </w:r>
            <w:r w:rsidRPr="001C7C63">
              <w:rPr>
                <w:rFonts w:ascii="Times New Roman" w:eastAsia="Arial" w:hAnsi="Times New Roman"/>
                <w:b/>
                <w:sz w:val="24"/>
                <w:szCs w:val="24"/>
                <w:lang w:eastAsia="en-GB"/>
              </w:rPr>
              <w:t>ітному періоді</w:t>
            </w:r>
            <w:r>
              <w:rPr>
                <w:rFonts w:ascii="Times New Roman" w:eastAsia="Arial" w:hAnsi="Times New Roman"/>
                <w:b/>
                <w:sz w:val="24"/>
                <w:szCs w:val="24"/>
                <w:lang w:eastAsia="en-GB"/>
              </w:rPr>
              <w:t>.</w:t>
            </w:r>
          </w:p>
          <w:p w:rsidR="003267A2" w:rsidRPr="007F0CA0" w:rsidRDefault="003267A2" w:rsidP="009F26D0">
            <w:pPr>
              <w:pStyle w:val="a5"/>
              <w:spacing w:before="0" w:line="228" w:lineRule="auto"/>
              <w:ind w:firstLine="601"/>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 xml:space="preserve">Здійснення ГСУ контролю за станом </w:t>
            </w:r>
            <w:r w:rsidRPr="007F0CA0">
              <w:rPr>
                <w:rFonts w:ascii="Times New Roman" w:eastAsia="Arial" w:hAnsi="Times New Roman"/>
                <w:sz w:val="24"/>
                <w:szCs w:val="24"/>
                <w:lang w:eastAsia="en-GB"/>
              </w:rPr>
              <w:lastRenderedPageBreak/>
              <w:t xml:space="preserve">досудового розслідування у кримінальних провадженнях про злочини, пов’язані з торгівлею людьми; за дотриманням слідчими спеціалізації при розслідуванні указаної категорії кримінальних проваджень. </w:t>
            </w:r>
          </w:p>
          <w:p w:rsidR="003267A2" w:rsidRPr="007F0CA0" w:rsidRDefault="003267A2" w:rsidP="009F26D0">
            <w:pPr>
              <w:pStyle w:val="a5"/>
              <w:spacing w:before="0" w:line="228" w:lineRule="auto"/>
              <w:ind w:firstLine="601"/>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У головних управліннях Національної поліції у м. Києві, областях, Автономній Республіці Крим та м. Севастополі за розслідуванням злочинів, пов’язаних з торгівлею людьми, закріплено 119 практичних слідчих.</w:t>
            </w:r>
          </w:p>
          <w:p w:rsidR="003267A2" w:rsidRPr="007F0CA0" w:rsidRDefault="003267A2" w:rsidP="009F26D0">
            <w:pPr>
              <w:pStyle w:val="a5"/>
              <w:spacing w:before="0" w:line="228" w:lineRule="auto"/>
              <w:ind w:firstLine="601"/>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lastRenderedPageBreak/>
              <w:t>У Держприкордонслужбі визначено посадових осіб, відповідальних за питання протидії торгівлі людьми та гендерному насильству.</w:t>
            </w:r>
          </w:p>
          <w:p w:rsidR="003267A2" w:rsidRPr="00444A1A" w:rsidRDefault="003267A2" w:rsidP="009F26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7F0CA0">
              <w:rPr>
                <w:rFonts w:ascii="Times New Roman" w:eastAsia="Arial" w:hAnsi="Times New Roman"/>
                <w:sz w:val="24"/>
                <w:szCs w:val="24"/>
                <w:lang w:eastAsia="en-GB"/>
              </w:rPr>
              <w:t xml:space="preserve">Згаданими посадовими особами взято участь у дистанційній формі навчання з питань протидії торгівлілюдьми «Вдосконалення механізмів протидії торгівлі людьми: інтерактивний навчальний курс для працівників правоохоронних органів щодо практичних аспектів </w:t>
            </w:r>
            <w:r w:rsidRPr="007F0CA0">
              <w:rPr>
                <w:rFonts w:ascii="Times New Roman" w:eastAsia="Arial" w:hAnsi="Times New Roman"/>
                <w:sz w:val="24"/>
                <w:szCs w:val="24"/>
                <w:lang w:eastAsia="en-GB"/>
              </w:rPr>
              <w:lastRenderedPageBreak/>
              <w:t>застосування чинного законодавства».</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c>
          <w:tcPr>
            <w:tcW w:w="2975"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5) забезпечення провадження діяльності міжвідомчої координаційної ради (робочої групи) з питань протидії торгівлі людьми і регіональних координаційних рад з питань протидії торгівлі людьми</w:t>
            </w:r>
          </w:p>
        </w:tc>
        <w:tc>
          <w:tcPr>
            <w:tcW w:w="1847"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проведено не менш як чотири засідання на рік</w:t>
            </w:r>
          </w:p>
        </w:tc>
        <w:tc>
          <w:tcPr>
            <w:tcW w:w="1559"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перше засідання проведено не пізніше ніж через три місяці з дня прийняття розпоряд-ження Кабінету Міністрів України про затверд-</w:t>
            </w:r>
            <w:r w:rsidRPr="00444A1A">
              <w:rPr>
                <w:rFonts w:ascii="Times New Roman" w:hAnsi="Times New Roman"/>
                <w:sz w:val="24"/>
                <w:szCs w:val="24"/>
              </w:rPr>
              <w:lastRenderedPageBreak/>
              <w:t>ження плану заходів з реалізації Національ-ної стратегії у сфері прав людини на період до 2020 року</w:t>
            </w:r>
          </w:p>
        </w:tc>
        <w:tc>
          <w:tcPr>
            <w:tcW w:w="2126"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Мінсоцполітики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МВС</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Національна поліція</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МЗС</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МОН</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Мін’юст</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Мінекономрозвитку</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Мінінфраструктури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Адміністрація Держприкордон-служби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СБУ (за згодою)</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Держкомтелерадіо</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ДМС</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громадські та міжнародні організації (за згодою)</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обласні та Київська міська держадміністрації</w:t>
            </w:r>
          </w:p>
        </w:tc>
        <w:tc>
          <w:tcPr>
            <w:tcW w:w="5244" w:type="dxa"/>
          </w:tcPr>
          <w:p w:rsidR="003267A2" w:rsidRPr="00955BC1" w:rsidRDefault="003267A2" w:rsidP="0000398C">
            <w:pPr>
              <w:ind w:firstLine="22"/>
              <w:jc w:val="both"/>
              <w:rPr>
                <w:rFonts w:ascii="Times New Roman" w:hAnsi="Times New Roman"/>
                <w:b/>
                <w:sz w:val="24"/>
                <w:szCs w:val="24"/>
              </w:rPr>
            </w:pPr>
            <w:r>
              <w:rPr>
                <w:rFonts w:ascii="Times New Roman" w:hAnsi="Times New Roman"/>
                <w:b/>
                <w:sz w:val="24"/>
                <w:szCs w:val="24"/>
              </w:rPr>
              <w:lastRenderedPageBreak/>
              <w:t>Виконання триває</w:t>
            </w:r>
            <w:r w:rsidRPr="00955BC1">
              <w:rPr>
                <w:rFonts w:ascii="Times New Roman" w:hAnsi="Times New Roman"/>
                <w:b/>
                <w:sz w:val="24"/>
                <w:szCs w:val="24"/>
              </w:rPr>
              <w:t>.</w:t>
            </w:r>
          </w:p>
          <w:p w:rsidR="003267A2" w:rsidRPr="00955BC1" w:rsidRDefault="003267A2" w:rsidP="000039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sz w:val="24"/>
                <w:szCs w:val="24"/>
              </w:rPr>
            </w:pPr>
            <w:r w:rsidRPr="00955BC1">
              <w:rPr>
                <w:rFonts w:ascii="Times New Roman" w:hAnsi="Times New Roman"/>
                <w:sz w:val="24"/>
                <w:szCs w:val="24"/>
              </w:rPr>
              <w:t>Засідання міжвідомчої координаційної ради з питань протидії торгівлі людьми проведено 29.03.2016.</w:t>
            </w:r>
          </w:p>
          <w:p w:rsidR="003267A2" w:rsidRPr="00955BC1" w:rsidRDefault="003267A2" w:rsidP="000039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sz w:val="24"/>
                <w:szCs w:val="24"/>
              </w:rPr>
            </w:pPr>
            <w:r w:rsidRPr="00955BC1">
              <w:rPr>
                <w:rFonts w:ascii="Times New Roman" w:eastAsia="Arial Unicode MS" w:hAnsi="Times New Roman"/>
                <w:sz w:val="24"/>
                <w:szCs w:val="24"/>
              </w:rPr>
              <w:t xml:space="preserve"> Протягом січня – травня 2017 року </w:t>
            </w:r>
            <w:r w:rsidRPr="00955BC1">
              <w:rPr>
                <w:rFonts w:ascii="Times New Roman" w:hAnsi="Times New Roman"/>
                <w:sz w:val="24"/>
                <w:szCs w:val="24"/>
              </w:rPr>
              <w:t xml:space="preserve">Мінсоцполітики </w:t>
            </w:r>
            <w:r w:rsidRPr="00955BC1">
              <w:rPr>
                <w:rFonts w:ascii="Times New Roman" w:eastAsia="Arial Unicode MS" w:hAnsi="Times New Roman"/>
                <w:sz w:val="24"/>
                <w:szCs w:val="24"/>
              </w:rPr>
              <w:t>проведено</w:t>
            </w:r>
            <w:r w:rsidRPr="00955BC1">
              <w:rPr>
                <w:rFonts w:ascii="Times New Roman" w:hAnsi="Times New Roman"/>
                <w:sz w:val="24"/>
                <w:szCs w:val="24"/>
              </w:rPr>
              <w:t xml:space="preserve"> 3 засідання міжвідомчої робочої групи з питань удосконалення нормативно-правової бази у сфері протидії торгівлі людьми </w:t>
            </w:r>
          </w:p>
          <w:p w:rsidR="003267A2" w:rsidRDefault="003267A2" w:rsidP="0000398C">
            <w:pPr>
              <w:tabs>
                <w:tab w:val="left" w:pos="4875"/>
              </w:tabs>
              <w:jc w:val="both"/>
              <w:rPr>
                <w:rStyle w:val="af2"/>
                <w:i w:val="0"/>
                <w:sz w:val="24"/>
                <w:szCs w:val="24"/>
              </w:rPr>
            </w:pPr>
            <w:r w:rsidRPr="00955BC1">
              <w:rPr>
                <w:rFonts w:ascii="Times New Roman" w:eastAsia="Arial Unicode MS" w:hAnsi="Times New Roman"/>
                <w:sz w:val="24"/>
                <w:szCs w:val="24"/>
              </w:rPr>
              <w:t xml:space="preserve">Регіональні координаційні ради створені  при обласних та районних держаних </w:t>
            </w:r>
            <w:r w:rsidRPr="00955BC1">
              <w:rPr>
                <w:rFonts w:ascii="Times New Roman" w:eastAsia="Arial Unicode MS" w:hAnsi="Times New Roman"/>
                <w:sz w:val="24"/>
                <w:szCs w:val="24"/>
              </w:rPr>
              <w:lastRenderedPageBreak/>
              <w:t>адміністраціях.</w:t>
            </w:r>
          </w:p>
          <w:p w:rsidR="003267A2" w:rsidRDefault="003267A2" w:rsidP="00946018">
            <w:pPr>
              <w:tabs>
                <w:tab w:val="left" w:pos="4875"/>
              </w:tabs>
              <w:jc w:val="both"/>
              <w:rPr>
                <w:rStyle w:val="af2"/>
                <w:i w:val="0"/>
                <w:sz w:val="24"/>
                <w:szCs w:val="24"/>
              </w:rPr>
            </w:pPr>
          </w:p>
          <w:p w:rsidR="003267A2" w:rsidRPr="00444A1A" w:rsidRDefault="003267A2" w:rsidP="00946018">
            <w:pPr>
              <w:tabs>
                <w:tab w:val="left" w:pos="4875"/>
              </w:tabs>
              <w:jc w:val="both"/>
              <w:rPr>
                <w:rStyle w:val="af2"/>
                <w:i w:val="0"/>
                <w:sz w:val="24"/>
                <w:szCs w:val="24"/>
              </w:rPr>
            </w:pPr>
            <w:r w:rsidRPr="00444A1A">
              <w:rPr>
                <w:rStyle w:val="af2"/>
                <w:i w:val="0"/>
                <w:sz w:val="24"/>
                <w:szCs w:val="24"/>
              </w:rPr>
              <w:t>У результаті здобуття незалежності, лібералізації візового і прикордонного режимів та відкритості Україна включилася у міжнародні процеси трудової міграції, які мають як позитивні, так і негативні аспекти. Серед негативного слід назвати нелегальну міграцію та, як наслідок, - торгівлю живим товаром - тобто людьми.</w:t>
            </w:r>
          </w:p>
          <w:p w:rsidR="003267A2" w:rsidRPr="00444A1A" w:rsidRDefault="003267A2" w:rsidP="00946018">
            <w:pPr>
              <w:spacing w:line="216" w:lineRule="auto"/>
              <w:jc w:val="both"/>
              <w:rPr>
                <w:rFonts w:ascii="Times New Roman" w:hAnsi="Times New Roman"/>
                <w:sz w:val="24"/>
                <w:szCs w:val="24"/>
              </w:rPr>
            </w:pPr>
            <w:r w:rsidRPr="00444A1A">
              <w:rPr>
                <w:rStyle w:val="af2"/>
                <w:i w:val="0"/>
                <w:sz w:val="24"/>
                <w:szCs w:val="24"/>
              </w:rPr>
              <w:t xml:space="preserve">З метою мінімізації негативних наслідків зовнішньої трудової </w:t>
            </w:r>
            <w:r w:rsidRPr="00444A1A">
              <w:rPr>
                <w:rStyle w:val="af2"/>
                <w:i w:val="0"/>
                <w:sz w:val="24"/>
                <w:szCs w:val="24"/>
              </w:rPr>
              <w:lastRenderedPageBreak/>
              <w:t xml:space="preserve">міграції в районних центрах зайнятості м. Києва проводяться семінари з питань запобігання нелегальній трудовій міграції, торгівлі людьми та експлуатації дитячої праці. Мета цих заходів полягає в підвищенні інформованості населення з вищезазначених питань та усвідомленні цієї проблеми і, зокрема, зменшенні чисельності людей, які стають жертвами таких злочинів, зниженні чисельності нелегальних трудових мігрантів. З початку поточного року було проведено 20 семінарів </w:t>
            </w:r>
            <w:r w:rsidRPr="00444A1A">
              <w:rPr>
                <w:rStyle w:val="af2"/>
                <w:i w:val="0"/>
                <w:sz w:val="24"/>
                <w:szCs w:val="24"/>
              </w:rPr>
              <w:lastRenderedPageBreak/>
              <w:t>даної тематики, до участі в яких було залучено понад 0,3 тис. осіб.</w:t>
            </w:r>
          </w:p>
          <w:p w:rsidR="003267A2" w:rsidRPr="00444A1A" w:rsidRDefault="003267A2" w:rsidP="005B2415">
            <w:pPr>
              <w:spacing w:line="216" w:lineRule="auto"/>
              <w:jc w:val="both"/>
              <w:rPr>
                <w:rFonts w:ascii="Times New Roman" w:hAnsi="Times New Roman"/>
                <w:sz w:val="24"/>
                <w:szCs w:val="24"/>
              </w:rPr>
            </w:pPr>
          </w:p>
          <w:p w:rsidR="003267A2" w:rsidRPr="00444A1A" w:rsidRDefault="003267A2" w:rsidP="005B2415">
            <w:pPr>
              <w:jc w:val="both"/>
              <w:rPr>
                <w:rFonts w:ascii="Times New Roman" w:hAnsi="Times New Roman"/>
                <w:sz w:val="24"/>
                <w:szCs w:val="24"/>
              </w:rPr>
            </w:pPr>
            <w:r w:rsidRPr="00444A1A">
              <w:rPr>
                <w:rFonts w:ascii="Times New Roman" w:hAnsi="Times New Roman"/>
                <w:sz w:val="24"/>
                <w:szCs w:val="24"/>
              </w:rPr>
              <w:t xml:space="preserve">Засідання обласної Координацій-ної ради з питань сім’ї, демографічного розвитку, гендерної рівності, запобігання насильству в сім’ї та протидії торгівлі людьми відбулося 23.05.2017. Презентовані результати дослідження «Відображення місцевої ситуації у сфері протидії торгівлі людьми та висвітлення </w:t>
            </w:r>
            <w:r w:rsidRPr="00444A1A">
              <w:rPr>
                <w:rFonts w:ascii="Times New Roman" w:hAnsi="Times New Roman"/>
                <w:sz w:val="24"/>
                <w:szCs w:val="24"/>
              </w:rPr>
              <w:lastRenderedPageBreak/>
              <w:t xml:space="preserve">питань, які враховуються при виявленні місцевих груп ризику та ризикованих місць», замовником якого є Департамент соціального захисту населення облдержадміністрації. </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Обговорено етапи реалізації проекту «Зміцнення громадського контролю щодо формування та реалізації державної політики у сфері протидії торгівлі людьми в Сумській області»</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p>
        </w:tc>
        <w:tc>
          <w:tcPr>
            <w:tcW w:w="2975"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 xml:space="preserve">6) продовження </w:t>
            </w:r>
            <w:r w:rsidRPr="00444A1A">
              <w:rPr>
                <w:rFonts w:ascii="Times New Roman" w:hAnsi="Times New Roman"/>
                <w:sz w:val="24"/>
                <w:szCs w:val="24"/>
              </w:rPr>
              <w:lastRenderedPageBreak/>
              <w:t>проведення інформаційних кампаній серед населення (з особливою увагою на внутрішньо переміщених осіб) щодо можливих ризиків потрапляння в ситуації насильства, торгівлі людьми та можливостей отримання комплексної допомоги постраждалим від гендерного насильства та торгівлі людьми</w:t>
            </w:r>
          </w:p>
        </w:tc>
        <w:tc>
          <w:tcPr>
            <w:tcW w:w="1847"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lastRenderedPageBreak/>
              <w:t xml:space="preserve">підвищено </w:t>
            </w:r>
            <w:r w:rsidRPr="00444A1A">
              <w:rPr>
                <w:rFonts w:ascii="Times New Roman" w:hAnsi="Times New Roman"/>
                <w:sz w:val="24"/>
                <w:szCs w:val="24"/>
              </w:rPr>
              <w:lastRenderedPageBreak/>
              <w:t>поінформованість населення про ризики потрапляння в ситуацію торгівлі людьми та домашнього насильства</w:t>
            </w:r>
          </w:p>
        </w:tc>
        <w:tc>
          <w:tcPr>
            <w:tcW w:w="1559"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lastRenderedPageBreak/>
              <w:t>почина</w:t>
            </w:r>
            <w:r w:rsidRPr="00444A1A">
              <w:rPr>
                <w:rFonts w:ascii="Times New Roman" w:hAnsi="Times New Roman"/>
                <w:sz w:val="24"/>
                <w:szCs w:val="24"/>
              </w:rPr>
              <w:lastRenderedPageBreak/>
              <w:t>ючи з III кварталу 2016 р.</w:t>
            </w:r>
          </w:p>
        </w:tc>
        <w:tc>
          <w:tcPr>
            <w:tcW w:w="2126"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lastRenderedPageBreak/>
              <w:t>Мінсоцполіт</w:t>
            </w:r>
            <w:r w:rsidRPr="00444A1A">
              <w:rPr>
                <w:rFonts w:ascii="Times New Roman" w:hAnsi="Times New Roman"/>
                <w:sz w:val="24"/>
                <w:szCs w:val="24"/>
              </w:rPr>
              <w:lastRenderedPageBreak/>
              <w:t>ики разом з іншими центральними органами виконавчої влади</w:t>
            </w:r>
          </w:p>
        </w:tc>
        <w:tc>
          <w:tcPr>
            <w:tcW w:w="5244" w:type="dxa"/>
          </w:tcPr>
          <w:p w:rsidR="003267A2" w:rsidRPr="00955BC1" w:rsidRDefault="003267A2" w:rsidP="00D02BDC">
            <w:pPr>
              <w:ind w:firstLine="22"/>
              <w:jc w:val="both"/>
              <w:rPr>
                <w:rFonts w:ascii="Times New Roman" w:hAnsi="Times New Roman"/>
                <w:b/>
                <w:sz w:val="24"/>
                <w:szCs w:val="24"/>
              </w:rPr>
            </w:pPr>
            <w:r>
              <w:rPr>
                <w:rFonts w:ascii="Times New Roman" w:hAnsi="Times New Roman"/>
                <w:b/>
                <w:sz w:val="24"/>
                <w:szCs w:val="24"/>
              </w:rPr>
              <w:lastRenderedPageBreak/>
              <w:t>Виконання триває</w:t>
            </w:r>
            <w:r w:rsidRPr="00955BC1">
              <w:rPr>
                <w:rFonts w:ascii="Times New Roman" w:hAnsi="Times New Roman"/>
                <w:b/>
                <w:sz w:val="24"/>
                <w:szCs w:val="24"/>
              </w:rPr>
              <w:t>.</w:t>
            </w:r>
          </w:p>
          <w:p w:rsidR="003267A2" w:rsidRPr="00955BC1" w:rsidRDefault="003267A2" w:rsidP="00D02BDC">
            <w:pPr>
              <w:tabs>
                <w:tab w:val="left" w:pos="900"/>
              </w:tabs>
              <w:kinsoku w:val="0"/>
              <w:overflowPunct w:val="0"/>
              <w:jc w:val="both"/>
              <w:textAlignment w:val="baseline"/>
              <w:rPr>
                <w:rFonts w:ascii="Times New Roman" w:hAnsi="Times New Roman"/>
                <w:sz w:val="24"/>
                <w:szCs w:val="24"/>
              </w:rPr>
            </w:pPr>
            <w:r w:rsidRPr="00955BC1">
              <w:rPr>
                <w:rFonts w:ascii="Times New Roman" w:hAnsi="Times New Roman"/>
                <w:sz w:val="24"/>
                <w:szCs w:val="24"/>
              </w:rPr>
              <w:lastRenderedPageBreak/>
              <w:t>Протягом січня–травня 2017 року у мм. Києві, Вінниці, Житомирі, Рівному, Луцьку, Ужгороді, Хмельницькому, Чернігові, Сумах, Сєвєродонецьку, Краматорську, Запоріжжі було розміщено інсталяцію „ГРАНІ”, яка складається з трьох інформаційних кубів, що допомагають перехожим дізнатися більше про проблему торгівлі людьми, краще зрозуміти ризики, пов’язані з цим явищем.</w:t>
            </w:r>
          </w:p>
          <w:p w:rsidR="003267A2" w:rsidRPr="00955BC1" w:rsidRDefault="003267A2" w:rsidP="00D02BDC">
            <w:pPr>
              <w:tabs>
                <w:tab w:val="left" w:pos="900"/>
              </w:tabs>
              <w:kinsoku w:val="0"/>
              <w:overflowPunct w:val="0"/>
              <w:jc w:val="both"/>
              <w:textAlignment w:val="baseline"/>
              <w:rPr>
                <w:rFonts w:ascii="Times New Roman" w:hAnsi="Times New Roman"/>
                <w:sz w:val="24"/>
                <w:szCs w:val="24"/>
              </w:rPr>
            </w:pPr>
            <w:r w:rsidRPr="00955BC1">
              <w:rPr>
                <w:rFonts w:ascii="Times New Roman" w:hAnsi="Times New Roman"/>
                <w:sz w:val="24"/>
                <w:szCs w:val="24"/>
              </w:rPr>
              <w:t xml:space="preserve">Напередодні пісенного </w:t>
            </w:r>
            <w:r w:rsidRPr="00955BC1">
              <w:rPr>
                <w:rFonts w:ascii="Times New Roman" w:hAnsi="Times New Roman"/>
                <w:sz w:val="24"/>
                <w:szCs w:val="24"/>
              </w:rPr>
              <w:lastRenderedPageBreak/>
              <w:t>конкурсу Євробачення-2017 Мінсоцполітики спільно з ОБСЄ, Представництвом МОМ в Україні розроблено листівки із попередження іноземних гостей та громадян України щодо проблематики торгівлі людьми та основних ризиків, які було розповсюджено в місцях масового скупчення осіб.</w:t>
            </w:r>
          </w:p>
          <w:p w:rsidR="003267A2" w:rsidRPr="00955BC1" w:rsidRDefault="003267A2" w:rsidP="00D02BDC">
            <w:pPr>
              <w:tabs>
                <w:tab w:val="left" w:pos="900"/>
              </w:tabs>
              <w:kinsoku w:val="0"/>
              <w:overflowPunct w:val="0"/>
              <w:jc w:val="both"/>
              <w:textAlignment w:val="baseline"/>
              <w:rPr>
                <w:rFonts w:ascii="Times New Roman" w:hAnsi="Times New Roman"/>
                <w:sz w:val="24"/>
                <w:szCs w:val="24"/>
              </w:rPr>
            </w:pPr>
            <w:r w:rsidRPr="00955BC1">
              <w:rPr>
                <w:rFonts w:ascii="Times New Roman" w:hAnsi="Times New Roman"/>
                <w:sz w:val="24"/>
                <w:szCs w:val="24"/>
              </w:rPr>
              <w:t xml:space="preserve">З метою убезпечення іноземних гостей від торгівлі людьми та недопущення здійснення ними торгівлі людьми на </w:t>
            </w:r>
            <w:r w:rsidRPr="00955BC1">
              <w:rPr>
                <w:rFonts w:ascii="Times New Roman" w:hAnsi="Times New Roman"/>
                <w:sz w:val="24"/>
                <w:szCs w:val="24"/>
              </w:rPr>
              <w:lastRenderedPageBreak/>
              <w:t>території України,  Мінсоцполітики провело інформаційну кампанію, під час якої було розповсюджено продукцію, спеціально розроблену до Євробачення – 2017, через міжнародні аеропорти Бориспіль, Жуляни та інші пункти пропуску через державний кордон.</w:t>
            </w:r>
          </w:p>
          <w:p w:rsidR="003267A2" w:rsidRPr="00955BC1" w:rsidRDefault="003267A2" w:rsidP="00D02BDC">
            <w:pPr>
              <w:tabs>
                <w:tab w:val="left" w:pos="900"/>
              </w:tabs>
              <w:kinsoku w:val="0"/>
              <w:overflowPunct w:val="0"/>
              <w:jc w:val="both"/>
              <w:textAlignment w:val="baseline"/>
              <w:rPr>
                <w:rFonts w:ascii="Times New Roman" w:hAnsi="Times New Roman"/>
                <w:sz w:val="24"/>
                <w:szCs w:val="24"/>
              </w:rPr>
            </w:pPr>
            <w:r w:rsidRPr="00955BC1">
              <w:rPr>
                <w:rFonts w:ascii="Times New Roman" w:hAnsi="Times New Roman"/>
                <w:sz w:val="24"/>
                <w:szCs w:val="24"/>
              </w:rPr>
              <w:t>Наразі триває підготовка до проведення інформаційної кампанії з протидії торгівлі людьми до Всесвітнього дня боротьби з торгівлею людьми (30 липня).</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ind w:firstLine="0"/>
              <w:jc w:val="both"/>
              <w:rPr>
                <w:rFonts w:ascii="Times New Roman" w:hAnsi="Times New Roman"/>
                <w:sz w:val="24"/>
                <w:szCs w:val="24"/>
              </w:rPr>
            </w:pPr>
          </w:p>
          <w:p w:rsidR="003267A2"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bCs/>
                <w:sz w:val="24"/>
                <w:szCs w:val="24"/>
              </w:rPr>
            </w:pPr>
            <w:r w:rsidRPr="00444A1A">
              <w:rPr>
                <w:rFonts w:ascii="Times New Roman" w:hAnsi="Times New Roman"/>
                <w:sz w:val="24"/>
                <w:szCs w:val="24"/>
              </w:rPr>
              <w:t xml:space="preserve">У ІІ </w:t>
            </w:r>
            <w:r>
              <w:rPr>
                <w:rFonts w:ascii="Times New Roman" w:hAnsi="Times New Roman"/>
                <w:sz w:val="24"/>
                <w:szCs w:val="24"/>
              </w:rPr>
              <w:t xml:space="preserve">у </w:t>
            </w:r>
            <w:r w:rsidRPr="00D02BDC">
              <w:rPr>
                <w:rFonts w:ascii="Times New Roman" w:hAnsi="Times New Roman"/>
                <w:b/>
                <w:sz w:val="24"/>
                <w:szCs w:val="24"/>
              </w:rPr>
              <w:t>Києві</w:t>
            </w:r>
            <w:r>
              <w:rPr>
                <w:rFonts w:ascii="Times New Roman" w:hAnsi="Times New Roman"/>
                <w:sz w:val="24"/>
                <w:szCs w:val="24"/>
              </w:rPr>
              <w:t xml:space="preserve"> </w:t>
            </w:r>
            <w:r w:rsidRPr="00444A1A">
              <w:rPr>
                <w:rFonts w:ascii="Times New Roman" w:hAnsi="Times New Roman"/>
                <w:sz w:val="24"/>
                <w:szCs w:val="24"/>
              </w:rPr>
              <w:t>кварталі проведено 38 інформаційно-просвітницьких акцій</w:t>
            </w:r>
            <w:r w:rsidRPr="00444A1A">
              <w:rPr>
                <w:rFonts w:ascii="Times New Roman" w:hAnsi="Times New Roman"/>
                <w:bCs/>
                <w:sz w:val="24"/>
                <w:szCs w:val="24"/>
              </w:rPr>
              <w:t>, охоплено 235 осіб (з почат-ку року – 45 заходів, 420 осіб)</w:t>
            </w:r>
            <w:r w:rsidRPr="00444A1A">
              <w:rPr>
                <w:rFonts w:ascii="Times New Roman" w:hAnsi="Times New Roman"/>
                <w:sz w:val="24"/>
                <w:szCs w:val="24"/>
              </w:rPr>
              <w:t>, розміщено 7 статей у друкованих засобах масової інформації, 28 інформаційних повідомлень на веб-сайтах з питань</w:t>
            </w:r>
            <w:r w:rsidRPr="00444A1A">
              <w:rPr>
                <w:rFonts w:ascii="Times New Roman" w:hAnsi="Times New Roman"/>
                <w:bCs/>
                <w:sz w:val="24"/>
                <w:szCs w:val="24"/>
              </w:rPr>
              <w:t xml:space="preserve"> протидії торгівлі людьми.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Style w:val="af2"/>
                <w:i w:val="0"/>
                <w:sz w:val="24"/>
                <w:szCs w:val="24"/>
              </w:rPr>
              <w:t xml:space="preserve">З метою підвищення обізнаності населення щодо допомоги особам, які постраждали від торгівлі людьми на офіційному веб-сайті </w:t>
            </w:r>
            <w:r>
              <w:rPr>
                <w:rStyle w:val="af2"/>
                <w:i w:val="0"/>
                <w:sz w:val="24"/>
                <w:szCs w:val="24"/>
              </w:rPr>
              <w:lastRenderedPageBreak/>
              <w:t xml:space="preserve">Київської міської </w:t>
            </w:r>
            <w:r w:rsidRPr="00444A1A">
              <w:rPr>
                <w:rStyle w:val="af2"/>
                <w:i w:val="0"/>
                <w:sz w:val="24"/>
                <w:szCs w:val="24"/>
              </w:rPr>
              <w:t>адміністрації розміщуються інформаційні матеріали з питань протидії торгівлі людьми, які включають нормативно-правові акти у цій сфері, методичні рекомендації та посібники з питань протидії торгівлі людьми, корисну інформацію для використання під час подорожей за кордон та інше.</w:t>
            </w:r>
          </w:p>
        </w:tc>
      </w:tr>
      <w:tr w:rsidR="003267A2" w:rsidRPr="00444A1A" w:rsidTr="00F02829">
        <w:tc>
          <w:tcPr>
            <w:tcW w:w="1984" w:type="dxa"/>
          </w:tcPr>
          <w:p w:rsidR="003267A2" w:rsidRPr="00444A1A" w:rsidRDefault="003267A2" w:rsidP="003267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eastAsia="Calibri" w:hAnsi="Times New Roman"/>
                <w:sz w:val="24"/>
                <w:szCs w:val="24"/>
              </w:rPr>
              <w:lastRenderedPageBreak/>
              <w:t xml:space="preserve">89. Удосконалення системи </w:t>
            </w:r>
            <w:r w:rsidRPr="00444A1A">
              <w:rPr>
                <w:rFonts w:ascii="Times New Roman" w:eastAsia="Calibri" w:hAnsi="Times New Roman"/>
                <w:sz w:val="24"/>
                <w:szCs w:val="24"/>
              </w:rPr>
              <w:lastRenderedPageBreak/>
              <w:t>надання допомоги жертвам злочинів, пов’язаних із торгівлею людьми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eastAsia="Calibri" w:hAnsi="Times New Roman"/>
                <w:sz w:val="24"/>
                <w:szCs w:val="24"/>
              </w:rPr>
            </w:pPr>
          </w:p>
        </w:tc>
        <w:tc>
          <w:tcPr>
            <w:tcW w:w="2975" w:type="dxa"/>
          </w:tcPr>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Times New Roman" w:hAnsi="Times New Roman"/>
                <w:sz w:val="24"/>
                <w:szCs w:val="24"/>
              </w:rPr>
            </w:pPr>
            <w:r w:rsidRPr="00066437">
              <w:rPr>
                <w:rFonts w:ascii="Times New Roman" w:hAnsi="Times New Roman"/>
                <w:sz w:val="24"/>
                <w:szCs w:val="24"/>
              </w:rPr>
              <w:lastRenderedPageBreak/>
              <w:t xml:space="preserve">1) створення центрів надання допомоги постраждалим </w:t>
            </w:r>
            <w:r w:rsidRPr="00066437">
              <w:rPr>
                <w:rFonts w:ascii="Times New Roman" w:hAnsi="Times New Roman"/>
                <w:sz w:val="24"/>
                <w:szCs w:val="24"/>
              </w:rPr>
              <w:lastRenderedPageBreak/>
              <w:t>від гендерного насильства, у тому числі домашнього насильства та торгівлі людьми, на базі вивільнених приміщень реформованих закладів охорони здоров’я</w:t>
            </w:r>
          </w:p>
        </w:tc>
        <w:tc>
          <w:tcPr>
            <w:tcW w:w="1847" w:type="dxa"/>
          </w:tcPr>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Times New Roman" w:hAnsi="Times New Roman"/>
                <w:sz w:val="24"/>
                <w:szCs w:val="24"/>
              </w:rPr>
            </w:pPr>
            <w:r w:rsidRPr="00066437">
              <w:rPr>
                <w:rFonts w:ascii="Times New Roman" w:hAnsi="Times New Roman"/>
                <w:sz w:val="24"/>
                <w:szCs w:val="24"/>
              </w:rPr>
              <w:lastRenderedPageBreak/>
              <w:t xml:space="preserve">створено центри надання допомоги </w:t>
            </w:r>
            <w:r w:rsidRPr="00066437">
              <w:rPr>
                <w:rFonts w:ascii="Times New Roman" w:hAnsi="Times New Roman"/>
                <w:sz w:val="24"/>
                <w:szCs w:val="24"/>
              </w:rPr>
              <w:lastRenderedPageBreak/>
              <w:t>постраждалим від гендерного насильства, у тому числі домашнього насильства та торгівлі людьми, на базі вивільнених приміщень реформованих закладів охорони здоров’я</w:t>
            </w:r>
          </w:p>
        </w:tc>
        <w:tc>
          <w:tcPr>
            <w:tcW w:w="1559" w:type="dxa"/>
          </w:tcPr>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Times New Roman" w:hAnsi="Times New Roman"/>
                <w:sz w:val="24"/>
                <w:szCs w:val="24"/>
              </w:rPr>
            </w:pPr>
            <w:r w:rsidRPr="00066437">
              <w:rPr>
                <w:rFonts w:ascii="Times New Roman" w:hAnsi="Times New Roman"/>
                <w:sz w:val="24"/>
                <w:szCs w:val="24"/>
              </w:rPr>
              <w:lastRenderedPageBreak/>
              <w:t>2017—</w:t>
            </w:r>
            <w:r w:rsidRPr="00066437">
              <w:rPr>
                <w:rFonts w:ascii="Times New Roman" w:hAnsi="Times New Roman"/>
                <w:sz w:val="24"/>
                <w:szCs w:val="24"/>
              </w:rPr>
              <w:br/>
              <w:t>2020 роки</w:t>
            </w:r>
          </w:p>
        </w:tc>
        <w:tc>
          <w:tcPr>
            <w:tcW w:w="2126" w:type="dxa"/>
          </w:tcPr>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Times New Roman" w:hAnsi="Times New Roman"/>
                <w:sz w:val="24"/>
                <w:szCs w:val="24"/>
              </w:rPr>
            </w:pPr>
            <w:r w:rsidRPr="00066437">
              <w:rPr>
                <w:rFonts w:ascii="Times New Roman" w:hAnsi="Times New Roman"/>
                <w:sz w:val="24"/>
                <w:szCs w:val="24"/>
              </w:rPr>
              <w:t>МОЗ</w:t>
            </w:r>
          </w:p>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Times New Roman" w:hAnsi="Times New Roman"/>
                <w:sz w:val="24"/>
                <w:szCs w:val="24"/>
              </w:rPr>
            </w:pPr>
            <w:r w:rsidRPr="00066437">
              <w:rPr>
                <w:rFonts w:ascii="Times New Roman" w:hAnsi="Times New Roman"/>
                <w:sz w:val="24"/>
                <w:szCs w:val="24"/>
              </w:rPr>
              <w:t>МОН</w:t>
            </w:r>
          </w:p>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Times New Roman" w:hAnsi="Times New Roman"/>
                <w:sz w:val="24"/>
                <w:szCs w:val="24"/>
              </w:rPr>
            </w:pPr>
            <w:r w:rsidRPr="00066437">
              <w:rPr>
                <w:rFonts w:ascii="Times New Roman" w:hAnsi="Times New Roman"/>
                <w:sz w:val="24"/>
                <w:szCs w:val="24"/>
              </w:rPr>
              <w:t>Мінсоцполіт</w:t>
            </w:r>
            <w:r w:rsidRPr="00066437">
              <w:rPr>
                <w:rFonts w:ascii="Times New Roman" w:hAnsi="Times New Roman"/>
                <w:sz w:val="24"/>
                <w:szCs w:val="24"/>
              </w:rPr>
              <w:lastRenderedPageBreak/>
              <w:t>ики</w:t>
            </w:r>
          </w:p>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Times New Roman" w:hAnsi="Times New Roman"/>
                <w:sz w:val="24"/>
                <w:szCs w:val="24"/>
              </w:rPr>
            </w:pPr>
            <w:r w:rsidRPr="00066437">
              <w:rPr>
                <w:rFonts w:ascii="Times New Roman" w:hAnsi="Times New Roman"/>
                <w:sz w:val="24"/>
                <w:szCs w:val="24"/>
              </w:rPr>
              <w:t>місцеві держадміністрації (за згодою)</w:t>
            </w:r>
          </w:p>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Times New Roman" w:hAnsi="Times New Roman"/>
                <w:sz w:val="24"/>
                <w:szCs w:val="24"/>
              </w:rPr>
            </w:pPr>
            <w:r w:rsidRPr="00066437">
              <w:rPr>
                <w:rFonts w:ascii="Times New Roman" w:hAnsi="Times New Roman"/>
                <w:sz w:val="24"/>
                <w:szCs w:val="24"/>
              </w:rPr>
              <w:t>міжнародні та громадські організації (за згодою)</w:t>
            </w:r>
          </w:p>
        </w:tc>
        <w:tc>
          <w:tcPr>
            <w:tcW w:w="5244" w:type="dxa"/>
          </w:tcPr>
          <w:p w:rsidR="003267A2" w:rsidRDefault="003267A2" w:rsidP="0075654D">
            <w:pPr>
              <w:spacing w:line="216" w:lineRule="auto"/>
              <w:jc w:val="both"/>
              <w:rPr>
                <w:rFonts w:ascii="Times New Roman" w:hAnsi="Times New Roman"/>
                <w:b/>
                <w:sz w:val="24"/>
                <w:szCs w:val="24"/>
              </w:rPr>
            </w:pPr>
            <w:r>
              <w:rPr>
                <w:rFonts w:ascii="Times New Roman" w:hAnsi="Times New Roman"/>
                <w:b/>
                <w:sz w:val="24"/>
                <w:szCs w:val="24"/>
              </w:rPr>
              <w:lastRenderedPageBreak/>
              <w:t>Інформацію не надано.</w:t>
            </w:r>
          </w:p>
        </w:tc>
      </w:tr>
      <w:tr w:rsidR="003267A2" w:rsidRPr="00444A1A" w:rsidTr="00F02829">
        <w:tc>
          <w:tcPr>
            <w:tcW w:w="1984" w:type="dxa"/>
          </w:tcPr>
          <w:p w:rsidR="003267A2" w:rsidRPr="00444A1A" w:rsidRDefault="003267A2" w:rsidP="003267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eastAsia="Calibri" w:hAnsi="Times New Roman"/>
                <w:bCs/>
                <w:sz w:val="24"/>
                <w:szCs w:val="24"/>
                <w:lang w:eastAsia="uk-UA"/>
              </w:rPr>
            </w:pPr>
          </w:p>
        </w:tc>
        <w:tc>
          <w:tcPr>
            <w:tcW w:w="2975" w:type="dxa"/>
          </w:tcPr>
          <w:p w:rsidR="003267A2" w:rsidRPr="00444A1A" w:rsidRDefault="003267A2" w:rsidP="007565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 xml:space="preserve">2) проведення заходів з виявлення та ідентифікації жертв торгівлі людьми та надання їм </w:t>
            </w:r>
            <w:r w:rsidRPr="00444A1A">
              <w:rPr>
                <w:rFonts w:ascii="Times New Roman" w:hAnsi="Times New Roman"/>
                <w:sz w:val="24"/>
                <w:szCs w:val="24"/>
              </w:rPr>
              <w:lastRenderedPageBreak/>
              <w:t>допомоги відповідно до програми реабілітації</w:t>
            </w:r>
          </w:p>
          <w:p w:rsidR="003267A2" w:rsidRPr="00444A1A" w:rsidRDefault="003267A2" w:rsidP="007565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p>
        </w:tc>
        <w:tc>
          <w:tcPr>
            <w:tcW w:w="1847" w:type="dxa"/>
          </w:tcPr>
          <w:p w:rsidR="003267A2" w:rsidRPr="00444A1A" w:rsidRDefault="003267A2" w:rsidP="007565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lastRenderedPageBreak/>
              <w:t xml:space="preserve">кількість жертв торгівлі людьми, які отримали допомогу та послуги відповідно до </w:t>
            </w:r>
            <w:r w:rsidRPr="00444A1A">
              <w:rPr>
                <w:rFonts w:ascii="Times New Roman" w:hAnsi="Times New Roman"/>
                <w:sz w:val="24"/>
                <w:szCs w:val="24"/>
              </w:rPr>
              <w:lastRenderedPageBreak/>
              <w:t>програми реабілітації</w:t>
            </w:r>
          </w:p>
        </w:tc>
        <w:tc>
          <w:tcPr>
            <w:tcW w:w="1559" w:type="dxa"/>
          </w:tcPr>
          <w:p w:rsidR="003267A2" w:rsidRPr="00444A1A" w:rsidRDefault="003267A2" w:rsidP="007565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lastRenderedPageBreak/>
              <w:t>постійно</w:t>
            </w:r>
          </w:p>
        </w:tc>
        <w:tc>
          <w:tcPr>
            <w:tcW w:w="2126" w:type="dxa"/>
          </w:tcPr>
          <w:p w:rsidR="003267A2" w:rsidRPr="00444A1A" w:rsidRDefault="003267A2" w:rsidP="007565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Мінсоцполітики</w:t>
            </w:r>
          </w:p>
          <w:p w:rsidR="003267A2" w:rsidRPr="00444A1A" w:rsidRDefault="003267A2" w:rsidP="007565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МВС</w:t>
            </w:r>
          </w:p>
          <w:p w:rsidR="003267A2" w:rsidRPr="00444A1A" w:rsidRDefault="003267A2" w:rsidP="007565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Національна поліція</w:t>
            </w:r>
          </w:p>
          <w:p w:rsidR="003267A2" w:rsidRPr="00444A1A" w:rsidRDefault="003267A2" w:rsidP="007565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МЗС</w:t>
            </w:r>
          </w:p>
          <w:p w:rsidR="003267A2" w:rsidRPr="00444A1A" w:rsidRDefault="003267A2" w:rsidP="007565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lastRenderedPageBreak/>
              <w:t>МОН</w:t>
            </w:r>
          </w:p>
          <w:p w:rsidR="003267A2" w:rsidRPr="00444A1A" w:rsidRDefault="003267A2" w:rsidP="007565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Адміністрація Держприкордон-служби</w:t>
            </w:r>
          </w:p>
          <w:p w:rsidR="003267A2" w:rsidRPr="00444A1A" w:rsidRDefault="003267A2" w:rsidP="007565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СБУ (за згодою)</w:t>
            </w:r>
          </w:p>
          <w:p w:rsidR="003267A2" w:rsidRPr="00444A1A" w:rsidRDefault="003267A2" w:rsidP="007565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Держстат</w:t>
            </w:r>
          </w:p>
          <w:p w:rsidR="003267A2" w:rsidRPr="00444A1A" w:rsidRDefault="003267A2" w:rsidP="007565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місцеві держадміністрації</w:t>
            </w:r>
          </w:p>
        </w:tc>
        <w:tc>
          <w:tcPr>
            <w:tcW w:w="5244" w:type="dxa"/>
          </w:tcPr>
          <w:p w:rsidR="003267A2" w:rsidRPr="001C7C63" w:rsidRDefault="003267A2" w:rsidP="0075654D">
            <w:pPr>
              <w:spacing w:line="216" w:lineRule="auto"/>
              <w:jc w:val="both"/>
              <w:rPr>
                <w:rFonts w:ascii="Times New Roman" w:hAnsi="Times New Roman"/>
                <w:b/>
                <w:sz w:val="24"/>
                <w:szCs w:val="24"/>
              </w:rPr>
            </w:pPr>
            <w:r>
              <w:rPr>
                <w:rFonts w:ascii="Times New Roman" w:hAnsi="Times New Roman"/>
                <w:b/>
                <w:sz w:val="24"/>
                <w:szCs w:val="24"/>
              </w:rPr>
              <w:lastRenderedPageBreak/>
              <w:t>Виконання триває</w:t>
            </w:r>
            <w:r w:rsidRPr="001C7C63">
              <w:rPr>
                <w:rFonts w:ascii="Times New Roman" w:hAnsi="Times New Roman"/>
                <w:b/>
                <w:sz w:val="24"/>
                <w:szCs w:val="24"/>
              </w:rPr>
              <w:t>.</w:t>
            </w:r>
          </w:p>
          <w:p w:rsidR="003267A2" w:rsidRPr="00955BC1" w:rsidRDefault="003267A2" w:rsidP="0075654D">
            <w:pPr>
              <w:tabs>
                <w:tab w:val="left" w:pos="900"/>
              </w:tabs>
              <w:kinsoku w:val="0"/>
              <w:overflowPunct w:val="0"/>
              <w:jc w:val="both"/>
              <w:textAlignment w:val="baseline"/>
              <w:rPr>
                <w:rFonts w:ascii="Times New Roman" w:hAnsi="Times New Roman"/>
                <w:sz w:val="24"/>
                <w:szCs w:val="24"/>
              </w:rPr>
            </w:pPr>
            <w:r w:rsidRPr="00955BC1">
              <w:rPr>
                <w:rFonts w:ascii="Times New Roman" w:hAnsi="Times New Roman"/>
                <w:sz w:val="24"/>
                <w:szCs w:val="24"/>
              </w:rPr>
              <w:t xml:space="preserve">Станом на 31.05.2017 Мінсоцполітики встановлено статус особи, яка постраждала від торгівлі людьми 353 громадянам, серед </w:t>
            </w:r>
            <w:r w:rsidRPr="00955BC1">
              <w:rPr>
                <w:rFonts w:ascii="Times New Roman" w:hAnsi="Times New Roman"/>
                <w:sz w:val="24"/>
                <w:szCs w:val="24"/>
              </w:rPr>
              <w:lastRenderedPageBreak/>
              <w:t>яких 347 - громадяни України і 6 іноземців (громадяни Пакистану, Молдови та Російської Федерації).</w:t>
            </w:r>
          </w:p>
          <w:p w:rsidR="003267A2" w:rsidRPr="00955BC1" w:rsidRDefault="003267A2" w:rsidP="0075654D">
            <w:pPr>
              <w:tabs>
                <w:tab w:val="left" w:pos="900"/>
              </w:tabs>
              <w:kinsoku w:val="0"/>
              <w:overflowPunct w:val="0"/>
              <w:jc w:val="both"/>
              <w:textAlignment w:val="baseline"/>
              <w:rPr>
                <w:rFonts w:ascii="Times New Roman" w:hAnsi="Times New Roman"/>
                <w:sz w:val="24"/>
                <w:szCs w:val="24"/>
              </w:rPr>
            </w:pPr>
            <w:r w:rsidRPr="00955BC1">
              <w:rPr>
                <w:rFonts w:ascii="Times New Roman" w:hAnsi="Times New Roman"/>
                <w:sz w:val="24"/>
                <w:szCs w:val="24"/>
              </w:rPr>
              <w:t>За статтю - 163 чоловіків, 152 жінки, 13 хлопчиків, 25 дівчаток.</w:t>
            </w:r>
          </w:p>
          <w:p w:rsidR="003267A2" w:rsidRPr="00955BC1" w:rsidRDefault="003267A2" w:rsidP="0075654D">
            <w:pPr>
              <w:tabs>
                <w:tab w:val="left" w:pos="900"/>
              </w:tabs>
              <w:kinsoku w:val="0"/>
              <w:overflowPunct w:val="0"/>
              <w:jc w:val="both"/>
              <w:textAlignment w:val="baseline"/>
              <w:rPr>
                <w:rFonts w:ascii="Times New Roman" w:hAnsi="Times New Roman"/>
                <w:sz w:val="24"/>
                <w:szCs w:val="24"/>
              </w:rPr>
            </w:pPr>
            <w:r w:rsidRPr="00955BC1">
              <w:rPr>
                <w:rFonts w:ascii="Times New Roman" w:hAnsi="Times New Roman"/>
                <w:sz w:val="24"/>
                <w:szCs w:val="24"/>
              </w:rPr>
              <w:t>Вид торгівлі людьми: внутрішня</w:t>
            </w:r>
            <w:r w:rsidRPr="00955BC1">
              <w:rPr>
                <w:rFonts w:ascii="Times New Roman" w:hAnsi="Times New Roman"/>
                <w:sz w:val="24"/>
                <w:szCs w:val="24"/>
              </w:rPr>
              <w:br/>
              <w:t xml:space="preserve"> (всередині країни) - 85 випадків, міжнаціональна (транскордонна) - 267 випадків, змішана – 1 випадок.</w:t>
            </w:r>
          </w:p>
          <w:p w:rsidR="003267A2" w:rsidRPr="00444A1A" w:rsidRDefault="003267A2" w:rsidP="0075654D">
            <w:pPr>
              <w:spacing w:line="216" w:lineRule="auto"/>
              <w:jc w:val="both"/>
              <w:rPr>
                <w:rFonts w:ascii="Times New Roman" w:hAnsi="Times New Roman"/>
                <w:sz w:val="24"/>
                <w:szCs w:val="24"/>
              </w:rPr>
            </w:pPr>
          </w:p>
          <w:p w:rsidR="003267A2" w:rsidRPr="00444A1A" w:rsidRDefault="003267A2" w:rsidP="0075654D">
            <w:pPr>
              <w:spacing w:line="216" w:lineRule="auto"/>
              <w:jc w:val="both"/>
              <w:rPr>
                <w:rFonts w:ascii="Times New Roman" w:hAnsi="Times New Roman"/>
                <w:sz w:val="24"/>
                <w:szCs w:val="24"/>
              </w:rPr>
            </w:pPr>
            <w:r w:rsidRPr="00444A1A">
              <w:rPr>
                <w:rFonts w:ascii="Times New Roman" w:hAnsi="Times New Roman"/>
                <w:sz w:val="24"/>
                <w:szCs w:val="24"/>
              </w:rPr>
              <w:t>Статус особи, постраждалої від торгівлі людьми</w:t>
            </w:r>
            <w:r>
              <w:rPr>
                <w:rFonts w:ascii="Times New Roman" w:hAnsi="Times New Roman"/>
                <w:sz w:val="24"/>
                <w:szCs w:val="24"/>
              </w:rPr>
              <w:t xml:space="preserve"> у Києві</w:t>
            </w:r>
            <w:r w:rsidRPr="00444A1A">
              <w:rPr>
                <w:rFonts w:ascii="Times New Roman" w:hAnsi="Times New Roman"/>
                <w:sz w:val="24"/>
                <w:szCs w:val="24"/>
              </w:rPr>
              <w:t xml:space="preserve">, отримали 17 громадян України, </w:t>
            </w:r>
          </w:p>
          <w:p w:rsidR="003267A2" w:rsidRPr="00444A1A" w:rsidRDefault="003267A2" w:rsidP="0075654D">
            <w:pPr>
              <w:spacing w:line="216" w:lineRule="auto"/>
              <w:jc w:val="both"/>
              <w:rPr>
                <w:rFonts w:ascii="Times New Roman" w:hAnsi="Times New Roman"/>
                <w:sz w:val="24"/>
                <w:szCs w:val="24"/>
              </w:rPr>
            </w:pPr>
            <w:r w:rsidRPr="00444A1A">
              <w:rPr>
                <w:rFonts w:ascii="Times New Roman" w:hAnsi="Times New Roman"/>
                <w:sz w:val="24"/>
                <w:szCs w:val="24"/>
              </w:rPr>
              <w:lastRenderedPageBreak/>
              <w:t xml:space="preserve">5 – у 2017 році, яким виплачено одноразову матеріальну допомогу. </w:t>
            </w:r>
          </w:p>
          <w:p w:rsidR="003267A2" w:rsidRPr="00444A1A" w:rsidRDefault="003267A2" w:rsidP="007565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Центрами соціальних служб для сім</w:t>
            </w:r>
            <w:r w:rsidRPr="00444A1A">
              <w:rPr>
                <w:rFonts w:ascii="Times New Roman" w:hAnsi="Times New Roman"/>
                <w:sz w:val="24"/>
                <w:szCs w:val="24"/>
                <w:lang w:val="ru-RU"/>
              </w:rPr>
              <w:t>’</w:t>
            </w:r>
            <w:r w:rsidRPr="00444A1A">
              <w:rPr>
                <w:rFonts w:ascii="Times New Roman" w:hAnsi="Times New Roman"/>
                <w:sz w:val="24"/>
                <w:szCs w:val="24"/>
              </w:rPr>
              <w:t>ї, дітей та молоді особи, які постраждали від торгівлі людьми, соціальними послугами не охоплювалися.</w:t>
            </w:r>
          </w:p>
          <w:p w:rsidR="003267A2" w:rsidRPr="00A07425" w:rsidRDefault="003267A2" w:rsidP="007565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r w:rsidRPr="00A07425">
              <w:rPr>
                <w:rFonts w:ascii="Times New Roman" w:hAnsi="Times New Roman"/>
                <w:sz w:val="24"/>
                <w:szCs w:val="24"/>
              </w:rPr>
              <w:t xml:space="preserve">МЗС вжито низку заходів, спрямованих на запобігання втягуванню громадян України в ситуації, пов’язані з торгівлею людьми.  </w:t>
            </w:r>
          </w:p>
          <w:p w:rsidR="003267A2" w:rsidRPr="00A07425" w:rsidRDefault="003267A2" w:rsidP="007565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r w:rsidRPr="00A07425">
              <w:rPr>
                <w:rFonts w:ascii="Times New Roman" w:hAnsi="Times New Roman"/>
                <w:sz w:val="24"/>
                <w:szCs w:val="24"/>
              </w:rPr>
              <w:t xml:space="preserve">Зокрема, на веб-сайті Міністерства розміщені рекомендації громадянам України </w:t>
            </w:r>
            <w:r w:rsidRPr="00A07425">
              <w:rPr>
                <w:rFonts w:ascii="Times New Roman" w:hAnsi="Times New Roman"/>
                <w:sz w:val="24"/>
                <w:szCs w:val="24"/>
              </w:rPr>
              <w:lastRenderedPageBreak/>
              <w:t>щодо небажаності подорожей до Російської Федерації, а також застереження з приводу небезпечності працевлаштування в кур’єрські служби на території Росії. МЗС у співпраці з Представництвом МОМ в Україні розроблено листівку щодо запобігання випадкам вербування громадян як наркокур’єрів, яка розповсюджується в МЗС, ЗДУ в РФ та в місцях великого скупчення людей в Україні.</w:t>
            </w:r>
          </w:p>
          <w:p w:rsidR="003267A2" w:rsidRPr="00444A1A" w:rsidRDefault="003267A2" w:rsidP="007565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c>
          <w:tcPr>
            <w:tcW w:w="2975"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3) забезпечення діяльності існуючих установ, які надають допомогу постраждалим від гендерного насильства, у тому числі домашнього насильства та торгівлі людьми </w:t>
            </w:r>
          </w:p>
        </w:tc>
        <w:tc>
          <w:tcPr>
            <w:tcW w:w="1847"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кількість установ, які надавали допомогу постраждалим</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кількість постраждалих, які отримали допомогу в зазначених установах</w:t>
            </w:r>
          </w:p>
        </w:tc>
        <w:tc>
          <w:tcPr>
            <w:tcW w:w="1559"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2016—</w:t>
            </w:r>
            <w:r w:rsidRPr="00444A1A">
              <w:rPr>
                <w:rFonts w:ascii="Times New Roman" w:hAnsi="Times New Roman"/>
                <w:sz w:val="24"/>
                <w:szCs w:val="24"/>
              </w:rPr>
              <w:br/>
              <w:t>2020 роки</w:t>
            </w:r>
          </w:p>
        </w:tc>
        <w:tc>
          <w:tcPr>
            <w:tcW w:w="2126"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Мінсоцполітики</w:t>
            </w:r>
          </w:p>
        </w:tc>
        <w:tc>
          <w:tcPr>
            <w:tcW w:w="5244" w:type="dxa"/>
          </w:tcPr>
          <w:p w:rsidR="003267A2" w:rsidRPr="00955BC1" w:rsidRDefault="003267A2" w:rsidP="0019026D">
            <w:pPr>
              <w:ind w:firstLine="22"/>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3267A2" w:rsidRPr="00955BC1" w:rsidRDefault="003267A2" w:rsidP="0019026D">
            <w:pPr>
              <w:jc w:val="both"/>
              <w:rPr>
                <w:rStyle w:val="hps"/>
                <w:rFonts w:ascii="Times New Roman" w:hAnsi="Times New Roman"/>
                <w:sz w:val="24"/>
                <w:szCs w:val="24"/>
              </w:rPr>
            </w:pPr>
            <w:r w:rsidRPr="00955BC1">
              <w:rPr>
                <w:rStyle w:val="hps"/>
                <w:rFonts w:ascii="Times New Roman" w:hAnsi="Times New Roman"/>
                <w:sz w:val="24"/>
                <w:szCs w:val="24"/>
              </w:rPr>
              <w:t>Упродовж 2016 року 110 осіб, яким встановлено статус особи, яка постраждала від торгівлі людьми, отримали соціальні послуги в центрах соціальних служб для сім’ї, дітей та молоді.</w:t>
            </w:r>
          </w:p>
          <w:p w:rsidR="003267A2" w:rsidRPr="00955BC1" w:rsidRDefault="003267A2" w:rsidP="0019026D">
            <w:pPr>
              <w:jc w:val="both"/>
              <w:rPr>
                <w:rFonts w:ascii="Times New Roman" w:hAnsi="Times New Roman"/>
                <w:sz w:val="24"/>
                <w:szCs w:val="24"/>
              </w:rPr>
            </w:pPr>
            <w:r w:rsidRPr="00955BC1">
              <w:rPr>
                <w:rFonts w:ascii="Times New Roman" w:hAnsi="Times New Roman"/>
                <w:sz w:val="24"/>
                <w:szCs w:val="24"/>
              </w:rPr>
              <w:t>Станом на 31.05.2017 70 особам, яким встановлено статус особи, яка постраждала від торгівлі людьми,отримали соціальні послуги в центрах соціальних служб для сім’ї, дітей та молоді.</w:t>
            </w:r>
          </w:p>
          <w:p w:rsidR="003267A2" w:rsidRPr="00955BC1" w:rsidRDefault="003267A2" w:rsidP="0019026D">
            <w:pPr>
              <w:tabs>
                <w:tab w:val="left" w:pos="900"/>
              </w:tabs>
              <w:kinsoku w:val="0"/>
              <w:overflowPunct w:val="0"/>
              <w:contextualSpacing/>
              <w:jc w:val="both"/>
              <w:textAlignment w:val="baseline"/>
              <w:rPr>
                <w:rFonts w:ascii="Times New Roman" w:hAnsi="Times New Roman"/>
                <w:sz w:val="24"/>
                <w:szCs w:val="24"/>
              </w:rPr>
            </w:pPr>
            <w:r w:rsidRPr="00955BC1">
              <w:rPr>
                <w:rFonts w:ascii="Times New Roman" w:hAnsi="Times New Roman"/>
                <w:sz w:val="24"/>
                <w:szCs w:val="24"/>
              </w:rPr>
              <w:t xml:space="preserve">В Україні діє 696 центрів, на які </w:t>
            </w:r>
            <w:r w:rsidRPr="00955BC1">
              <w:rPr>
                <w:rFonts w:ascii="Times New Roman" w:hAnsi="Times New Roman"/>
                <w:sz w:val="24"/>
                <w:szCs w:val="24"/>
              </w:rPr>
              <w:lastRenderedPageBreak/>
              <w:t>покладено функції щодо здійснення оцінки потреб особи, яка постраждала від домашнього насильства, торгівлі людьми та розробки плану реабілітації.</w:t>
            </w:r>
          </w:p>
          <w:p w:rsidR="003267A2" w:rsidRPr="00955BC1" w:rsidRDefault="003267A2" w:rsidP="0019026D">
            <w:pPr>
              <w:tabs>
                <w:tab w:val="left" w:pos="900"/>
              </w:tabs>
              <w:kinsoku w:val="0"/>
              <w:overflowPunct w:val="0"/>
              <w:jc w:val="both"/>
              <w:textAlignment w:val="baseline"/>
              <w:rPr>
                <w:rFonts w:ascii="Times New Roman" w:hAnsi="Times New Roman"/>
                <w:sz w:val="24"/>
                <w:szCs w:val="24"/>
              </w:rPr>
            </w:pPr>
            <w:r w:rsidRPr="00955BC1">
              <w:rPr>
                <w:rFonts w:ascii="Times New Roman" w:hAnsi="Times New Roman"/>
                <w:sz w:val="24"/>
                <w:szCs w:val="24"/>
              </w:rPr>
              <w:t xml:space="preserve">В Україні налічується 18 центрів соціально-психологічної допомоги, які працюють в режимі стаціонарного закладу (цілодобово) і кожний з них розрахований на одночасне перебування до 15 осіб. </w:t>
            </w:r>
          </w:p>
          <w:p w:rsidR="003267A2" w:rsidRPr="00955BC1" w:rsidRDefault="003267A2" w:rsidP="0019026D">
            <w:pPr>
              <w:tabs>
                <w:tab w:val="left" w:pos="900"/>
              </w:tabs>
              <w:kinsoku w:val="0"/>
              <w:overflowPunct w:val="0"/>
              <w:jc w:val="both"/>
              <w:textAlignment w:val="baseline"/>
              <w:rPr>
                <w:rFonts w:ascii="Times New Roman" w:hAnsi="Times New Roman"/>
                <w:sz w:val="24"/>
                <w:szCs w:val="24"/>
              </w:rPr>
            </w:pPr>
            <w:r w:rsidRPr="00955BC1">
              <w:rPr>
                <w:rFonts w:ascii="Times New Roman" w:hAnsi="Times New Roman"/>
                <w:sz w:val="24"/>
                <w:szCs w:val="24"/>
              </w:rPr>
              <w:t xml:space="preserve">Діти розміщуються в притулках для дітей (10) або центрах </w:t>
            </w:r>
            <w:r w:rsidRPr="00955BC1">
              <w:rPr>
                <w:rFonts w:ascii="Times New Roman" w:hAnsi="Times New Roman"/>
                <w:sz w:val="24"/>
                <w:szCs w:val="24"/>
              </w:rPr>
              <w:lastRenderedPageBreak/>
              <w:t>соціально – психологічної реабілітації дітей (75).</w:t>
            </w:r>
          </w:p>
          <w:p w:rsidR="003267A2" w:rsidRDefault="003267A2" w:rsidP="0019026D">
            <w:pPr>
              <w:spacing w:line="216" w:lineRule="auto"/>
              <w:jc w:val="both"/>
              <w:rPr>
                <w:rFonts w:ascii="Times New Roman" w:hAnsi="Times New Roman"/>
                <w:sz w:val="24"/>
                <w:szCs w:val="24"/>
              </w:rPr>
            </w:pPr>
            <w:r w:rsidRPr="00955BC1">
              <w:rPr>
                <w:rFonts w:ascii="Times New Roman" w:hAnsi="Times New Roman"/>
                <w:sz w:val="24"/>
                <w:szCs w:val="24"/>
              </w:rPr>
              <w:t>Крім того, в Україні діють 9 приватних закладів, які надають послуги особам, які постраждали від торгівлі людьми та насильства, в тому числі тимчасовий притулок.</w:t>
            </w:r>
          </w:p>
          <w:p w:rsidR="003267A2" w:rsidRDefault="003267A2" w:rsidP="005B2415">
            <w:pPr>
              <w:spacing w:line="216" w:lineRule="auto"/>
              <w:jc w:val="both"/>
              <w:rPr>
                <w:rFonts w:ascii="Times New Roman" w:hAnsi="Times New Roman"/>
                <w:sz w:val="24"/>
                <w:szCs w:val="24"/>
              </w:rPr>
            </w:pPr>
          </w:p>
          <w:p w:rsidR="003267A2" w:rsidRPr="00444A1A" w:rsidRDefault="003267A2" w:rsidP="005B2415">
            <w:pPr>
              <w:spacing w:line="216" w:lineRule="auto"/>
              <w:jc w:val="both"/>
              <w:rPr>
                <w:rFonts w:ascii="Times New Roman" w:hAnsi="Times New Roman"/>
                <w:sz w:val="24"/>
                <w:szCs w:val="24"/>
              </w:rPr>
            </w:pPr>
            <w:r w:rsidRPr="00444A1A">
              <w:rPr>
                <w:rFonts w:ascii="Times New Roman" w:hAnsi="Times New Roman"/>
                <w:sz w:val="24"/>
                <w:szCs w:val="24"/>
              </w:rPr>
              <w:t xml:space="preserve">В </w:t>
            </w:r>
            <w:r>
              <w:rPr>
                <w:rFonts w:ascii="Times New Roman" w:hAnsi="Times New Roman"/>
                <w:sz w:val="24"/>
                <w:szCs w:val="24"/>
              </w:rPr>
              <w:t xml:space="preserve">Сумській </w:t>
            </w:r>
            <w:r w:rsidRPr="00444A1A">
              <w:rPr>
                <w:rFonts w:ascii="Times New Roman" w:hAnsi="Times New Roman"/>
                <w:sz w:val="24"/>
                <w:szCs w:val="24"/>
              </w:rPr>
              <w:t xml:space="preserve">області функціонує обласний центр соціально-психологічної допомоги. </w:t>
            </w:r>
          </w:p>
          <w:p w:rsidR="003267A2" w:rsidRPr="00444A1A" w:rsidRDefault="003267A2" w:rsidP="005B2415">
            <w:pPr>
              <w:spacing w:line="216" w:lineRule="auto"/>
              <w:jc w:val="both"/>
              <w:rPr>
                <w:rFonts w:ascii="Times New Roman" w:hAnsi="Times New Roman"/>
                <w:sz w:val="24"/>
                <w:szCs w:val="24"/>
              </w:rPr>
            </w:pPr>
            <w:r w:rsidRPr="00444A1A">
              <w:rPr>
                <w:rFonts w:ascii="Times New Roman" w:hAnsi="Times New Roman"/>
                <w:sz w:val="24"/>
                <w:szCs w:val="24"/>
              </w:rPr>
              <w:t xml:space="preserve">Протягом І півріччя 862 особи отримали допомогу в закладі (518 – у </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ІІ кварталі), з них 18 – з причин насильства в </w:t>
            </w:r>
            <w:r w:rsidRPr="00444A1A">
              <w:rPr>
                <w:rFonts w:ascii="Times New Roman" w:hAnsi="Times New Roman"/>
                <w:sz w:val="24"/>
                <w:szCs w:val="24"/>
              </w:rPr>
              <w:lastRenderedPageBreak/>
              <w:t>сім’ї.</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90. Приведення у відповідність з міжнародними стандартами законодавства з питань протидії гендерному насильству</w:t>
            </w:r>
          </w:p>
        </w:tc>
        <w:tc>
          <w:tcPr>
            <w:tcW w:w="2975"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1) проведення моніторингу впровадження міжнародних рекомендацій у сфері протидії гендерному насильству, зокрема торгівлі людьми </w:t>
            </w:r>
          </w:p>
        </w:tc>
        <w:tc>
          <w:tcPr>
            <w:tcW w:w="1847"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представлено результати моніторингу</w:t>
            </w:r>
          </w:p>
        </w:tc>
        <w:tc>
          <w:tcPr>
            <w:tcW w:w="1559"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починаючи з IV кварталу 2016 р.</w:t>
            </w:r>
          </w:p>
        </w:tc>
        <w:tc>
          <w:tcPr>
            <w:tcW w:w="2126"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Мінсоцполітики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МЗС</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міжнародні та громадські організації (за згодою)</w:t>
            </w:r>
          </w:p>
        </w:tc>
        <w:tc>
          <w:tcPr>
            <w:tcW w:w="5244"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sz w:val="24"/>
                <w:szCs w:val="24"/>
              </w:rPr>
            </w:pPr>
            <w:r w:rsidRPr="00955BC1">
              <w:rPr>
                <w:rFonts w:ascii="Times New Roman" w:hAnsi="Times New Roman"/>
                <w:sz w:val="24"/>
                <w:szCs w:val="24"/>
              </w:rPr>
              <w:t>Розробляється регіональна моніторингова картка стану справ щодо захисту, надання допомоги та реабілітації постраждалих від гендерно-зумовленого насильства, а також участі жінок у встановленні миру та запобіганні конфліктам.</w:t>
            </w:r>
          </w:p>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sz w:val="24"/>
                <w:szCs w:val="24"/>
              </w:rPr>
            </w:pPr>
            <w:r w:rsidRPr="00955BC1">
              <w:rPr>
                <w:rFonts w:ascii="Times New Roman" w:hAnsi="Times New Roman"/>
                <w:sz w:val="24"/>
                <w:szCs w:val="24"/>
              </w:rPr>
              <w:t xml:space="preserve">Мінсоцполітики здійснює моніторинг стану виконання рекомендацій міжнародних експертів у сфері протидії </w:t>
            </w:r>
            <w:r w:rsidRPr="00955BC1">
              <w:rPr>
                <w:rFonts w:ascii="Times New Roman" w:hAnsi="Times New Roman"/>
                <w:sz w:val="24"/>
                <w:szCs w:val="24"/>
              </w:rPr>
              <w:lastRenderedPageBreak/>
              <w:t xml:space="preserve">торгівлі людьми. </w:t>
            </w:r>
          </w:p>
          <w:p w:rsidR="003267A2" w:rsidRPr="00444A1A"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955BC1">
              <w:rPr>
                <w:rFonts w:ascii="Times New Roman" w:hAnsi="Times New Roman"/>
                <w:sz w:val="24"/>
                <w:szCs w:val="24"/>
              </w:rPr>
              <w:t>Також зазначене питання обговорюється на засіданнях міжвідомчої робочої групи з питань удосконалення нормативно-правової бази у сфері протидії торгівлі людьми</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 xml:space="preserve">91. Забезпечення розслідування злочинів, пов’язаних із торгівлею людьми, у тому числі вчинених на </w:t>
            </w:r>
            <w:r w:rsidRPr="00444A1A">
              <w:rPr>
                <w:rFonts w:ascii="Times New Roman" w:hAnsi="Times New Roman"/>
                <w:sz w:val="24"/>
                <w:szCs w:val="24"/>
              </w:rPr>
              <w:lastRenderedPageBreak/>
              <w:t>тимчасово окупованій території України та у районі проведення антитерористичної операції у Донецькій і Луганській областях</w:t>
            </w:r>
          </w:p>
        </w:tc>
        <w:tc>
          <w:tcPr>
            <w:tcW w:w="2975"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 xml:space="preserve">1) підвищення професійного рівня працівників поліції, прокурорів, адвокатів та суддів стосовно особливостей здійснення кримінального провадження </w:t>
            </w:r>
            <w:r w:rsidRPr="00444A1A">
              <w:rPr>
                <w:rFonts w:ascii="Times New Roman" w:hAnsi="Times New Roman"/>
                <w:sz w:val="24"/>
                <w:szCs w:val="24"/>
              </w:rPr>
              <w:lastRenderedPageBreak/>
              <w:t>щодо торгівлі людьми з приділенням особливої уваги відновленню та захисту прав постраждалих</w:t>
            </w:r>
          </w:p>
        </w:tc>
        <w:tc>
          <w:tcPr>
            <w:tcW w:w="1847"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кількість новопризначених працівників, що пройшли навчання з протидії торгівлі людьми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включено навчальний курс з </w:t>
            </w:r>
            <w:r w:rsidRPr="00444A1A">
              <w:rPr>
                <w:rFonts w:ascii="Times New Roman" w:hAnsi="Times New Roman"/>
                <w:sz w:val="24"/>
                <w:szCs w:val="24"/>
              </w:rPr>
              <w:lastRenderedPageBreak/>
              <w:t>протидії торгівлі людьми до обов’язкової частини навчальних планів навчальних закладів</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кількість осіб, що проходять навчання з протидії торгівлі людьми у навчальних закладах</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кількість осіб, що проходять навчання з протидії торгівлі людьми поза </w:t>
            </w:r>
            <w:r w:rsidRPr="00444A1A">
              <w:rPr>
                <w:rFonts w:ascii="Times New Roman" w:hAnsi="Times New Roman"/>
                <w:sz w:val="24"/>
                <w:szCs w:val="24"/>
              </w:rPr>
              <w:lastRenderedPageBreak/>
              <w:t>межами навчальних закладів</w:t>
            </w:r>
          </w:p>
        </w:tc>
        <w:tc>
          <w:tcPr>
            <w:tcW w:w="1559"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починаючи з IV кварталу 2016 р.</w:t>
            </w:r>
          </w:p>
        </w:tc>
        <w:tc>
          <w:tcPr>
            <w:tcW w:w="2126"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МВС</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Національна поліція</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МОН</w:t>
            </w:r>
          </w:p>
        </w:tc>
        <w:tc>
          <w:tcPr>
            <w:tcW w:w="5244" w:type="dxa"/>
          </w:tcPr>
          <w:p w:rsidR="003267A2" w:rsidRPr="001C7C63" w:rsidRDefault="003267A2" w:rsidP="001C7C63">
            <w:pPr>
              <w:pStyle w:val="a5"/>
              <w:spacing w:before="0" w:line="228" w:lineRule="auto"/>
              <w:jc w:val="both"/>
              <w:rPr>
                <w:rFonts w:ascii="Times New Roman" w:eastAsia="Arial" w:hAnsi="Times New Roman"/>
                <w:b/>
                <w:sz w:val="24"/>
                <w:szCs w:val="24"/>
                <w:lang w:eastAsia="en-GB"/>
              </w:rPr>
            </w:pPr>
            <w:r>
              <w:rPr>
                <w:rFonts w:ascii="Times New Roman" w:eastAsia="Arial" w:hAnsi="Times New Roman"/>
                <w:b/>
                <w:sz w:val="24"/>
                <w:szCs w:val="24"/>
                <w:lang w:eastAsia="en-GB"/>
              </w:rPr>
              <w:t>Виконання триває.</w:t>
            </w:r>
          </w:p>
          <w:p w:rsidR="003267A2" w:rsidRPr="007F0CA0" w:rsidRDefault="003267A2" w:rsidP="001C7C63">
            <w:pPr>
              <w:pStyle w:val="a5"/>
              <w:spacing w:before="0" w:line="228" w:lineRule="auto"/>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 xml:space="preserve">У 2017 році в головних управліннях Національної поліції у м. Києві, областях, Автономній Республіці Крим та м. Севастополі за розслідуванням злочинів, пов’язаних з торгівлею людьми, закріплено 119 </w:t>
            </w:r>
            <w:r w:rsidRPr="007F0CA0">
              <w:rPr>
                <w:rFonts w:ascii="Times New Roman" w:eastAsia="Arial" w:hAnsi="Times New Roman"/>
                <w:sz w:val="24"/>
                <w:szCs w:val="24"/>
                <w:lang w:eastAsia="en-GB"/>
              </w:rPr>
              <w:lastRenderedPageBreak/>
              <w:t>практичних слідчих.</w:t>
            </w:r>
          </w:p>
          <w:p w:rsidR="003267A2" w:rsidRPr="007F0CA0" w:rsidRDefault="003267A2" w:rsidP="001C7C63">
            <w:pPr>
              <w:pStyle w:val="a5"/>
              <w:spacing w:before="0" w:line="228" w:lineRule="auto"/>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Протягом квітня-червня 2017 року за підтримки Представництва МОМ в Україні проведено дистанційний навчальний курс  «Протидія торгівлі людьми: Інтерактивний навчальний курс для працівників правоохоронних органів України», у тому числі для слідчих Національної поліції України, закріплених за розслідуванням злочинів, пов’язаних з торгівлею людьми.</w:t>
            </w:r>
          </w:p>
          <w:p w:rsidR="003267A2" w:rsidRPr="007F0CA0" w:rsidRDefault="003267A2" w:rsidP="001C7C63">
            <w:pPr>
              <w:pStyle w:val="a5"/>
              <w:spacing w:before="0" w:line="228" w:lineRule="auto"/>
              <w:ind w:firstLine="0"/>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 xml:space="preserve">З метою підвищення рівня кваліфікації, </w:t>
            </w:r>
            <w:r w:rsidRPr="007F0CA0">
              <w:rPr>
                <w:rFonts w:ascii="Times New Roman" w:eastAsia="Arial" w:hAnsi="Times New Roman"/>
                <w:sz w:val="24"/>
                <w:szCs w:val="24"/>
                <w:lang w:eastAsia="en-GB"/>
              </w:rPr>
              <w:lastRenderedPageBreak/>
              <w:t>працівниками Департаменту кіберполіції та його регіональних підрозділів, за сприянням місії ОБСЄ в Україні, прийнято участь у тренінгах на тему: «Виявлення, попередження та розслідування злочинів, пов’язаних із торгівлею людьми».</w:t>
            </w:r>
          </w:p>
          <w:p w:rsidR="003267A2" w:rsidRPr="007F0CA0" w:rsidRDefault="003267A2" w:rsidP="001C7C63">
            <w:pPr>
              <w:pStyle w:val="a5"/>
              <w:spacing w:before="0" w:line="228" w:lineRule="auto"/>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 xml:space="preserve">З метою підвищення професійного рівня поліцейських до тематики занять з постійним атестованим складом ДДУВС у системі службової підготовки на 2017 рік було </w:t>
            </w:r>
            <w:r w:rsidRPr="007F0CA0">
              <w:rPr>
                <w:rFonts w:ascii="Times New Roman" w:eastAsia="Arial" w:hAnsi="Times New Roman"/>
                <w:sz w:val="24"/>
                <w:szCs w:val="24"/>
                <w:lang w:eastAsia="en-GB"/>
              </w:rPr>
              <w:lastRenderedPageBreak/>
              <w:t>включено питання, що стосуються протидії торгівлі людьми та захисту прав постраждалих, яке буде розглядатися у червні поточного року.</w:t>
            </w:r>
          </w:p>
          <w:p w:rsidR="003267A2" w:rsidRPr="007F0CA0" w:rsidRDefault="003267A2" w:rsidP="001C7C63">
            <w:pPr>
              <w:pStyle w:val="a5"/>
              <w:spacing w:before="0" w:line="228" w:lineRule="auto"/>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До тематичних планів підвищення кваліфікації поліцейських включена дисципліна «Протидія торгівлі людьми», в рамках якої вивчаються наступні питання:</w:t>
            </w:r>
          </w:p>
          <w:p w:rsidR="003267A2" w:rsidRPr="007F0CA0" w:rsidRDefault="003267A2" w:rsidP="001C7C63">
            <w:pPr>
              <w:pStyle w:val="a5"/>
              <w:spacing w:before="0" w:line="228" w:lineRule="auto"/>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 xml:space="preserve">1. Особливості кримінально-правової кваліфікації. Розмежування злочинів пов’язаних з торгівлею людьми від інших злочинів – для </w:t>
            </w:r>
            <w:r w:rsidRPr="007F0CA0">
              <w:rPr>
                <w:rFonts w:ascii="Times New Roman" w:eastAsia="Arial" w:hAnsi="Times New Roman"/>
                <w:sz w:val="24"/>
                <w:szCs w:val="24"/>
                <w:lang w:eastAsia="en-GB"/>
              </w:rPr>
              <w:lastRenderedPageBreak/>
              <w:t>слідчих Національної поліції.</w:t>
            </w:r>
          </w:p>
          <w:p w:rsidR="003267A2" w:rsidRPr="007F0CA0" w:rsidRDefault="003267A2" w:rsidP="001C7C63">
            <w:pPr>
              <w:pStyle w:val="a5"/>
              <w:spacing w:before="0" w:line="228" w:lineRule="auto"/>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2. Поняття торгівлі людьми. Міжнародне та національне законодавство з протидії торгівлі людьми. Виявлення випадків торгівлі людьми, потенційних жертв та постраждалих (потерпілих). Форми і методи попередження, виявлення та інформування за виявленими фактами торгівлі людьми. Дотримання прав людини у роботі з постраждалими. – для дільничних інспекторів поліції.</w:t>
            </w:r>
          </w:p>
          <w:p w:rsidR="003267A2" w:rsidRPr="007F0CA0" w:rsidRDefault="003267A2" w:rsidP="001C7C63">
            <w:pPr>
              <w:pStyle w:val="a5"/>
              <w:spacing w:before="0" w:line="228" w:lineRule="auto"/>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lastRenderedPageBreak/>
              <w:t xml:space="preserve">Науково-педагогічними працівниками кафедри кримінального процесу ДДВУС в межах залучення до викладання на курсах підвищення кваліфікації працівників слідчих підрозділів Національної поліції, висвітлювались питання особливостей розслідування кримінальних проваджень по торгівлі людьми, але в межах навчальних програм підвищення кваліфікації розроблених та затверджених МВС </w:t>
            </w:r>
            <w:r w:rsidRPr="007F0CA0">
              <w:rPr>
                <w:rFonts w:ascii="Times New Roman" w:eastAsia="Arial" w:hAnsi="Times New Roman"/>
                <w:sz w:val="24"/>
                <w:szCs w:val="24"/>
                <w:lang w:eastAsia="en-GB"/>
              </w:rPr>
              <w:lastRenderedPageBreak/>
              <w:t>України.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 xml:space="preserve">92. Унормування питання організації працетерапії, зокрема встановлено вимоги щодо організації працетерапії відповідно до плану відновлення пацієнта, проведення періодичної оцінки ефективності </w:t>
            </w:r>
            <w:r w:rsidRPr="00444A1A">
              <w:rPr>
                <w:rFonts w:ascii="Times New Roman" w:hAnsi="Times New Roman"/>
                <w:sz w:val="24"/>
                <w:szCs w:val="24"/>
              </w:rPr>
              <w:lastRenderedPageBreak/>
              <w:t>здійснення працетерапії лікарем</w:t>
            </w:r>
          </w:p>
        </w:tc>
        <w:tc>
          <w:tcPr>
            <w:tcW w:w="2975"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0"/>
              <w:rPr>
                <w:rFonts w:ascii="Times New Roman" w:hAnsi="Times New Roman"/>
                <w:sz w:val="24"/>
                <w:szCs w:val="24"/>
              </w:rPr>
            </w:pPr>
            <w:r w:rsidRPr="00955BC1">
              <w:rPr>
                <w:rFonts w:ascii="Times New Roman" w:hAnsi="Times New Roman"/>
                <w:sz w:val="24"/>
                <w:szCs w:val="24"/>
              </w:rPr>
              <w:lastRenderedPageBreak/>
              <w:t>1) розроблення та подання на розгляд Кабінету Міністрів України проекту нормативно-правового акта щодо залучення до праці осіб з інвалідністю, які проживають у закладах соціального захисту населення та системи охорони здоров’я, виконання покарань</w:t>
            </w:r>
          </w:p>
        </w:tc>
        <w:tc>
          <w:tcPr>
            <w:tcW w:w="1847"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0"/>
              <w:rPr>
                <w:rFonts w:ascii="Times New Roman" w:hAnsi="Times New Roman"/>
                <w:sz w:val="24"/>
                <w:szCs w:val="24"/>
              </w:rPr>
            </w:pPr>
            <w:r w:rsidRPr="00955BC1">
              <w:rPr>
                <w:rFonts w:ascii="Times New Roman" w:hAnsi="Times New Roman"/>
                <w:sz w:val="24"/>
                <w:szCs w:val="24"/>
              </w:rPr>
              <w:t>прийнято Кабінетом Міністрів України відповідний нормативно-правовий акт</w:t>
            </w:r>
          </w:p>
        </w:tc>
        <w:tc>
          <w:tcPr>
            <w:tcW w:w="1559"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firstLine="0"/>
              <w:rPr>
                <w:rFonts w:ascii="Times New Roman" w:hAnsi="Times New Roman"/>
                <w:sz w:val="24"/>
                <w:szCs w:val="24"/>
              </w:rPr>
            </w:pPr>
            <w:r w:rsidRPr="00955BC1">
              <w:rPr>
                <w:rFonts w:ascii="Times New Roman" w:hAnsi="Times New Roman"/>
                <w:sz w:val="24"/>
                <w:szCs w:val="24"/>
              </w:rPr>
              <w:t>III квартал 2016 р.</w:t>
            </w:r>
          </w:p>
        </w:tc>
        <w:tc>
          <w:tcPr>
            <w:tcW w:w="2126"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r w:rsidRPr="00955BC1">
              <w:rPr>
                <w:rFonts w:ascii="Times New Roman" w:hAnsi="Times New Roman"/>
                <w:sz w:val="24"/>
                <w:szCs w:val="24"/>
              </w:rPr>
              <w:t>Мінсоцполітики</w:t>
            </w:r>
          </w:p>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r w:rsidRPr="00955BC1">
              <w:rPr>
                <w:rFonts w:ascii="Times New Roman" w:hAnsi="Times New Roman"/>
                <w:sz w:val="24"/>
                <w:szCs w:val="24"/>
              </w:rPr>
              <w:t>МОЗ</w:t>
            </w:r>
          </w:p>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p>
        </w:tc>
        <w:tc>
          <w:tcPr>
            <w:tcW w:w="5244" w:type="dxa"/>
          </w:tcPr>
          <w:p w:rsidR="003267A2" w:rsidRPr="00955BC1" w:rsidRDefault="003267A2" w:rsidP="0019026D">
            <w:pPr>
              <w:ind w:firstLine="22"/>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3267A2" w:rsidRPr="00955BC1" w:rsidRDefault="003267A2" w:rsidP="0019026D">
            <w:pPr>
              <w:tabs>
                <w:tab w:val="left" w:pos="5220"/>
              </w:tabs>
              <w:spacing w:line="240" w:lineRule="atLeast"/>
              <w:jc w:val="both"/>
              <w:rPr>
                <w:rFonts w:ascii="Times New Roman" w:hAnsi="Times New Roman"/>
                <w:sz w:val="24"/>
                <w:szCs w:val="24"/>
              </w:rPr>
            </w:pPr>
            <w:r w:rsidRPr="00955BC1">
              <w:rPr>
                <w:rFonts w:ascii="Times New Roman" w:hAnsi="Times New Roman"/>
                <w:sz w:val="24"/>
                <w:szCs w:val="24"/>
              </w:rPr>
              <w:t xml:space="preserve">За замовленням Мінсоцполітики Науково-дослідний інститут праці і зайнятості населення протягом    2016  року провів наукове дослідження щодо розроблення проекту методичних рекомендацій з організації працетерапії для осіб, що проживають в інтернатних установах системи соціального захисту населення. </w:t>
            </w:r>
          </w:p>
          <w:p w:rsidR="003267A2" w:rsidRPr="00955BC1" w:rsidRDefault="003267A2" w:rsidP="0019026D">
            <w:pPr>
              <w:tabs>
                <w:tab w:val="left" w:pos="5220"/>
              </w:tabs>
              <w:spacing w:line="240" w:lineRule="atLeast"/>
              <w:jc w:val="both"/>
              <w:rPr>
                <w:rFonts w:ascii="Times New Roman" w:hAnsi="Times New Roman"/>
                <w:sz w:val="24"/>
                <w:szCs w:val="24"/>
              </w:rPr>
            </w:pPr>
            <w:r w:rsidRPr="00955BC1">
              <w:rPr>
                <w:rFonts w:ascii="Times New Roman" w:hAnsi="Times New Roman"/>
                <w:sz w:val="24"/>
                <w:szCs w:val="24"/>
              </w:rPr>
              <w:t xml:space="preserve">За результатами дослідження </w:t>
            </w:r>
            <w:r w:rsidRPr="00955BC1">
              <w:rPr>
                <w:rFonts w:ascii="Times New Roman" w:hAnsi="Times New Roman"/>
                <w:sz w:val="24"/>
                <w:szCs w:val="24"/>
              </w:rPr>
              <w:lastRenderedPageBreak/>
              <w:t>Мінсоцполітики розробляється проект наказу „Про затвердження методичних рекомендацій з організації працетерапії для осіб, що проживають в будинках-інтернатах (пансіонатах) для громадян похилого віку, осіб з інвалідністю та дітей з інвалідністю”.</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93. Підвищення ефективності боротьби зі злочинніст</w:t>
            </w:r>
            <w:r w:rsidRPr="00444A1A">
              <w:rPr>
                <w:rFonts w:ascii="Times New Roman" w:hAnsi="Times New Roman"/>
                <w:sz w:val="24"/>
                <w:szCs w:val="24"/>
              </w:rPr>
              <w:lastRenderedPageBreak/>
              <w:t>ю, пов’язаною з торгівлею людьми, кримінального розслідування та переслідування</w:t>
            </w:r>
          </w:p>
        </w:tc>
        <w:tc>
          <w:tcPr>
            <w:tcW w:w="2975" w:type="dxa"/>
          </w:tcPr>
          <w:p w:rsidR="003267A2"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 xml:space="preserve">1) виявлення та розкриття злочинів, пов’язаних з торгівлею людьми, у тому числі вчинених </w:t>
            </w:r>
            <w:r w:rsidRPr="00444A1A">
              <w:rPr>
                <w:rFonts w:ascii="Times New Roman" w:hAnsi="Times New Roman"/>
                <w:sz w:val="24"/>
                <w:szCs w:val="24"/>
              </w:rPr>
              <w:lastRenderedPageBreak/>
              <w:t>організованими групами</w:t>
            </w:r>
          </w:p>
          <w:p w:rsidR="003267A2"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p w:rsidR="003267A2"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3) забезпечення захисту потерпілих та свідків торгівлі людьми у ході досудового розслідування</w:t>
            </w:r>
          </w:p>
          <w:p w:rsidR="003267A2"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066437">
              <w:rPr>
                <w:rFonts w:ascii="Times New Roman" w:hAnsi="Times New Roman"/>
                <w:sz w:val="24"/>
                <w:szCs w:val="24"/>
              </w:rPr>
              <w:t>5) упровадження проведення кримінального аналізу ризиків з протидії торгівлі людьми</w:t>
            </w:r>
          </w:p>
        </w:tc>
        <w:tc>
          <w:tcPr>
            <w:tcW w:w="1847"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 xml:space="preserve">кількість виявлених кримінальних правопорушень, закінчених досудових розслідувань, </w:t>
            </w:r>
            <w:r w:rsidRPr="00444A1A">
              <w:rPr>
                <w:rFonts w:ascii="Times New Roman" w:hAnsi="Times New Roman"/>
                <w:sz w:val="24"/>
                <w:szCs w:val="24"/>
              </w:rPr>
              <w:lastRenderedPageBreak/>
              <w:t>ліквідованих організованих груп</w:t>
            </w:r>
          </w:p>
        </w:tc>
        <w:tc>
          <w:tcPr>
            <w:tcW w:w="1559"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постійно</w:t>
            </w:r>
          </w:p>
        </w:tc>
        <w:tc>
          <w:tcPr>
            <w:tcW w:w="2126"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МВС</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Національна поліція</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c>
          <w:tcPr>
            <w:tcW w:w="5244" w:type="dxa"/>
          </w:tcPr>
          <w:p w:rsidR="003267A2" w:rsidRPr="007F0CA0" w:rsidRDefault="003267A2" w:rsidP="0089314F">
            <w:pPr>
              <w:pStyle w:val="a5"/>
              <w:spacing w:before="0"/>
              <w:ind w:firstLine="474"/>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 xml:space="preserve">В НПУ на постійному контролі перебуває стан досудового розслідування у кримінальних провадженнях про </w:t>
            </w:r>
            <w:r w:rsidRPr="007F0CA0">
              <w:rPr>
                <w:rFonts w:ascii="Times New Roman" w:eastAsia="Arial" w:hAnsi="Times New Roman"/>
                <w:sz w:val="24"/>
                <w:szCs w:val="24"/>
                <w:lang w:eastAsia="en-GB"/>
              </w:rPr>
              <w:lastRenderedPageBreak/>
              <w:t>злочини, пов’язані з торгівлею людьми.</w:t>
            </w:r>
          </w:p>
          <w:p w:rsidR="003267A2" w:rsidRPr="007F0CA0" w:rsidRDefault="003267A2" w:rsidP="0089314F">
            <w:pPr>
              <w:pStyle w:val="a5"/>
              <w:spacing w:before="0"/>
              <w:ind w:firstLine="474"/>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Відповідно до даних ЄРДР протягом 5 місяців 2017 року  слідчими підрозділами НПУ:</w:t>
            </w:r>
          </w:p>
          <w:p w:rsidR="003267A2" w:rsidRPr="007F0CA0" w:rsidRDefault="003267A2" w:rsidP="0089314F">
            <w:pPr>
              <w:pStyle w:val="a5"/>
              <w:spacing w:before="0"/>
              <w:ind w:firstLine="474"/>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 розпочато досудове розслідування у 89 кримінальних провадженнях за 134 злочинами;</w:t>
            </w:r>
          </w:p>
          <w:p w:rsidR="003267A2" w:rsidRPr="007F0CA0" w:rsidRDefault="003267A2" w:rsidP="0089314F">
            <w:pPr>
              <w:pStyle w:val="a5"/>
              <w:spacing w:before="0"/>
              <w:ind w:firstLine="474"/>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 до суду з обвинувальними актами направлено 21 кримінальне провадження за 59 злочинами;</w:t>
            </w:r>
          </w:p>
          <w:p w:rsidR="003267A2" w:rsidRPr="007F0CA0" w:rsidRDefault="003267A2" w:rsidP="0089314F">
            <w:pPr>
              <w:pStyle w:val="a5"/>
              <w:spacing w:before="0"/>
              <w:ind w:firstLine="474"/>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 xml:space="preserve">- в 11 кримінальних провадженнях на </w:t>
            </w:r>
            <w:r w:rsidRPr="007F0CA0">
              <w:rPr>
                <w:rFonts w:ascii="Times New Roman" w:eastAsia="Arial" w:hAnsi="Times New Roman"/>
                <w:sz w:val="24"/>
                <w:szCs w:val="24"/>
                <w:lang w:eastAsia="en-GB"/>
              </w:rPr>
              <w:lastRenderedPageBreak/>
              <w:t>підставі п.п. 1, 2 ч. 1 ст. 284 КПК України прийнято рішення про закриття.</w:t>
            </w:r>
          </w:p>
          <w:p w:rsidR="003267A2" w:rsidRPr="007F0CA0" w:rsidRDefault="003267A2" w:rsidP="0089314F">
            <w:pPr>
              <w:pStyle w:val="a5"/>
              <w:spacing w:before="0"/>
              <w:ind w:firstLine="474"/>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Під час досудового розслідування виявлено 1  кримінальне правопорушення за фактом торгівлі людьми, учинене організованою злочинною групою.</w:t>
            </w:r>
          </w:p>
          <w:p w:rsidR="003267A2" w:rsidRPr="007F0CA0" w:rsidRDefault="003267A2" w:rsidP="0089314F">
            <w:pPr>
              <w:pStyle w:val="a5"/>
              <w:spacing w:before="0"/>
              <w:ind w:firstLine="474"/>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 xml:space="preserve">З початку року в провадженні органів Національної поліції знаходилось близько 3 тис. кримінальних правопорушень, передбачених статтями 149, 300-303, 332 КК </w:t>
            </w:r>
            <w:r w:rsidRPr="007F0CA0">
              <w:rPr>
                <w:rFonts w:ascii="Times New Roman" w:eastAsia="Arial" w:hAnsi="Times New Roman"/>
                <w:sz w:val="24"/>
                <w:szCs w:val="24"/>
                <w:lang w:eastAsia="en-GB"/>
              </w:rPr>
              <w:lastRenderedPageBreak/>
              <w:t>України, з яких 1,3 тис. правопорушень зареєстровано у звітному періоді. Повідомлено про підозру особам, що їх вчинили, за 872 кримінальними провадженнями. Заарештовано 60 осіб. Досудове розслідування закінчено за 900 провадженнями, з яких підрозділами БЗПТЛ безпосередньо розкрито – 546 або 60,7 %.</w:t>
            </w:r>
          </w:p>
          <w:p w:rsidR="003267A2" w:rsidRPr="007F0CA0" w:rsidRDefault="003267A2" w:rsidP="0089314F">
            <w:pPr>
              <w:pStyle w:val="a5"/>
              <w:spacing w:before="0"/>
              <w:ind w:firstLine="474"/>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 xml:space="preserve">Упродовж 5-х місяців 2017 року БЗПТЛ викрито 4 організовані групи, які </w:t>
            </w:r>
            <w:r w:rsidRPr="007F0CA0">
              <w:rPr>
                <w:rFonts w:ascii="Times New Roman" w:eastAsia="Arial" w:hAnsi="Times New Roman"/>
                <w:sz w:val="24"/>
                <w:szCs w:val="24"/>
                <w:lang w:eastAsia="en-GB"/>
              </w:rPr>
              <w:lastRenderedPageBreak/>
              <w:t xml:space="preserve">діяли на території Волинської, Дніпропетровської, Донецької та Харківської областей (з міжрегіональними зв’язками – 1, транснаціональними зв’язками – 1). Тривалість дії всіх ОГ до одного року. </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r>
      <w:tr w:rsidR="003267A2" w:rsidRPr="00444A1A" w:rsidTr="00444A1A">
        <w:tc>
          <w:tcPr>
            <w:tcW w:w="15735" w:type="dxa"/>
            <w:gridSpan w:val="6"/>
          </w:tcPr>
          <w:p w:rsidR="003267A2" w:rsidRPr="00444A1A" w:rsidRDefault="003267A2" w:rsidP="0089314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center"/>
              <w:rPr>
                <w:rFonts w:ascii="Times New Roman" w:hAnsi="Times New Roman"/>
                <w:sz w:val="24"/>
                <w:szCs w:val="24"/>
              </w:rPr>
            </w:pPr>
            <w:r w:rsidRPr="00444A1A">
              <w:rPr>
                <w:rFonts w:ascii="Times New Roman" w:hAnsi="Times New Roman"/>
                <w:sz w:val="24"/>
                <w:szCs w:val="24"/>
              </w:rPr>
              <w:lastRenderedPageBreak/>
              <w:t>Протидія домашньому насильству</w:t>
            </w:r>
          </w:p>
        </w:tc>
      </w:tr>
      <w:tr w:rsidR="003267A2" w:rsidRPr="00444A1A" w:rsidTr="00444A1A">
        <w:tc>
          <w:tcPr>
            <w:tcW w:w="15735" w:type="dxa"/>
            <w:gridSpan w:val="6"/>
          </w:tcPr>
          <w:p w:rsidR="003267A2" w:rsidRPr="00444A1A" w:rsidRDefault="003267A2" w:rsidP="0089314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center"/>
              <w:rPr>
                <w:rFonts w:ascii="Times New Roman" w:hAnsi="Times New Roman"/>
                <w:i/>
                <w:sz w:val="24"/>
                <w:szCs w:val="24"/>
              </w:rPr>
            </w:pPr>
            <w:r w:rsidRPr="00444A1A">
              <w:rPr>
                <w:rFonts w:ascii="Times New Roman" w:hAnsi="Times New Roman"/>
                <w:i/>
                <w:sz w:val="24"/>
                <w:szCs w:val="24"/>
              </w:rPr>
              <w:t xml:space="preserve">Створення ефективної системи запобігання та протидії домашньому насильству, підвищення якості </w:t>
            </w:r>
            <w:r w:rsidRPr="00444A1A">
              <w:rPr>
                <w:rFonts w:ascii="Times New Roman" w:hAnsi="Times New Roman"/>
                <w:i/>
                <w:sz w:val="24"/>
                <w:szCs w:val="24"/>
              </w:rPr>
              <w:br/>
              <w:t>надання допомоги жертвам домашнього насильства</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 xml:space="preserve">96. Створення ефективної системи запобігання </w:t>
            </w:r>
            <w:r w:rsidRPr="00444A1A">
              <w:rPr>
                <w:rFonts w:ascii="Times New Roman" w:hAnsi="Times New Roman"/>
                <w:sz w:val="24"/>
                <w:szCs w:val="24"/>
              </w:rPr>
              <w:lastRenderedPageBreak/>
              <w:t>та протидії домашньому насильству, у тому числі вжиття заходів забезпечення повідомлення уповноваженим органам про випадки домашнього насильства</w:t>
            </w:r>
          </w:p>
        </w:tc>
        <w:tc>
          <w:tcPr>
            <w:tcW w:w="2975"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lastRenderedPageBreak/>
              <w:t xml:space="preserve">1) розроблення та затвердження порядку міжвідомчої взаємодії </w:t>
            </w:r>
            <w:r w:rsidRPr="00444A1A">
              <w:rPr>
                <w:rFonts w:ascii="Times New Roman" w:hAnsi="Times New Roman"/>
                <w:sz w:val="24"/>
                <w:szCs w:val="24"/>
              </w:rPr>
              <w:lastRenderedPageBreak/>
              <w:t>суб’єктів, які здійснюють заходи з протидії  домашньому насильству</w:t>
            </w:r>
          </w:p>
        </w:tc>
        <w:tc>
          <w:tcPr>
            <w:tcW w:w="1847"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lastRenderedPageBreak/>
              <w:t xml:space="preserve">розроблено та затверджено постанову Кабінету Міністрів </w:t>
            </w:r>
            <w:r w:rsidRPr="00444A1A">
              <w:rPr>
                <w:rFonts w:ascii="Times New Roman" w:hAnsi="Times New Roman"/>
                <w:sz w:val="24"/>
                <w:szCs w:val="24"/>
              </w:rPr>
              <w:lastRenderedPageBreak/>
              <w:t>України про порядок міжвідомчої взаємодії суб’єктів, які здійснюють заходи з протидії домашньому насильству</w:t>
            </w:r>
          </w:p>
        </w:tc>
        <w:tc>
          <w:tcPr>
            <w:tcW w:w="1559"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lastRenderedPageBreak/>
              <w:t xml:space="preserve">2016 — </w:t>
            </w:r>
            <w:r w:rsidRPr="00444A1A">
              <w:rPr>
                <w:rFonts w:ascii="Times New Roman" w:hAnsi="Times New Roman"/>
                <w:sz w:val="24"/>
                <w:szCs w:val="24"/>
              </w:rPr>
              <w:br/>
              <w:t>2017 роки</w:t>
            </w:r>
          </w:p>
        </w:tc>
        <w:tc>
          <w:tcPr>
            <w:tcW w:w="2126"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Мінсоцполітики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 xml:space="preserve">інші центральні органи </w:t>
            </w:r>
            <w:r w:rsidRPr="00444A1A">
              <w:rPr>
                <w:rFonts w:ascii="Times New Roman" w:hAnsi="Times New Roman"/>
                <w:sz w:val="24"/>
                <w:szCs w:val="24"/>
              </w:rPr>
              <w:lastRenderedPageBreak/>
              <w:t>виконавчої влади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громадські та міжнародні організації (за згодою)</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обласні та Київська міська держадміністрації</w:t>
            </w:r>
          </w:p>
        </w:tc>
        <w:tc>
          <w:tcPr>
            <w:tcW w:w="5244" w:type="dxa"/>
          </w:tcPr>
          <w:p w:rsidR="003267A2"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ind w:firstLine="0"/>
              <w:jc w:val="both"/>
              <w:rPr>
                <w:rFonts w:ascii="Times New Roman" w:hAnsi="Times New Roman"/>
                <w:b/>
                <w:sz w:val="24"/>
                <w:szCs w:val="24"/>
              </w:rPr>
            </w:pPr>
            <w:r>
              <w:rPr>
                <w:rFonts w:ascii="Times New Roman" w:hAnsi="Times New Roman"/>
                <w:b/>
                <w:sz w:val="24"/>
                <w:szCs w:val="24"/>
              </w:rPr>
              <w:lastRenderedPageBreak/>
              <w:t>Виконання триває</w:t>
            </w:r>
            <w:r w:rsidRPr="0019026D">
              <w:rPr>
                <w:rFonts w:ascii="Times New Roman" w:hAnsi="Times New Roman"/>
                <w:b/>
                <w:sz w:val="24"/>
                <w:szCs w:val="24"/>
              </w:rPr>
              <w:t>.</w:t>
            </w:r>
          </w:p>
          <w:p w:rsidR="003267A2" w:rsidRPr="0019026D"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ind w:firstLine="0"/>
              <w:jc w:val="both"/>
              <w:rPr>
                <w:rFonts w:ascii="Times New Roman" w:hAnsi="Times New Roman"/>
                <w:b/>
                <w:sz w:val="24"/>
                <w:szCs w:val="24"/>
              </w:rPr>
            </w:pPr>
          </w:p>
          <w:p w:rsidR="003267A2" w:rsidRPr="00444A1A" w:rsidRDefault="003267A2" w:rsidP="002572C0">
            <w:pPr>
              <w:jc w:val="both"/>
              <w:rPr>
                <w:rFonts w:ascii="Times New Roman" w:hAnsi="Times New Roman"/>
                <w:sz w:val="24"/>
                <w:szCs w:val="24"/>
              </w:rPr>
            </w:pPr>
            <w:r w:rsidRPr="00444A1A">
              <w:rPr>
                <w:rFonts w:ascii="Times New Roman" w:hAnsi="Times New Roman"/>
                <w:sz w:val="24"/>
                <w:szCs w:val="24"/>
              </w:rPr>
              <w:t xml:space="preserve">У відділі у справах сім’ї, молоді та спорту Голосіївської районної </w:t>
            </w:r>
            <w:r w:rsidRPr="00444A1A">
              <w:rPr>
                <w:rFonts w:ascii="Times New Roman" w:hAnsi="Times New Roman"/>
                <w:sz w:val="24"/>
                <w:szCs w:val="24"/>
              </w:rPr>
              <w:lastRenderedPageBreak/>
              <w:t xml:space="preserve">в місті Києві державної адміністрації щомісяця проходять міжвідомчі наради за участі представників профільних служб та територіальних органів міністерств і відомств, відповідальних за реалізацію державної політики щодо попередження насильства в сім’ї, на яких звіряються дані, показники, аналіз стан справ та обговорюються пропозиції по кожній ситуації з удосконалення взаємодії служб щодо здійснення заходів з </w:t>
            </w:r>
            <w:r w:rsidRPr="00444A1A">
              <w:rPr>
                <w:rFonts w:ascii="Times New Roman" w:hAnsi="Times New Roman"/>
                <w:sz w:val="24"/>
                <w:szCs w:val="24"/>
              </w:rPr>
              <w:lastRenderedPageBreak/>
              <w:t>попередження насильства в сім’ї. За поточний рік відбулось 5 засідань вищезазначеної міжвідомчої наради</w:t>
            </w:r>
          </w:p>
          <w:p w:rsidR="003267A2" w:rsidRPr="00444A1A" w:rsidRDefault="003267A2" w:rsidP="002572C0">
            <w:pPr>
              <w:jc w:val="both"/>
              <w:rPr>
                <w:rFonts w:ascii="Times New Roman" w:eastAsia="Courier New" w:hAnsi="Times New Roman"/>
                <w:color w:val="000000"/>
                <w:sz w:val="24"/>
                <w:szCs w:val="24"/>
              </w:rPr>
            </w:pPr>
            <w:r w:rsidRPr="00444A1A">
              <w:rPr>
                <w:rFonts w:ascii="Times New Roman" w:eastAsia="Courier New" w:hAnsi="Times New Roman"/>
                <w:sz w:val="24"/>
                <w:szCs w:val="24"/>
              </w:rPr>
              <w:t xml:space="preserve">Спеціалісти Центру соціальних служб для сім’ї, дітей та молоді, Служби у справах дітей Голосіївської райдержадміністрації, в разі надходження інформації про насильство в сім’ї, діють згідно </w:t>
            </w:r>
            <w:r w:rsidRPr="00444A1A">
              <w:rPr>
                <w:rFonts w:ascii="Times New Roman" w:eastAsia="Courier New" w:hAnsi="Times New Roman"/>
                <w:color w:val="000000"/>
                <w:sz w:val="24"/>
                <w:szCs w:val="24"/>
              </w:rPr>
              <w:t xml:space="preserve">Інструкції щодо порядку взаємодії структурних підрозділів, відповідальних за реалізацію державної політики щодо </w:t>
            </w:r>
            <w:r w:rsidRPr="00444A1A">
              <w:rPr>
                <w:rFonts w:ascii="Times New Roman" w:eastAsia="Courier New" w:hAnsi="Times New Roman"/>
                <w:color w:val="000000"/>
                <w:sz w:val="24"/>
                <w:szCs w:val="24"/>
              </w:rPr>
              <w:lastRenderedPageBreak/>
              <w:t xml:space="preserve">попередження насильства в сім'ї, служб у справах дітей, центрів соціальних служб для сім'ї, дітей та молоді та відповідних підрозділів органів внутрішніх справ з питань здійснення заходів з попередження насильства в сім'ї, затвердженої </w:t>
            </w:r>
            <w:r w:rsidRPr="00444A1A">
              <w:rPr>
                <w:rFonts w:ascii="Times New Roman" w:eastAsia="Courier New" w:hAnsi="Times New Roman"/>
                <w:sz w:val="24"/>
                <w:szCs w:val="24"/>
              </w:rPr>
              <w:t xml:space="preserve">наказом Міністерства України у справах сім’ї, молоді та спорту і Міністерства внутрішніх справ України від </w:t>
            </w:r>
            <w:r w:rsidRPr="00444A1A">
              <w:rPr>
                <w:rFonts w:ascii="Times New Roman" w:eastAsia="Courier New" w:hAnsi="Times New Roman"/>
                <w:color w:val="000000"/>
                <w:sz w:val="24"/>
                <w:szCs w:val="24"/>
              </w:rPr>
              <w:t>07.09.2009  № 3131/386.</w:t>
            </w:r>
            <w:r w:rsidRPr="00444A1A">
              <w:rPr>
                <w:rFonts w:ascii="Times New Roman" w:eastAsia="Courier New" w:hAnsi="Times New Roman"/>
                <w:sz w:val="24"/>
                <w:szCs w:val="24"/>
              </w:rPr>
              <w:t xml:space="preserve"> Представниками Служби у справах </w:t>
            </w:r>
            <w:r w:rsidRPr="00444A1A">
              <w:rPr>
                <w:rFonts w:ascii="Times New Roman" w:eastAsia="Courier New" w:hAnsi="Times New Roman"/>
                <w:sz w:val="24"/>
                <w:szCs w:val="24"/>
              </w:rPr>
              <w:lastRenderedPageBreak/>
              <w:t xml:space="preserve">дітей береться участь у засіданні міжвідомчої наради з питань взаємодії щодо здійснення заходів з попередження насильства в сім’ї. </w:t>
            </w:r>
            <w:r w:rsidRPr="00444A1A">
              <w:rPr>
                <w:rFonts w:ascii="Times New Roman" w:eastAsia="Courier New" w:hAnsi="Times New Roman"/>
                <w:color w:val="000000"/>
                <w:sz w:val="24"/>
                <w:szCs w:val="24"/>
              </w:rPr>
              <w:t xml:space="preserve">Служба у справах дітей </w:t>
            </w:r>
            <w:r w:rsidRPr="00444A1A">
              <w:rPr>
                <w:rFonts w:ascii="Times New Roman" w:eastAsia="Courier New" w:hAnsi="Times New Roman"/>
                <w:sz w:val="24"/>
                <w:szCs w:val="24"/>
              </w:rPr>
              <w:t xml:space="preserve">Голосіївської районної в місті Києві державної адміністрації </w:t>
            </w:r>
            <w:r w:rsidRPr="00444A1A">
              <w:rPr>
                <w:rFonts w:ascii="Times New Roman" w:eastAsia="Courier New" w:hAnsi="Times New Roman"/>
                <w:color w:val="000000"/>
                <w:sz w:val="24"/>
                <w:szCs w:val="24"/>
              </w:rPr>
              <w:t xml:space="preserve">проводить профілактично-роз’яснювальну роботу направлену на подолання проявів насильства над дітьми, торгівлі дітьми, сексуальної експлуатації дітей та дитячої порнографії, з </w:t>
            </w:r>
            <w:r w:rsidRPr="00444A1A">
              <w:rPr>
                <w:rFonts w:ascii="Times New Roman" w:eastAsia="Courier New" w:hAnsi="Times New Roman"/>
                <w:color w:val="000000"/>
                <w:sz w:val="24"/>
                <w:szCs w:val="24"/>
              </w:rPr>
              <w:lastRenderedPageBreak/>
              <w:t>батьками дітей, які опинились у складних життєвих обставина та дітей, які перебувають в групі ризику.</w:t>
            </w:r>
          </w:p>
          <w:p w:rsidR="003267A2" w:rsidRPr="00444A1A" w:rsidRDefault="003267A2" w:rsidP="002572C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ind w:firstLine="0"/>
              <w:jc w:val="both"/>
              <w:rPr>
                <w:rFonts w:ascii="Times New Roman" w:hAnsi="Times New Roman"/>
                <w:sz w:val="24"/>
                <w:szCs w:val="24"/>
              </w:rPr>
            </w:pPr>
            <w:r w:rsidRPr="00444A1A">
              <w:rPr>
                <w:rFonts w:ascii="Times New Roman" w:hAnsi="Times New Roman"/>
                <w:sz w:val="24"/>
                <w:szCs w:val="24"/>
              </w:rPr>
              <w:t>Центр у справах сім’ї та жінок «Родинний дім» здійснює комплекс організаційних заходів щодо надання послуг потерпілим від домашнього насильства, проводиться корекційна робота з особами, які вчиняють домашнє насильство.</w:t>
            </w:r>
          </w:p>
          <w:p w:rsidR="003267A2" w:rsidRPr="00444A1A" w:rsidRDefault="003267A2" w:rsidP="00A66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2"/>
                <w:i w:val="0"/>
                <w:sz w:val="24"/>
                <w:szCs w:val="24"/>
              </w:rPr>
            </w:pPr>
            <w:r w:rsidRPr="00444A1A">
              <w:rPr>
                <w:rStyle w:val="af2"/>
                <w:i w:val="0"/>
                <w:sz w:val="24"/>
                <w:szCs w:val="24"/>
              </w:rPr>
              <w:t xml:space="preserve">Розпорядження Деснянської районної в місті Києві державної адміністрації  від 08.02.2013 № 53 «Про </w:t>
            </w:r>
            <w:r w:rsidRPr="00444A1A">
              <w:rPr>
                <w:rStyle w:val="af2"/>
                <w:i w:val="0"/>
                <w:sz w:val="24"/>
                <w:szCs w:val="24"/>
              </w:rPr>
              <w:lastRenderedPageBreak/>
              <w:t>затвердження Порядку міжвідомчої взаємодії у сфері попередження насильства в сім’ї та жорстокого поводження з дітьми в Деснянському районі м. Києва».</w:t>
            </w:r>
          </w:p>
          <w:p w:rsidR="003267A2" w:rsidRPr="00444A1A" w:rsidRDefault="003267A2" w:rsidP="00A66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2"/>
                <w:i w:val="0"/>
                <w:sz w:val="24"/>
                <w:szCs w:val="24"/>
              </w:rPr>
            </w:pPr>
            <w:r w:rsidRPr="00444A1A">
              <w:rPr>
                <w:rStyle w:val="af2"/>
                <w:i w:val="0"/>
                <w:sz w:val="24"/>
                <w:szCs w:val="24"/>
              </w:rPr>
              <w:t>Налагоджена чітка координація та взаємодія між суб’єктами соціальної роботи, а саме:</w:t>
            </w:r>
          </w:p>
          <w:p w:rsidR="003267A2" w:rsidRPr="00444A1A" w:rsidRDefault="003267A2" w:rsidP="00A6639E">
            <w:pPr>
              <w:jc w:val="both"/>
              <w:rPr>
                <w:rStyle w:val="af2"/>
                <w:i w:val="0"/>
                <w:sz w:val="24"/>
                <w:szCs w:val="24"/>
              </w:rPr>
            </w:pPr>
            <w:r w:rsidRPr="00444A1A">
              <w:rPr>
                <w:rStyle w:val="af2"/>
                <w:i w:val="0"/>
                <w:sz w:val="24"/>
                <w:szCs w:val="24"/>
              </w:rPr>
              <w:t xml:space="preserve">між Деснянським районним у </w:t>
            </w:r>
          </w:p>
          <w:p w:rsidR="003267A2" w:rsidRPr="00444A1A" w:rsidRDefault="003267A2" w:rsidP="00A6639E">
            <w:pPr>
              <w:jc w:val="both"/>
              <w:rPr>
                <w:rStyle w:val="af2"/>
                <w:i w:val="0"/>
                <w:sz w:val="24"/>
                <w:szCs w:val="24"/>
              </w:rPr>
            </w:pPr>
            <w:r w:rsidRPr="00444A1A">
              <w:rPr>
                <w:rStyle w:val="af2"/>
                <w:i w:val="0"/>
                <w:sz w:val="24"/>
                <w:szCs w:val="24"/>
              </w:rPr>
              <w:t>м. Києві центром соціальних служб для сім'ї, дітей та молоді,</w:t>
            </w:r>
          </w:p>
          <w:p w:rsidR="003267A2" w:rsidRPr="00444A1A" w:rsidRDefault="003267A2" w:rsidP="00A66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2"/>
                <w:i w:val="0"/>
                <w:sz w:val="24"/>
                <w:szCs w:val="24"/>
              </w:rPr>
            </w:pPr>
            <w:r w:rsidRPr="00444A1A">
              <w:rPr>
                <w:rStyle w:val="af2"/>
                <w:i w:val="0"/>
                <w:sz w:val="24"/>
                <w:szCs w:val="24"/>
              </w:rPr>
              <w:t xml:space="preserve">Управлінням у справах сім'ї, молоді та спорту, Службою у справах дітей, Центром у </w:t>
            </w:r>
            <w:r w:rsidRPr="00444A1A">
              <w:rPr>
                <w:rStyle w:val="af2"/>
                <w:i w:val="0"/>
                <w:sz w:val="24"/>
                <w:szCs w:val="24"/>
              </w:rPr>
              <w:lastRenderedPageBreak/>
              <w:t xml:space="preserve">справах сім'ї та жінок та представниками правоохоронних органів. </w:t>
            </w:r>
          </w:p>
          <w:p w:rsidR="003267A2" w:rsidRPr="00444A1A" w:rsidRDefault="003267A2" w:rsidP="00A66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2"/>
                <w:i w:val="0"/>
                <w:sz w:val="24"/>
                <w:szCs w:val="24"/>
              </w:rPr>
            </w:pPr>
            <w:r w:rsidRPr="00444A1A">
              <w:rPr>
                <w:rStyle w:val="af2"/>
                <w:i w:val="0"/>
                <w:sz w:val="24"/>
                <w:szCs w:val="24"/>
              </w:rPr>
              <w:t xml:space="preserve">Здійснюється обмін  інформацією щодо родин, які потрапили у складні життєві обставини, </w:t>
            </w:r>
          </w:p>
          <w:p w:rsidR="003267A2" w:rsidRPr="00444A1A" w:rsidRDefault="003267A2" w:rsidP="00A6639E">
            <w:pPr>
              <w:pStyle w:val="aff8"/>
              <w:suppressAutoHyphens/>
              <w:spacing w:after="0"/>
              <w:ind w:left="0"/>
              <w:jc w:val="both"/>
              <w:rPr>
                <w:rStyle w:val="af2"/>
                <w:i w:val="0"/>
                <w:lang w:val="uk-UA"/>
              </w:rPr>
            </w:pPr>
            <w:r w:rsidRPr="00444A1A">
              <w:rPr>
                <w:rStyle w:val="af2"/>
                <w:i w:val="0"/>
                <w:lang w:val="uk-UA"/>
              </w:rPr>
              <w:t xml:space="preserve">спеціалістами проводяться спільні рейди, а також заходи щодо реалізації реабілітаційної програми на базі  ГО «Світ без залежності». </w:t>
            </w:r>
          </w:p>
          <w:p w:rsidR="003267A2" w:rsidRPr="00444A1A" w:rsidRDefault="003267A2" w:rsidP="00A6639E">
            <w:pPr>
              <w:jc w:val="both"/>
              <w:rPr>
                <w:rStyle w:val="af2"/>
                <w:i w:val="0"/>
                <w:sz w:val="24"/>
                <w:szCs w:val="24"/>
              </w:rPr>
            </w:pPr>
            <w:r w:rsidRPr="00444A1A">
              <w:rPr>
                <w:rStyle w:val="af2"/>
                <w:i w:val="0"/>
                <w:sz w:val="24"/>
                <w:szCs w:val="24"/>
              </w:rPr>
              <w:t xml:space="preserve">З метою попередження насильства в сім’ї, дільничною службою дитячих лікувальних установ району постійно проводиться </w:t>
            </w:r>
            <w:r w:rsidRPr="00444A1A">
              <w:rPr>
                <w:rStyle w:val="af2"/>
                <w:i w:val="0"/>
                <w:sz w:val="24"/>
                <w:szCs w:val="24"/>
              </w:rPr>
              <w:lastRenderedPageBreak/>
              <w:t>робота по виявленню неблагополучних сімей, неповних сімей, де діти не доглянуті матерями, взяття їх на облік, забезпечена співпраця медичних працівників з відповідними районними службами, установами, громадськими організаціями.</w:t>
            </w:r>
          </w:p>
          <w:p w:rsidR="003267A2" w:rsidRPr="00444A1A" w:rsidRDefault="003267A2" w:rsidP="00A6639E">
            <w:pPr>
              <w:jc w:val="both"/>
              <w:rPr>
                <w:rStyle w:val="af2"/>
                <w:i w:val="0"/>
                <w:sz w:val="24"/>
                <w:szCs w:val="24"/>
              </w:rPr>
            </w:pPr>
            <w:r w:rsidRPr="00444A1A">
              <w:rPr>
                <w:rStyle w:val="af2"/>
                <w:i w:val="0"/>
                <w:sz w:val="24"/>
                <w:szCs w:val="24"/>
              </w:rPr>
              <w:t>За направленням органів внутрішніх справ, щодо встановлення факту спричинення тілесних пошкоджень неповнолітні не оглядались.</w:t>
            </w:r>
          </w:p>
          <w:p w:rsidR="003267A2" w:rsidRPr="00444A1A" w:rsidRDefault="003267A2" w:rsidP="00A6639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ind w:firstLine="0"/>
              <w:jc w:val="both"/>
              <w:rPr>
                <w:rStyle w:val="af2"/>
                <w:i w:val="0"/>
                <w:sz w:val="24"/>
                <w:szCs w:val="24"/>
              </w:rPr>
            </w:pPr>
            <w:r w:rsidRPr="00444A1A">
              <w:rPr>
                <w:rStyle w:val="af2"/>
                <w:i w:val="0"/>
                <w:sz w:val="24"/>
                <w:szCs w:val="24"/>
              </w:rPr>
              <w:t xml:space="preserve">Комунальним </w:t>
            </w:r>
            <w:r w:rsidRPr="00444A1A">
              <w:rPr>
                <w:rStyle w:val="af2"/>
                <w:i w:val="0"/>
                <w:sz w:val="24"/>
                <w:szCs w:val="24"/>
              </w:rPr>
              <w:lastRenderedPageBreak/>
              <w:t>некомерційним підприємством «Центр первинної медико-санітарної допомоги № 4» підтримується статус «Лікарня, доброзичлива до дитини».</w:t>
            </w:r>
            <w:r w:rsidRPr="00444A1A">
              <w:rPr>
                <w:rStyle w:val="af2"/>
                <w:i w:val="0"/>
                <w:sz w:val="24"/>
                <w:szCs w:val="24"/>
              </w:rPr>
              <w:tab/>
            </w:r>
          </w:p>
          <w:p w:rsidR="003267A2" w:rsidRPr="00444A1A" w:rsidRDefault="003267A2" w:rsidP="00A6639E">
            <w:pPr>
              <w:rPr>
                <w:rStyle w:val="af2"/>
                <w:i w:val="0"/>
                <w:sz w:val="24"/>
                <w:szCs w:val="24"/>
              </w:rPr>
            </w:pPr>
            <w:r w:rsidRPr="00444A1A">
              <w:rPr>
                <w:rStyle w:val="af2"/>
                <w:i w:val="0"/>
                <w:sz w:val="24"/>
                <w:szCs w:val="24"/>
              </w:rPr>
              <w:t>Управління праці та соціального захисту населення Святошинської райдержадміністрації.</w:t>
            </w:r>
          </w:p>
          <w:p w:rsidR="003267A2" w:rsidRPr="00444A1A" w:rsidRDefault="003267A2" w:rsidP="00A6639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ind w:firstLine="0"/>
              <w:jc w:val="both"/>
              <w:rPr>
                <w:rFonts w:ascii="Times New Roman" w:hAnsi="Times New Roman"/>
                <w:sz w:val="24"/>
                <w:szCs w:val="24"/>
              </w:rPr>
            </w:pPr>
            <w:r w:rsidRPr="00444A1A">
              <w:rPr>
                <w:rStyle w:val="af2"/>
                <w:i w:val="0"/>
                <w:sz w:val="24"/>
                <w:szCs w:val="24"/>
              </w:rPr>
              <w:t xml:space="preserve">Робота по запобіганню та протидії домашньому насильству, надання допомоги жертвам домашнього насильства проводиться відповідно до Закону України «Про попередження </w:t>
            </w:r>
            <w:r w:rsidRPr="00444A1A">
              <w:rPr>
                <w:rStyle w:val="af2"/>
                <w:i w:val="0"/>
                <w:sz w:val="24"/>
                <w:szCs w:val="24"/>
              </w:rPr>
              <w:lastRenderedPageBreak/>
              <w:t>насильства в сім’ї», спільного наказу Міністерства України у справах сім’ї, молоді та спорту, Міністерства внутрішніх справ України від 07.09.2009 №3131/386 «Про затвердження Інструкції щодо порядку взаємодії управлінь(відділів) у справах сім’ї, молоді та спорту, служб у справах дітей, центрів соціальних служб для сім’ї, дітей та молоді та відповідних підрозділів органів внутрішніх справ з питань здійснення заходів з попередження насильства в сім’ї».</w:t>
            </w:r>
          </w:p>
          <w:p w:rsidR="003267A2" w:rsidRPr="00444A1A" w:rsidRDefault="003267A2" w:rsidP="002572C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ind w:firstLine="0"/>
              <w:jc w:val="both"/>
              <w:rPr>
                <w:rFonts w:ascii="Times New Roman" w:hAnsi="Times New Roman"/>
                <w:sz w:val="24"/>
                <w:szCs w:val="24"/>
              </w:rPr>
            </w:pP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lastRenderedPageBreak/>
              <w:t>На обласному та місцевому рівнях уповноваженими суб</w:t>
            </w:r>
            <w:r w:rsidRPr="00444A1A">
              <w:rPr>
                <w:rFonts w:ascii="Times New Roman" w:hAnsi="Times New Roman"/>
                <w:sz w:val="24"/>
                <w:szCs w:val="24"/>
                <w:lang w:val="ru-RU"/>
              </w:rPr>
              <w:t>’</w:t>
            </w:r>
            <w:r w:rsidRPr="00444A1A">
              <w:rPr>
                <w:rFonts w:ascii="Times New Roman" w:hAnsi="Times New Roman"/>
                <w:sz w:val="24"/>
                <w:szCs w:val="24"/>
              </w:rPr>
              <w:t>єктами взаємодії проводиться взаємозвірка даних про випад-ки жорстокого поводження з дітьми. Відомості по кожній дитині надаються щокварталу Департаменту соціального захисту населен-ня облдержадмі-ністрації.</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p>
        </w:tc>
        <w:tc>
          <w:tcPr>
            <w:tcW w:w="2975"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6" w:lineRule="auto"/>
              <w:ind w:firstLine="0"/>
              <w:rPr>
                <w:rFonts w:ascii="Times New Roman" w:hAnsi="Times New Roman"/>
                <w:sz w:val="24"/>
                <w:szCs w:val="24"/>
              </w:rPr>
            </w:pPr>
            <w:r w:rsidRPr="00955BC1">
              <w:rPr>
                <w:rFonts w:ascii="Times New Roman" w:hAnsi="Times New Roman"/>
                <w:sz w:val="24"/>
                <w:szCs w:val="24"/>
              </w:rPr>
              <w:t xml:space="preserve">3) розроблення та подання на розгляд Кабінету Міністрів України проекту Закону України “Про </w:t>
            </w:r>
            <w:r w:rsidRPr="00955BC1">
              <w:rPr>
                <w:rFonts w:ascii="Times New Roman" w:hAnsi="Times New Roman"/>
                <w:sz w:val="24"/>
                <w:szCs w:val="24"/>
              </w:rPr>
              <w:lastRenderedPageBreak/>
              <w:t>ратифікацію Конвенції Ради Європи про запобігання насильству стосовно жінок і домашньому насильству та боротьбу з цими явищами” (Стамбульської конвенції)</w:t>
            </w:r>
          </w:p>
        </w:tc>
        <w:tc>
          <w:tcPr>
            <w:tcW w:w="1847"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6" w:lineRule="auto"/>
              <w:ind w:firstLine="0"/>
              <w:rPr>
                <w:rFonts w:ascii="Times New Roman" w:hAnsi="Times New Roman"/>
                <w:sz w:val="24"/>
                <w:szCs w:val="24"/>
              </w:rPr>
            </w:pPr>
            <w:r w:rsidRPr="00955BC1">
              <w:rPr>
                <w:rFonts w:ascii="Times New Roman" w:hAnsi="Times New Roman"/>
                <w:sz w:val="24"/>
                <w:szCs w:val="24"/>
              </w:rPr>
              <w:lastRenderedPageBreak/>
              <w:t>подано на розгляд Кабінету Міністрів України законопроект</w:t>
            </w:r>
          </w:p>
        </w:tc>
        <w:tc>
          <w:tcPr>
            <w:tcW w:w="1559"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6" w:lineRule="auto"/>
              <w:ind w:firstLine="0"/>
              <w:rPr>
                <w:rFonts w:ascii="Times New Roman" w:hAnsi="Times New Roman"/>
                <w:sz w:val="24"/>
                <w:szCs w:val="24"/>
              </w:rPr>
            </w:pPr>
            <w:r w:rsidRPr="00955BC1">
              <w:rPr>
                <w:rFonts w:ascii="Times New Roman" w:hAnsi="Times New Roman"/>
                <w:sz w:val="24"/>
                <w:szCs w:val="24"/>
              </w:rPr>
              <w:t>2016 рік</w:t>
            </w:r>
          </w:p>
        </w:tc>
        <w:tc>
          <w:tcPr>
            <w:tcW w:w="2126"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r w:rsidRPr="00955BC1">
              <w:rPr>
                <w:rFonts w:ascii="Times New Roman" w:hAnsi="Times New Roman"/>
                <w:sz w:val="24"/>
                <w:szCs w:val="24"/>
              </w:rPr>
              <w:t xml:space="preserve">Мінсоцполітики разом з іншими центральними органами виконавчої влади </w:t>
            </w:r>
          </w:p>
        </w:tc>
        <w:tc>
          <w:tcPr>
            <w:tcW w:w="5244" w:type="dxa"/>
          </w:tcPr>
          <w:p w:rsidR="003267A2" w:rsidRPr="00955BC1" w:rsidRDefault="003267A2" w:rsidP="0019026D">
            <w:pPr>
              <w:ind w:firstLine="22"/>
              <w:jc w:val="both"/>
              <w:rPr>
                <w:rFonts w:ascii="Times New Roman" w:hAnsi="Times New Roman"/>
                <w:b/>
                <w:sz w:val="24"/>
                <w:szCs w:val="24"/>
              </w:rPr>
            </w:pPr>
            <w:r w:rsidRPr="00955BC1">
              <w:rPr>
                <w:rFonts w:ascii="Times New Roman" w:hAnsi="Times New Roman"/>
                <w:b/>
                <w:sz w:val="24"/>
                <w:szCs w:val="24"/>
              </w:rPr>
              <w:t>Виконано.</w:t>
            </w:r>
          </w:p>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color w:val="000000"/>
                <w:sz w:val="24"/>
                <w:szCs w:val="24"/>
              </w:rPr>
            </w:pPr>
            <w:r w:rsidRPr="00955BC1">
              <w:rPr>
                <w:rFonts w:ascii="Times New Roman" w:hAnsi="Times New Roman"/>
                <w:sz w:val="24"/>
                <w:szCs w:val="24"/>
              </w:rPr>
              <w:t xml:space="preserve">Мінсоцполітики розроблено проект Закону України „Про ратифікацію Конвенції Ради Європи </w:t>
            </w:r>
            <w:r w:rsidRPr="00955BC1">
              <w:rPr>
                <w:rFonts w:ascii="Times New Roman" w:hAnsi="Times New Roman"/>
                <w:color w:val="000000"/>
                <w:sz w:val="24"/>
                <w:szCs w:val="24"/>
              </w:rPr>
              <w:t xml:space="preserve">про запобігання </w:t>
            </w:r>
            <w:r w:rsidRPr="00955BC1">
              <w:rPr>
                <w:rFonts w:ascii="Times New Roman" w:hAnsi="Times New Roman"/>
                <w:color w:val="000000"/>
                <w:sz w:val="24"/>
                <w:szCs w:val="24"/>
              </w:rPr>
              <w:lastRenderedPageBreak/>
              <w:t xml:space="preserve">насильству стосовно жінок і домашньому насильству та боротьбу з цими явищами” </w:t>
            </w:r>
            <w:r w:rsidRPr="00955BC1">
              <w:rPr>
                <w:rStyle w:val="af2"/>
                <w:i w:val="0"/>
                <w:sz w:val="24"/>
                <w:szCs w:val="24"/>
              </w:rPr>
              <w:t>(Стамбульська конвенція)</w:t>
            </w:r>
            <w:r w:rsidRPr="00955BC1">
              <w:rPr>
                <w:rFonts w:ascii="Times New Roman" w:hAnsi="Times New Roman"/>
                <w:color w:val="000000"/>
                <w:sz w:val="24"/>
                <w:szCs w:val="24"/>
              </w:rPr>
              <w:t xml:space="preserve"> (реєстр.   № 0119 від 14.11.2016).                 </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c>
          <w:tcPr>
            <w:tcW w:w="2975"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4) розроблення та подання на розгляд Кабінету Міністрів України проекту Закону України “Про запобігання та боротьбу з домашнім </w:t>
            </w:r>
            <w:r w:rsidRPr="00444A1A">
              <w:rPr>
                <w:rFonts w:ascii="Times New Roman" w:hAnsi="Times New Roman"/>
                <w:sz w:val="24"/>
                <w:szCs w:val="24"/>
              </w:rPr>
              <w:lastRenderedPageBreak/>
              <w:t>насильством”</w:t>
            </w:r>
          </w:p>
        </w:tc>
        <w:tc>
          <w:tcPr>
            <w:tcW w:w="1847"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подано на розгляд Кабінету Міністрів України законопроект</w:t>
            </w:r>
          </w:p>
        </w:tc>
        <w:tc>
          <w:tcPr>
            <w:tcW w:w="1559"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2015 — </w:t>
            </w:r>
            <w:r w:rsidRPr="00444A1A">
              <w:rPr>
                <w:rFonts w:ascii="Times New Roman" w:hAnsi="Times New Roman"/>
                <w:sz w:val="24"/>
                <w:szCs w:val="24"/>
              </w:rPr>
              <w:br/>
              <w:t>2017 роки</w:t>
            </w:r>
          </w:p>
        </w:tc>
        <w:tc>
          <w:tcPr>
            <w:tcW w:w="2126"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Мінсоцполітики разом з іншими центральними органами виконавчої влади</w:t>
            </w:r>
          </w:p>
        </w:tc>
        <w:tc>
          <w:tcPr>
            <w:tcW w:w="5244"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b/>
                <w:sz w:val="24"/>
                <w:szCs w:val="24"/>
              </w:rPr>
            </w:pPr>
            <w:r w:rsidRPr="00955BC1">
              <w:rPr>
                <w:rFonts w:ascii="Times New Roman" w:hAnsi="Times New Roman"/>
                <w:b/>
                <w:sz w:val="24"/>
                <w:szCs w:val="24"/>
              </w:rPr>
              <w:t xml:space="preserve">Виконано.                     </w:t>
            </w:r>
          </w:p>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sz w:val="24"/>
                <w:szCs w:val="24"/>
              </w:rPr>
            </w:pPr>
            <w:r w:rsidRPr="00955BC1">
              <w:rPr>
                <w:rFonts w:ascii="Times New Roman" w:hAnsi="Times New Roman"/>
                <w:sz w:val="24"/>
                <w:szCs w:val="24"/>
              </w:rPr>
              <w:t xml:space="preserve">Мінсоцполітики розроблено проект Закону України „Про запобігання та протидію домашньому насильству” (реєстр. № 5294              від    20.10. 2016). </w:t>
            </w:r>
          </w:p>
          <w:p w:rsidR="003267A2" w:rsidRPr="00444A1A"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955BC1">
              <w:rPr>
                <w:rFonts w:ascii="Times New Roman" w:hAnsi="Times New Roman"/>
                <w:sz w:val="24"/>
                <w:szCs w:val="24"/>
              </w:rPr>
              <w:t xml:space="preserve">На пленарному </w:t>
            </w:r>
            <w:r w:rsidRPr="00955BC1">
              <w:rPr>
                <w:rFonts w:ascii="Times New Roman" w:hAnsi="Times New Roman"/>
                <w:sz w:val="24"/>
                <w:szCs w:val="24"/>
              </w:rPr>
              <w:lastRenderedPageBreak/>
              <w:t>засіданні Верховної Ради України, яке відбулося 17.11.2016 проект акта прийнято за основу в першому читанні.</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c>
          <w:tcPr>
            <w:tcW w:w="2975"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5) розроблення та подання на розгляд Кабінету Міністрів України проектів законів України щодо приведення законодавства України  у відповідність з вимогами Стамбульської конвенції, зокрема про внесення змін </w:t>
            </w:r>
            <w:r w:rsidRPr="00444A1A">
              <w:rPr>
                <w:rFonts w:ascii="Times New Roman" w:hAnsi="Times New Roman"/>
                <w:sz w:val="24"/>
                <w:szCs w:val="24"/>
              </w:rPr>
              <w:lastRenderedPageBreak/>
              <w:t>до  Кримінального, Цивільного, Цивільного процесуального кодексів України, Кодексу України про адміністративні правопорушення та інших  законодавчих актів у сфері запобігання домашньому насильству</w:t>
            </w:r>
          </w:p>
        </w:tc>
        <w:tc>
          <w:tcPr>
            <w:tcW w:w="1847"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подано на розгляд Кабінету Міністрів України законопроект</w:t>
            </w:r>
          </w:p>
        </w:tc>
        <w:tc>
          <w:tcPr>
            <w:tcW w:w="1559"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2015—</w:t>
            </w:r>
            <w:r w:rsidRPr="00444A1A">
              <w:rPr>
                <w:rFonts w:ascii="Times New Roman" w:hAnsi="Times New Roman"/>
                <w:sz w:val="24"/>
                <w:szCs w:val="24"/>
              </w:rPr>
              <w:br/>
              <w:t>2017 роки</w:t>
            </w:r>
          </w:p>
        </w:tc>
        <w:tc>
          <w:tcPr>
            <w:tcW w:w="2126"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Мінсоцполітики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МВС</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інші центральні органи виконавчої влади</w:t>
            </w:r>
          </w:p>
        </w:tc>
        <w:tc>
          <w:tcPr>
            <w:tcW w:w="5244" w:type="dxa"/>
          </w:tcPr>
          <w:p w:rsidR="003267A2" w:rsidRPr="00955BC1" w:rsidRDefault="003267A2" w:rsidP="0019026D">
            <w:pPr>
              <w:ind w:firstLine="22"/>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sz w:val="24"/>
                <w:szCs w:val="24"/>
              </w:rPr>
            </w:pPr>
            <w:r w:rsidRPr="00955BC1">
              <w:rPr>
                <w:rFonts w:ascii="Times New Roman" w:hAnsi="Times New Roman"/>
                <w:sz w:val="24"/>
                <w:szCs w:val="24"/>
              </w:rPr>
              <w:t xml:space="preserve">Проект Закону України „Про запобігання та протидію домашньому насильству” (реєстр. № 5294              від 20.10. 2016) </w:t>
            </w:r>
            <w:r w:rsidRPr="00955BC1">
              <w:rPr>
                <w:rStyle w:val="xfm24805803"/>
                <w:rFonts w:ascii="Times New Roman" w:hAnsi="Times New Roman"/>
                <w:sz w:val="24"/>
                <w:szCs w:val="24"/>
              </w:rPr>
              <w:t xml:space="preserve">містить пропозиції щодо змін до Кодексу законів про працю, Кодексу України про адміністративні правопорушення, </w:t>
            </w:r>
            <w:r w:rsidRPr="00955BC1">
              <w:rPr>
                <w:rFonts w:ascii="Times New Roman" w:hAnsi="Times New Roman"/>
                <w:sz w:val="24"/>
                <w:szCs w:val="24"/>
              </w:rPr>
              <w:t xml:space="preserve">Закону України „Про забезпечення рівних </w:t>
            </w:r>
            <w:r w:rsidRPr="00955BC1">
              <w:rPr>
                <w:rFonts w:ascii="Times New Roman" w:hAnsi="Times New Roman"/>
                <w:sz w:val="24"/>
                <w:szCs w:val="24"/>
              </w:rPr>
              <w:lastRenderedPageBreak/>
              <w:t>прав та можливостей жінок і чоловіків”, Цивільного процесуального кодексу України.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c>
          <w:tcPr>
            <w:tcW w:w="2975"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6) створення відповідно до міжнародних стандартів єдиної державної </w:t>
            </w:r>
            <w:r w:rsidRPr="00444A1A">
              <w:rPr>
                <w:rFonts w:ascii="Times New Roman" w:hAnsi="Times New Roman"/>
                <w:sz w:val="24"/>
                <w:szCs w:val="24"/>
              </w:rPr>
              <w:lastRenderedPageBreak/>
              <w:t>системи збору та обробки відомостей про факти домашнього насильства між суб’єктами міжвідомчої взаємодії</w:t>
            </w:r>
          </w:p>
        </w:tc>
        <w:tc>
          <w:tcPr>
            <w:tcW w:w="1847"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 xml:space="preserve">створено єдину державну систему збору та обробки відомостей </w:t>
            </w:r>
            <w:r w:rsidRPr="00444A1A">
              <w:rPr>
                <w:rFonts w:ascii="Times New Roman" w:hAnsi="Times New Roman"/>
                <w:sz w:val="24"/>
                <w:szCs w:val="24"/>
              </w:rPr>
              <w:lastRenderedPageBreak/>
              <w:t xml:space="preserve">про факти домашнього насильства відповідно до міжнародних стандартів </w:t>
            </w:r>
          </w:p>
        </w:tc>
        <w:tc>
          <w:tcPr>
            <w:tcW w:w="1559"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2017 рік</w:t>
            </w:r>
          </w:p>
        </w:tc>
        <w:tc>
          <w:tcPr>
            <w:tcW w:w="2126"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Мінсоцполітики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МВС</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МОЗ</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ДСА (за </w:t>
            </w:r>
            <w:r w:rsidRPr="00444A1A">
              <w:rPr>
                <w:rFonts w:ascii="Times New Roman" w:hAnsi="Times New Roman"/>
                <w:sz w:val="24"/>
                <w:szCs w:val="24"/>
              </w:rPr>
              <w:lastRenderedPageBreak/>
              <w:t>згодою)</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інші заінтересовані органи державної влади</w:t>
            </w:r>
          </w:p>
        </w:tc>
        <w:tc>
          <w:tcPr>
            <w:tcW w:w="5244"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sz w:val="24"/>
                <w:szCs w:val="24"/>
              </w:rPr>
            </w:pPr>
            <w:r>
              <w:rPr>
                <w:rFonts w:ascii="Times New Roman" w:hAnsi="Times New Roman"/>
                <w:b/>
                <w:sz w:val="24"/>
                <w:szCs w:val="24"/>
              </w:rPr>
              <w:lastRenderedPageBreak/>
              <w:t>Виконання триває</w:t>
            </w:r>
            <w:r w:rsidRPr="00955BC1">
              <w:rPr>
                <w:rFonts w:ascii="Times New Roman" w:hAnsi="Times New Roman"/>
                <w:b/>
                <w:sz w:val="24"/>
                <w:szCs w:val="24"/>
              </w:rPr>
              <w:t>.</w:t>
            </w:r>
            <w:r w:rsidRPr="00955BC1">
              <w:rPr>
                <w:rFonts w:ascii="Times New Roman" w:hAnsi="Times New Roman"/>
                <w:sz w:val="24"/>
                <w:szCs w:val="24"/>
              </w:rPr>
              <w:t xml:space="preserve">          </w:t>
            </w:r>
          </w:p>
          <w:p w:rsidR="003267A2" w:rsidRPr="00444A1A"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955BC1">
              <w:rPr>
                <w:rFonts w:ascii="Times New Roman" w:hAnsi="Times New Roman"/>
                <w:sz w:val="24"/>
                <w:szCs w:val="24"/>
              </w:rPr>
              <w:t xml:space="preserve">Створення Єдиного державного реєстру  випадків домашнього насильства та насильства за ознакою </w:t>
            </w:r>
            <w:r w:rsidRPr="00955BC1">
              <w:rPr>
                <w:rFonts w:ascii="Times New Roman" w:hAnsi="Times New Roman"/>
                <w:sz w:val="24"/>
                <w:szCs w:val="24"/>
              </w:rPr>
              <w:lastRenderedPageBreak/>
              <w:t>статі передбачено проектом Закону України „Про запобігання та протидію домашньому насильству”. Розроблено технічне завдання щодо створення Єдиного державного реєстру  відповідно до міжнародних стандартів та рекомендацій, наданих  проектом Ради Європи „Запобігання та боротьба з насильством щодо жінок та домашнім насильством в Україні”.</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c>
          <w:tcPr>
            <w:tcW w:w="2975" w:type="dxa"/>
          </w:tcPr>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t xml:space="preserve">7) підготовка щорічного звіту </w:t>
            </w:r>
            <w:r w:rsidRPr="00066437">
              <w:rPr>
                <w:rFonts w:ascii="Times New Roman" w:hAnsi="Times New Roman"/>
                <w:sz w:val="24"/>
                <w:szCs w:val="24"/>
              </w:rPr>
              <w:lastRenderedPageBreak/>
              <w:t>про судову практику у справах, що стосуються домашнього насильства</w:t>
            </w:r>
          </w:p>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p>
        </w:tc>
        <w:tc>
          <w:tcPr>
            <w:tcW w:w="1847" w:type="dxa"/>
          </w:tcPr>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lastRenderedPageBreak/>
              <w:t xml:space="preserve">кількість щорічних </w:t>
            </w:r>
            <w:r w:rsidRPr="00066437">
              <w:rPr>
                <w:rFonts w:ascii="Times New Roman" w:hAnsi="Times New Roman"/>
                <w:sz w:val="24"/>
                <w:szCs w:val="24"/>
              </w:rPr>
              <w:lastRenderedPageBreak/>
              <w:t>звітів про судову практику у справах, що стосуються домашнього насильства</w:t>
            </w:r>
          </w:p>
        </w:tc>
        <w:tc>
          <w:tcPr>
            <w:tcW w:w="1559" w:type="dxa"/>
          </w:tcPr>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lastRenderedPageBreak/>
              <w:t xml:space="preserve">починаючи з IV </w:t>
            </w:r>
            <w:r w:rsidRPr="00066437">
              <w:rPr>
                <w:rFonts w:ascii="Times New Roman" w:hAnsi="Times New Roman"/>
                <w:sz w:val="24"/>
                <w:szCs w:val="24"/>
              </w:rPr>
              <w:lastRenderedPageBreak/>
              <w:t>кварталу 2016 р.</w:t>
            </w:r>
          </w:p>
        </w:tc>
        <w:tc>
          <w:tcPr>
            <w:tcW w:w="2126" w:type="dxa"/>
          </w:tcPr>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lastRenderedPageBreak/>
              <w:t xml:space="preserve">ДСА (за </w:t>
            </w:r>
            <w:r w:rsidRPr="00066437">
              <w:rPr>
                <w:rFonts w:ascii="Times New Roman" w:hAnsi="Times New Roman"/>
                <w:sz w:val="24"/>
                <w:szCs w:val="24"/>
              </w:rPr>
              <w:lastRenderedPageBreak/>
              <w:t>згодою)</w:t>
            </w:r>
          </w:p>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t>Вищий спеціалізований суд України з розгляду цивільних і кримінальних справ (за згодою)</w:t>
            </w:r>
          </w:p>
        </w:tc>
        <w:tc>
          <w:tcPr>
            <w:tcW w:w="5244" w:type="dxa"/>
          </w:tcPr>
          <w:p w:rsidR="003267A2"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b/>
                <w:sz w:val="24"/>
                <w:szCs w:val="24"/>
              </w:rPr>
            </w:pPr>
            <w:r>
              <w:rPr>
                <w:rFonts w:ascii="Times New Roman" w:hAnsi="Times New Roman"/>
                <w:b/>
                <w:sz w:val="24"/>
                <w:szCs w:val="24"/>
              </w:rPr>
              <w:lastRenderedPageBreak/>
              <w:t>Інформацію не надано.</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p>
        </w:tc>
        <w:tc>
          <w:tcPr>
            <w:tcW w:w="2975"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9) проведення систематичного навчання суддів та прокурорів щодо особливостей розслідування та розгляду справ, пов’язаних з домашнім насильством</w:t>
            </w:r>
          </w:p>
        </w:tc>
        <w:tc>
          <w:tcPr>
            <w:tcW w:w="1847"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right="-87" w:firstLine="0"/>
              <w:jc w:val="both"/>
              <w:rPr>
                <w:rFonts w:ascii="Times New Roman" w:hAnsi="Times New Roman"/>
                <w:sz w:val="24"/>
                <w:szCs w:val="24"/>
              </w:rPr>
            </w:pPr>
            <w:r w:rsidRPr="00444A1A">
              <w:rPr>
                <w:rFonts w:ascii="Times New Roman" w:hAnsi="Times New Roman"/>
                <w:sz w:val="24"/>
                <w:szCs w:val="24"/>
              </w:rPr>
              <w:t xml:space="preserve">кількість новопризначених фахівців, що проходять навчання </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right="-87" w:firstLine="0"/>
              <w:jc w:val="both"/>
              <w:rPr>
                <w:rFonts w:ascii="Times New Roman" w:hAnsi="Times New Roman"/>
                <w:sz w:val="24"/>
                <w:szCs w:val="24"/>
              </w:rPr>
            </w:pPr>
            <w:r w:rsidRPr="00444A1A">
              <w:rPr>
                <w:rFonts w:ascii="Times New Roman" w:hAnsi="Times New Roman"/>
                <w:sz w:val="24"/>
                <w:szCs w:val="24"/>
              </w:rPr>
              <w:t>кількість фахівців, які підвищили кваліфікацію</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right="-87" w:firstLine="0"/>
              <w:jc w:val="both"/>
              <w:rPr>
                <w:rFonts w:ascii="Times New Roman" w:hAnsi="Times New Roman"/>
                <w:sz w:val="24"/>
                <w:szCs w:val="24"/>
              </w:rPr>
            </w:pPr>
            <w:r w:rsidRPr="00444A1A">
              <w:rPr>
                <w:rFonts w:ascii="Times New Roman" w:hAnsi="Times New Roman"/>
                <w:sz w:val="24"/>
                <w:szCs w:val="24"/>
              </w:rPr>
              <w:t xml:space="preserve">затверджено навчальні програми </w:t>
            </w:r>
            <w:r w:rsidRPr="00444A1A">
              <w:rPr>
                <w:rFonts w:ascii="Times New Roman" w:hAnsi="Times New Roman"/>
                <w:sz w:val="24"/>
                <w:szCs w:val="24"/>
              </w:rPr>
              <w:lastRenderedPageBreak/>
              <w:t>підготовки суддів та прокурорів щодо особливостей розслідування та розгляду справ, пов’язаних з домашнім насильством</w:t>
            </w:r>
          </w:p>
        </w:tc>
        <w:tc>
          <w:tcPr>
            <w:tcW w:w="1559"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lastRenderedPageBreak/>
              <w:t>починаючи з III кварталу 2016 р.</w:t>
            </w:r>
          </w:p>
        </w:tc>
        <w:tc>
          <w:tcPr>
            <w:tcW w:w="2126"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Академія прокуратури (за згодою)</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Національна школа суддів (за згодою)</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Вища кваліфікаційна комісія суддів (за згодою)</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МОН</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lastRenderedPageBreak/>
              <w:t>інші заінтересовані органи державної влади</w:t>
            </w:r>
          </w:p>
        </w:tc>
        <w:tc>
          <w:tcPr>
            <w:tcW w:w="5244" w:type="dxa"/>
          </w:tcPr>
          <w:p w:rsidR="003267A2" w:rsidRPr="00E716A1"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b/>
                <w:sz w:val="24"/>
                <w:szCs w:val="24"/>
              </w:rPr>
            </w:pPr>
            <w:r w:rsidRPr="00E716A1">
              <w:rPr>
                <w:rFonts w:ascii="Times New Roman" w:hAnsi="Times New Roman"/>
                <w:b/>
                <w:sz w:val="24"/>
                <w:szCs w:val="24"/>
              </w:rPr>
              <w:lastRenderedPageBreak/>
              <w:t>Виконано у звітний період</w:t>
            </w:r>
          </w:p>
          <w:p w:rsidR="003267A2"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Pr>
                <w:rFonts w:ascii="Times New Roman" w:hAnsi="Times New Roman"/>
                <w:sz w:val="24"/>
                <w:szCs w:val="24"/>
              </w:rPr>
              <w:t xml:space="preserve">Під час підвищення кваліфікації прокурорів у Національній академії прокуратури України у 2 кварталі 2017 року проводились практичні заняття на тему «процесуальне керівництво </w:t>
            </w:r>
            <w:r>
              <w:rPr>
                <w:rFonts w:ascii="Times New Roman" w:hAnsi="Times New Roman"/>
                <w:sz w:val="24"/>
                <w:szCs w:val="24"/>
              </w:rPr>
              <w:lastRenderedPageBreak/>
              <w:t>досудовим розслідуванням кримінальних правопорушень проти життя і здоров’я особи»,  на яких розглядалися питання особливостей розслідування та розгляду справ, пов’язаних з домашнім насильством.</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Pr>
                <w:rFonts w:ascii="Times New Roman" w:hAnsi="Times New Roman"/>
                <w:sz w:val="24"/>
                <w:szCs w:val="24"/>
              </w:rPr>
              <w:t xml:space="preserve">Також 1-2 липня 2017 року за підтримки проекту Ради Європи «покращення доступу жінок до правосуддя в шести країнах Східного партнерства» проведено семінари-тренінги для прокурорів місцевих прокуратур </w:t>
            </w:r>
            <w:r>
              <w:rPr>
                <w:rFonts w:ascii="Times New Roman" w:hAnsi="Times New Roman"/>
                <w:sz w:val="24"/>
                <w:szCs w:val="24"/>
              </w:rPr>
              <w:lastRenderedPageBreak/>
              <w:t>«Забезпечення рівності доступу жінок до правосуддя за допомоги практики прокурорв: з питань прав жінок, насильства щодо жінок та домашнього насильства».</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p>
        </w:tc>
        <w:tc>
          <w:tcPr>
            <w:tcW w:w="2975"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 xml:space="preserve">10) розроблення та подання на розгляд Кабінету Міністрів України законопроекту про внесення змін до норм та положень національного законодавства, у тому числі до Закону України </w:t>
            </w:r>
            <w:r w:rsidRPr="00444A1A">
              <w:rPr>
                <w:rFonts w:ascii="Times New Roman" w:hAnsi="Times New Roman"/>
                <w:sz w:val="24"/>
                <w:szCs w:val="24"/>
              </w:rPr>
              <w:lastRenderedPageBreak/>
              <w:t>“Про попередження насильства в сім’ї”, щодо посилення заходів стосовно убезпечення жінок та дівчат з інвалідністю від домашнього насильства</w:t>
            </w:r>
          </w:p>
        </w:tc>
        <w:tc>
          <w:tcPr>
            <w:tcW w:w="1847"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right="-87" w:firstLine="0"/>
              <w:jc w:val="both"/>
              <w:rPr>
                <w:rFonts w:ascii="Times New Roman" w:hAnsi="Times New Roman"/>
                <w:sz w:val="24"/>
                <w:szCs w:val="24"/>
              </w:rPr>
            </w:pPr>
            <w:r w:rsidRPr="00444A1A">
              <w:rPr>
                <w:rFonts w:ascii="Times New Roman" w:hAnsi="Times New Roman"/>
                <w:sz w:val="24"/>
                <w:szCs w:val="24"/>
              </w:rPr>
              <w:lastRenderedPageBreak/>
              <w:t>подано на розгляд Кабінету Міністрів України законопроект</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right="-87" w:firstLine="0"/>
              <w:jc w:val="both"/>
              <w:rPr>
                <w:rFonts w:ascii="Times New Roman" w:hAnsi="Times New Roman"/>
                <w:sz w:val="24"/>
                <w:szCs w:val="24"/>
              </w:rPr>
            </w:pPr>
            <w:r w:rsidRPr="00444A1A">
              <w:rPr>
                <w:rFonts w:ascii="Times New Roman" w:hAnsi="Times New Roman"/>
                <w:sz w:val="24"/>
                <w:szCs w:val="24"/>
              </w:rPr>
              <w:t>прийнято відповідний Закон та внесено зміни до відповідних підзаконних нормативно-правових актів</w:t>
            </w:r>
          </w:p>
        </w:tc>
        <w:tc>
          <w:tcPr>
            <w:tcW w:w="1559"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I квартал 2017 р.</w:t>
            </w:r>
          </w:p>
        </w:tc>
        <w:tc>
          <w:tcPr>
            <w:tcW w:w="2126"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Мінсоцполітики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t>МОЗ</w:t>
            </w:r>
          </w:p>
        </w:tc>
        <w:tc>
          <w:tcPr>
            <w:tcW w:w="5244"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r w:rsidRPr="00955BC1">
              <w:rPr>
                <w:rFonts w:ascii="Times New Roman" w:hAnsi="Times New Roman"/>
                <w:sz w:val="24"/>
                <w:szCs w:val="24"/>
              </w:rPr>
              <w:t xml:space="preserve">          </w:t>
            </w:r>
          </w:p>
          <w:p w:rsidR="003267A2" w:rsidRPr="00444A1A"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955BC1">
              <w:rPr>
                <w:rFonts w:ascii="Times New Roman" w:hAnsi="Times New Roman"/>
                <w:sz w:val="24"/>
                <w:szCs w:val="24"/>
              </w:rPr>
              <w:t>Пропоновані зміни буде внесено до Закону України „Про запобігання та протидію домашньому насильству”.</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r w:rsidRPr="00444A1A">
              <w:rPr>
                <w:rFonts w:ascii="Times New Roman" w:hAnsi="Times New Roman"/>
                <w:sz w:val="24"/>
                <w:szCs w:val="24"/>
              </w:rPr>
              <w:lastRenderedPageBreak/>
              <w:t>97. Удосконалення порядку надання допомоги жертвам домашнього насильства та впроваджен</w:t>
            </w:r>
            <w:r w:rsidRPr="00444A1A">
              <w:rPr>
                <w:rFonts w:ascii="Times New Roman" w:hAnsi="Times New Roman"/>
                <w:sz w:val="24"/>
                <w:szCs w:val="24"/>
              </w:rPr>
              <w:lastRenderedPageBreak/>
              <w:t>ня програми, спрямованих на навчання осіб, які вчинили домашнє насильство, ненасильницькій поведінці в міжособистісних стосунках</w:t>
            </w:r>
          </w:p>
        </w:tc>
        <w:tc>
          <w:tcPr>
            <w:tcW w:w="2975"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Times New Roman" w:hAnsi="Times New Roman"/>
                <w:sz w:val="24"/>
                <w:szCs w:val="24"/>
              </w:rPr>
            </w:pPr>
            <w:r w:rsidRPr="00955BC1">
              <w:rPr>
                <w:rFonts w:ascii="Times New Roman" w:hAnsi="Times New Roman"/>
                <w:sz w:val="24"/>
                <w:szCs w:val="24"/>
              </w:rPr>
              <w:lastRenderedPageBreak/>
              <w:t xml:space="preserve">1) розроблення та затвердження державних соціальних стандартів надання допомоги постраждалим від домашнього насильства та щодо корекційної </w:t>
            </w:r>
            <w:r w:rsidRPr="00955BC1">
              <w:rPr>
                <w:rFonts w:ascii="Times New Roman" w:hAnsi="Times New Roman"/>
                <w:sz w:val="24"/>
                <w:szCs w:val="24"/>
              </w:rPr>
              <w:lastRenderedPageBreak/>
              <w:t>роботи з особами, які вчиняють домашнє насильство (з урахуванням віку, статі та стану здоров’я)</w:t>
            </w:r>
          </w:p>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Times New Roman" w:hAnsi="Times New Roman"/>
                <w:sz w:val="24"/>
                <w:szCs w:val="24"/>
              </w:rPr>
            </w:pPr>
          </w:p>
        </w:tc>
        <w:tc>
          <w:tcPr>
            <w:tcW w:w="1847"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right="-87" w:firstLine="0"/>
              <w:rPr>
                <w:rFonts w:ascii="Times New Roman" w:hAnsi="Times New Roman"/>
                <w:sz w:val="24"/>
                <w:szCs w:val="24"/>
              </w:rPr>
            </w:pPr>
            <w:r w:rsidRPr="00955BC1">
              <w:rPr>
                <w:rFonts w:ascii="Times New Roman" w:hAnsi="Times New Roman"/>
                <w:sz w:val="24"/>
                <w:szCs w:val="24"/>
              </w:rPr>
              <w:lastRenderedPageBreak/>
              <w:t xml:space="preserve">кількість розроблених та затверджених державних стандартів надання допомоги постраждалим та стандартів, що стосуються корекційної роботи з </w:t>
            </w:r>
            <w:r w:rsidRPr="00955BC1">
              <w:rPr>
                <w:rFonts w:ascii="Times New Roman" w:hAnsi="Times New Roman"/>
                <w:sz w:val="24"/>
                <w:szCs w:val="24"/>
              </w:rPr>
              <w:lastRenderedPageBreak/>
              <w:t xml:space="preserve">особами, які вчиняють домашнє насильство </w:t>
            </w:r>
          </w:p>
        </w:tc>
        <w:tc>
          <w:tcPr>
            <w:tcW w:w="1559"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rPr>
                <w:rFonts w:ascii="Times New Roman" w:hAnsi="Times New Roman"/>
                <w:sz w:val="24"/>
                <w:szCs w:val="24"/>
              </w:rPr>
            </w:pPr>
            <w:r w:rsidRPr="00955BC1">
              <w:rPr>
                <w:rFonts w:ascii="Times New Roman" w:hAnsi="Times New Roman"/>
                <w:sz w:val="24"/>
                <w:szCs w:val="24"/>
              </w:rPr>
              <w:lastRenderedPageBreak/>
              <w:t>III квартал 2017 р.</w:t>
            </w:r>
          </w:p>
        </w:tc>
        <w:tc>
          <w:tcPr>
            <w:tcW w:w="2126"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r w:rsidRPr="00955BC1">
              <w:rPr>
                <w:rFonts w:ascii="Times New Roman" w:hAnsi="Times New Roman"/>
                <w:sz w:val="24"/>
                <w:szCs w:val="24"/>
              </w:rPr>
              <w:t>Мінсоцполітики</w:t>
            </w:r>
          </w:p>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r w:rsidRPr="00955BC1">
              <w:rPr>
                <w:rFonts w:ascii="Times New Roman" w:hAnsi="Times New Roman"/>
                <w:sz w:val="24"/>
                <w:szCs w:val="24"/>
              </w:rPr>
              <w:t>міжнародні та громадські організації (за згодою)</w:t>
            </w:r>
          </w:p>
        </w:tc>
        <w:tc>
          <w:tcPr>
            <w:tcW w:w="5244" w:type="dxa"/>
          </w:tcPr>
          <w:p w:rsidR="003267A2" w:rsidRPr="00955BC1" w:rsidRDefault="003267A2" w:rsidP="0019026D">
            <w:pPr>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3267A2" w:rsidRPr="00955BC1" w:rsidRDefault="003267A2" w:rsidP="0019026D">
            <w:pPr>
              <w:jc w:val="both"/>
              <w:rPr>
                <w:rFonts w:ascii="Times New Roman" w:hAnsi="Times New Roman"/>
                <w:b/>
                <w:sz w:val="24"/>
                <w:szCs w:val="24"/>
              </w:rPr>
            </w:pPr>
            <w:r w:rsidRPr="00955BC1">
              <w:rPr>
                <w:rFonts w:ascii="Times New Roman" w:eastAsia="Calibri" w:hAnsi="Times New Roman"/>
                <w:sz w:val="24"/>
                <w:szCs w:val="24"/>
              </w:rPr>
              <w:t xml:space="preserve">На виконання пункту 2 Плану заходів </w:t>
            </w:r>
            <w:r w:rsidRPr="00955BC1">
              <w:rPr>
                <w:rFonts w:ascii="Times New Roman" w:hAnsi="Times New Roman"/>
                <w:sz w:val="24"/>
                <w:szCs w:val="24"/>
              </w:rPr>
              <w:t xml:space="preserve">з виконання рекомендацій, викладених у заключних зауваженнях, наданих  Комітетом ООН з прав осіб з інвалідністю, до першої доповіді </w:t>
            </w:r>
            <w:r w:rsidRPr="00955BC1">
              <w:rPr>
                <w:rFonts w:ascii="Times New Roman" w:hAnsi="Times New Roman"/>
                <w:sz w:val="24"/>
                <w:szCs w:val="24"/>
              </w:rPr>
              <w:lastRenderedPageBreak/>
              <w:t xml:space="preserve">України про виконання Конвенції ООН про права осіб з інвалідністю на період до 2020 року, </w:t>
            </w:r>
            <w:r w:rsidRPr="00955BC1">
              <w:rPr>
                <w:rFonts w:ascii="Times New Roman" w:eastAsia="Calibri" w:hAnsi="Times New Roman"/>
                <w:sz w:val="24"/>
                <w:szCs w:val="24"/>
              </w:rPr>
              <w:t xml:space="preserve">затверджених  розпорядженням Кабінету Міністрів України від 28.12.2016 № 1073-р розроблено проект </w:t>
            </w:r>
            <w:r w:rsidRPr="00955BC1">
              <w:rPr>
                <w:rFonts w:ascii="Times New Roman" w:hAnsi="Times New Roman"/>
                <w:sz w:val="24"/>
                <w:szCs w:val="24"/>
              </w:rPr>
              <w:t>Державного стандарту</w:t>
            </w:r>
            <w:r w:rsidRPr="00955BC1">
              <w:rPr>
                <w:rStyle w:val="rvts23"/>
                <w:rFonts w:ascii="Times New Roman" w:hAnsi="Times New Roman"/>
                <w:sz w:val="24"/>
                <w:szCs w:val="24"/>
              </w:rPr>
              <w:t xml:space="preserve"> </w:t>
            </w:r>
            <w:r w:rsidRPr="00955BC1">
              <w:rPr>
                <w:rFonts w:ascii="Times New Roman" w:hAnsi="Times New Roman"/>
                <w:sz w:val="24"/>
                <w:szCs w:val="24"/>
              </w:rPr>
              <w:t xml:space="preserve">надання допомоги </w:t>
            </w:r>
            <w:r w:rsidRPr="00955BC1">
              <w:rPr>
                <w:rStyle w:val="rvts23"/>
                <w:rFonts w:ascii="Times New Roman" w:hAnsi="Times New Roman"/>
                <w:sz w:val="24"/>
                <w:szCs w:val="24"/>
              </w:rPr>
              <w:t>особам, які постраждали від домашнього насильства, з урахуванням потреб осіб  з інвалідністю.</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firstLine="0"/>
              <w:jc w:val="both"/>
              <w:rPr>
                <w:rFonts w:ascii="Times New Roman" w:hAnsi="Times New Roman"/>
                <w:sz w:val="24"/>
                <w:szCs w:val="24"/>
              </w:rPr>
            </w:pPr>
          </w:p>
        </w:tc>
        <w:tc>
          <w:tcPr>
            <w:tcW w:w="2975"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6" w:lineRule="auto"/>
              <w:ind w:firstLine="0"/>
              <w:rPr>
                <w:rFonts w:ascii="Times New Roman" w:hAnsi="Times New Roman"/>
                <w:sz w:val="24"/>
                <w:szCs w:val="24"/>
              </w:rPr>
            </w:pPr>
            <w:r w:rsidRPr="00955BC1">
              <w:rPr>
                <w:rFonts w:ascii="Times New Roman" w:hAnsi="Times New Roman"/>
                <w:sz w:val="24"/>
                <w:szCs w:val="24"/>
              </w:rPr>
              <w:t xml:space="preserve">3) розроблення та затвердження корекційних програм для </w:t>
            </w:r>
            <w:r w:rsidRPr="00955BC1">
              <w:rPr>
                <w:rFonts w:ascii="Times New Roman" w:hAnsi="Times New Roman"/>
                <w:sz w:val="24"/>
                <w:szCs w:val="24"/>
              </w:rPr>
              <w:lastRenderedPageBreak/>
              <w:t>осіб, які вчиняють домашнє насильство</w:t>
            </w:r>
          </w:p>
        </w:tc>
        <w:tc>
          <w:tcPr>
            <w:tcW w:w="1847"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6" w:lineRule="auto"/>
              <w:ind w:firstLine="0"/>
              <w:rPr>
                <w:rFonts w:ascii="Times New Roman" w:hAnsi="Times New Roman"/>
                <w:sz w:val="24"/>
                <w:szCs w:val="24"/>
              </w:rPr>
            </w:pPr>
            <w:r w:rsidRPr="00955BC1">
              <w:rPr>
                <w:rFonts w:ascii="Times New Roman" w:hAnsi="Times New Roman"/>
                <w:sz w:val="24"/>
                <w:szCs w:val="24"/>
              </w:rPr>
              <w:lastRenderedPageBreak/>
              <w:t>кількість рекомендованих та застосовувани</w:t>
            </w:r>
            <w:r w:rsidRPr="00955BC1">
              <w:rPr>
                <w:rFonts w:ascii="Times New Roman" w:hAnsi="Times New Roman"/>
                <w:sz w:val="24"/>
                <w:szCs w:val="24"/>
              </w:rPr>
              <w:lastRenderedPageBreak/>
              <w:t xml:space="preserve">х програм </w:t>
            </w:r>
          </w:p>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6" w:lineRule="auto"/>
              <w:ind w:firstLine="0"/>
              <w:rPr>
                <w:rFonts w:ascii="Times New Roman" w:hAnsi="Times New Roman"/>
                <w:sz w:val="24"/>
                <w:szCs w:val="24"/>
              </w:rPr>
            </w:pPr>
            <w:r w:rsidRPr="00955BC1">
              <w:rPr>
                <w:rFonts w:ascii="Times New Roman" w:hAnsi="Times New Roman"/>
                <w:sz w:val="24"/>
                <w:szCs w:val="24"/>
              </w:rPr>
              <w:t>кількість виділених місць для проведення корекційних програм у розрізі регіонів</w:t>
            </w:r>
          </w:p>
        </w:tc>
        <w:tc>
          <w:tcPr>
            <w:tcW w:w="1559"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6" w:lineRule="auto"/>
              <w:ind w:firstLine="0"/>
              <w:rPr>
                <w:rFonts w:ascii="Times New Roman" w:hAnsi="Times New Roman"/>
                <w:sz w:val="24"/>
                <w:szCs w:val="24"/>
              </w:rPr>
            </w:pPr>
            <w:r w:rsidRPr="00955BC1">
              <w:rPr>
                <w:rFonts w:ascii="Times New Roman" w:hAnsi="Times New Roman"/>
                <w:sz w:val="24"/>
                <w:szCs w:val="24"/>
              </w:rPr>
              <w:lastRenderedPageBreak/>
              <w:t>2016 рік</w:t>
            </w:r>
          </w:p>
        </w:tc>
        <w:tc>
          <w:tcPr>
            <w:tcW w:w="2126" w:type="dxa"/>
          </w:tcPr>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r w:rsidRPr="00955BC1">
              <w:rPr>
                <w:rFonts w:ascii="Times New Roman" w:hAnsi="Times New Roman"/>
                <w:sz w:val="24"/>
                <w:szCs w:val="24"/>
              </w:rPr>
              <w:t>Мінсоцполітики</w:t>
            </w:r>
          </w:p>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r w:rsidRPr="00955BC1">
              <w:rPr>
                <w:rFonts w:ascii="Times New Roman" w:hAnsi="Times New Roman"/>
                <w:sz w:val="24"/>
                <w:szCs w:val="24"/>
              </w:rPr>
              <w:t>МВС</w:t>
            </w:r>
          </w:p>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r w:rsidRPr="00955BC1">
              <w:rPr>
                <w:rFonts w:ascii="Times New Roman" w:hAnsi="Times New Roman"/>
                <w:sz w:val="24"/>
                <w:szCs w:val="24"/>
              </w:rPr>
              <w:t>МОН</w:t>
            </w:r>
          </w:p>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r w:rsidRPr="00955BC1">
              <w:rPr>
                <w:rFonts w:ascii="Times New Roman" w:hAnsi="Times New Roman"/>
                <w:sz w:val="24"/>
                <w:szCs w:val="24"/>
              </w:rPr>
              <w:lastRenderedPageBreak/>
              <w:t>МОЗ</w:t>
            </w:r>
          </w:p>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r w:rsidRPr="00955BC1">
              <w:rPr>
                <w:rFonts w:ascii="Times New Roman" w:hAnsi="Times New Roman"/>
                <w:sz w:val="24"/>
                <w:szCs w:val="24"/>
              </w:rPr>
              <w:t>Національна академія педагогічних наук (за згодою)</w:t>
            </w:r>
          </w:p>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r w:rsidRPr="00955BC1">
              <w:rPr>
                <w:rFonts w:ascii="Times New Roman" w:hAnsi="Times New Roman"/>
                <w:sz w:val="24"/>
                <w:szCs w:val="24"/>
              </w:rPr>
              <w:t>наукові установи (за згодою)</w:t>
            </w:r>
          </w:p>
          <w:p w:rsidR="003267A2" w:rsidRPr="00955BC1" w:rsidRDefault="003267A2" w:rsidP="001902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r w:rsidRPr="00955BC1">
              <w:rPr>
                <w:rFonts w:ascii="Times New Roman" w:hAnsi="Times New Roman"/>
                <w:sz w:val="24"/>
                <w:szCs w:val="24"/>
              </w:rPr>
              <w:t>міжнародні та громадські організації (за згодою)</w:t>
            </w:r>
          </w:p>
        </w:tc>
        <w:tc>
          <w:tcPr>
            <w:tcW w:w="5244" w:type="dxa"/>
          </w:tcPr>
          <w:p w:rsidR="003267A2" w:rsidRPr="00955BC1" w:rsidRDefault="003267A2" w:rsidP="0019026D">
            <w:pPr>
              <w:jc w:val="both"/>
              <w:rPr>
                <w:rStyle w:val="rvts0"/>
                <w:b/>
                <w:sz w:val="24"/>
                <w:szCs w:val="24"/>
              </w:rPr>
            </w:pPr>
            <w:r w:rsidRPr="00955BC1">
              <w:rPr>
                <w:rStyle w:val="rvts0"/>
                <w:b/>
                <w:sz w:val="24"/>
                <w:szCs w:val="24"/>
              </w:rPr>
              <w:lastRenderedPageBreak/>
              <w:t xml:space="preserve">Виконано. </w:t>
            </w:r>
          </w:p>
          <w:p w:rsidR="003267A2" w:rsidRPr="00955BC1" w:rsidRDefault="003267A2" w:rsidP="0019026D">
            <w:pPr>
              <w:jc w:val="both"/>
              <w:rPr>
                <w:rFonts w:ascii="Times New Roman" w:hAnsi="Times New Roman"/>
                <w:sz w:val="24"/>
                <w:szCs w:val="24"/>
              </w:rPr>
            </w:pPr>
            <w:r w:rsidRPr="00955BC1">
              <w:rPr>
                <w:rFonts w:ascii="Times New Roman" w:hAnsi="Times New Roman"/>
                <w:sz w:val="24"/>
                <w:szCs w:val="24"/>
              </w:rPr>
              <w:t xml:space="preserve">Мінсоцполітики за участю експертів  міжнародних та </w:t>
            </w:r>
            <w:r w:rsidRPr="00955BC1">
              <w:rPr>
                <w:rFonts w:ascii="Times New Roman" w:hAnsi="Times New Roman"/>
                <w:sz w:val="24"/>
                <w:szCs w:val="24"/>
              </w:rPr>
              <w:lastRenderedPageBreak/>
              <w:t>громадських організацій розпочато реалізацію проекту „Подолання соціальних наслідків конфлікту на Донбасі та незаконної анексії Криму за допомогою державних структур в Україні та громадянського суспільства”.</w:t>
            </w:r>
          </w:p>
          <w:p w:rsidR="003267A2" w:rsidRPr="00955BC1" w:rsidRDefault="003267A2" w:rsidP="0019026D">
            <w:pPr>
              <w:jc w:val="both"/>
              <w:rPr>
                <w:rFonts w:ascii="Times New Roman" w:hAnsi="Times New Roman"/>
                <w:sz w:val="24"/>
                <w:szCs w:val="24"/>
              </w:rPr>
            </w:pPr>
            <w:r w:rsidRPr="00955BC1">
              <w:rPr>
                <w:rFonts w:ascii="Times New Roman" w:hAnsi="Times New Roman"/>
                <w:sz w:val="24"/>
                <w:szCs w:val="24"/>
              </w:rPr>
              <w:t xml:space="preserve">У рамках реалізації  компоненту „Ініціатива із запобігання сексуальному насильству під час конфлікту” вищезазначеного проекту починаючи з вересня 2016 року в  </w:t>
            </w:r>
            <w:r w:rsidRPr="00955BC1">
              <w:rPr>
                <w:rFonts w:ascii="Times New Roman" w:hAnsi="Times New Roman"/>
                <w:sz w:val="24"/>
                <w:szCs w:val="24"/>
              </w:rPr>
              <w:lastRenderedPageBreak/>
              <w:t xml:space="preserve">регіонах України за участю структурних підрозділів, відповідальних за реалізацію державної політики щодо попередження насильства в сім’ї обласних, Луганської і Донецької військово-цивільних та Київської міської державних адміністрацій проводяться одноденні тренінги для працівників департаментів соціального захисту населення, центрів соціальних служб для сім’ї, дітей та молоді, поліції, працівників </w:t>
            </w:r>
            <w:r w:rsidRPr="00955BC1">
              <w:rPr>
                <w:rFonts w:ascii="Times New Roman" w:hAnsi="Times New Roman"/>
                <w:sz w:val="24"/>
                <w:szCs w:val="24"/>
              </w:rPr>
              <w:lastRenderedPageBreak/>
              <w:t>системи освіти та медичних працівників. Кожен тренінг розрахований на 20</w:t>
            </w:r>
            <w:r w:rsidRPr="00955BC1">
              <w:rPr>
                <w:rFonts w:ascii="Times New Roman" w:hAnsi="Times New Roman"/>
                <w:b/>
                <w:sz w:val="24"/>
                <w:szCs w:val="24"/>
              </w:rPr>
              <w:t>-</w:t>
            </w:r>
            <w:r w:rsidRPr="00955BC1">
              <w:rPr>
                <w:rFonts w:ascii="Times New Roman" w:hAnsi="Times New Roman"/>
                <w:sz w:val="24"/>
                <w:szCs w:val="24"/>
              </w:rPr>
              <w:t>25 учасників</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c>
          <w:tcPr>
            <w:tcW w:w="2975"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4) проведення роботи з особами, які вчиняють домашнє насильство (включаючи забезпечення фахівцями, приміщеннями та ресурсами)</w:t>
            </w:r>
          </w:p>
        </w:tc>
        <w:tc>
          <w:tcPr>
            <w:tcW w:w="1847"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c>
          <w:tcPr>
            <w:tcW w:w="1559"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починаючи з III кварталу 2016 р.</w:t>
            </w:r>
          </w:p>
        </w:tc>
        <w:tc>
          <w:tcPr>
            <w:tcW w:w="2126"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Мінсоцполітики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МВС</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місцеві держадміністрації</w:t>
            </w:r>
          </w:p>
        </w:tc>
        <w:tc>
          <w:tcPr>
            <w:tcW w:w="5244" w:type="dxa"/>
          </w:tcPr>
          <w:p w:rsidR="003267A2" w:rsidRPr="00955BC1" w:rsidRDefault="003267A2" w:rsidP="0019026D">
            <w:pPr>
              <w:ind w:firstLine="22"/>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3267A2" w:rsidRPr="00955BC1" w:rsidRDefault="003267A2" w:rsidP="0019026D">
            <w:pPr>
              <w:ind w:firstLine="22"/>
              <w:jc w:val="both"/>
              <w:rPr>
                <w:rFonts w:ascii="Times New Roman" w:hAnsi="Times New Roman"/>
                <w:b/>
                <w:sz w:val="24"/>
                <w:szCs w:val="24"/>
              </w:rPr>
            </w:pPr>
            <w:r w:rsidRPr="00955BC1">
              <w:rPr>
                <w:rFonts w:ascii="Times New Roman" w:hAnsi="Times New Roman"/>
                <w:sz w:val="24"/>
                <w:szCs w:val="24"/>
              </w:rPr>
              <w:t xml:space="preserve">Протягом  </w:t>
            </w:r>
            <w:r w:rsidRPr="00955BC1">
              <w:rPr>
                <w:rFonts w:ascii="Times New Roman" w:hAnsi="Times New Roman"/>
                <w:sz w:val="24"/>
                <w:szCs w:val="24"/>
                <w:lang w:val="en-US"/>
              </w:rPr>
              <w:t>I</w:t>
            </w:r>
            <w:r w:rsidRPr="00955BC1">
              <w:rPr>
                <w:rFonts w:ascii="Times New Roman" w:hAnsi="Times New Roman"/>
                <w:sz w:val="24"/>
                <w:szCs w:val="24"/>
                <w:lang w:val="ru-RU"/>
              </w:rPr>
              <w:t xml:space="preserve"> </w:t>
            </w:r>
            <w:r w:rsidRPr="00955BC1">
              <w:rPr>
                <w:rFonts w:ascii="Times New Roman" w:hAnsi="Times New Roman"/>
                <w:sz w:val="24"/>
                <w:szCs w:val="24"/>
              </w:rPr>
              <w:t>кварталу 2017</w:t>
            </w:r>
            <w:r w:rsidRPr="00955BC1">
              <w:rPr>
                <w:rFonts w:ascii="Times New Roman" w:hAnsi="Times New Roman"/>
                <w:bCs/>
                <w:sz w:val="24"/>
                <w:szCs w:val="24"/>
              </w:rPr>
              <w:t xml:space="preserve"> року</w:t>
            </w:r>
            <w:r w:rsidRPr="00955BC1">
              <w:rPr>
                <w:rFonts w:ascii="Times New Roman" w:hAnsi="Times New Roman"/>
                <w:sz w:val="24"/>
                <w:szCs w:val="24"/>
              </w:rPr>
              <w:t xml:space="preserve"> за вчинення насильства в сім’ї органами національної поліції  для проходження корекційних програм  було направлено 1 024 особи, з них корекційну програму пройшла 354 особи.</w:t>
            </w:r>
          </w:p>
          <w:p w:rsidR="003267A2" w:rsidRPr="00955BC1" w:rsidRDefault="003267A2" w:rsidP="0019026D">
            <w:pPr>
              <w:tabs>
                <w:tab w:val="left" w:pos="9540"/>
              </w:tabs>
              <w:jc w:val="both"/>
              <w:rPr>
                <w:rFonts w:ascii="Times New Roman" w:hAnsi="Times New Roman"/>
                <w:sz w:val="24"/>
                <w:szCs w:val="24"/>
              </w:rPr>
            </w:pPr>
            <w:r w:rsidRPr="00955BC1">
              <w:rPr>
                <w:rFonts w:ascii="Times New Roman" w:hAnsi="Times New Roman"/>
                <w:sz w:val="24"/>
                <w:szCs w:val="24"/>
              </w:rPr>
              <w:t xml:space="preserve">Найбільшу кількість осіб, направлених на проходження корекційних програм зафіксовано у </w:t>
            </w:r>
            <w:r w:rsidRPr="00955BC1">
              <w:rPr>
                <w:rFonts w:ascii="Times New Roman" w:hAnsi="Times New Roman"/>
                <w:sz w:val="24"/>
                <w:szCs w:val="24"/>
              </w:rPr>
              <w:lastRenderedPageBreak/>
              <w:t xml:space="preserve">Дніпропетровській, Вінницькій та Миколаївській    областях. </w:t>
            </w:r>
          </w:p>
          <w:p w:rsidR="003267A2" w:rsidRPr="00444A1A" w:rsidRDefault="003267A2" w:rsidP="005B2415">
            <w:pPr>
              <w:spacing w:line="216" w:lineRule="auto"/>
              <w:jc w:val="both"/>
              <w:rPr>
                <w:rFonts w:ascii="Times New Roman" w:hAnsi="Times New Roman"/>
                <w:sz w:val="24"/>
                <w:szCs w:val="24"/>
              </w:rPr>
            </w:pPr>
            <w:r>
              <w:rPr>
                <w:rFonts w:ascii="Times New Roman" w:hAnsi="Times New Roman"/>
                <w:sz w:val="24"/>
                <w:szCs w:val="24"/>
              </w:rPr>
              <w:t>В області корек</w:t>
            </w:r>
            <w:r w:rsidRPr="00444A1A">
              <w:rPr>
                <w:rFonts w:ascii="Times New Roman" w:hAnsi="Times New Roman"/>
                <w:sz w:val="24"/>
                <w:szCs w:val="24"/>
              </w:rPr>
              <w:t>ційні програми не впроваджені.</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Ураховуючи введення до центрів соціаль-них служб для сім’ї, дітей та молоді посади практичного психолога, вивчається мож-ливість роботи спеціалістів центрів по корекційних програмах.</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c>
          <w:tcPr>
            <w:tcW w:w="2975"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5) забезпечення діяльності існуючих установ, які надають </w:t>
            </w:r>
            <w:r w:rsidRPr="00444A1A">
              <w:rPr>
                <w:rFonts w:ascii="Times New Roman" w:hAnsi="Times New Roman"/>
                <w:sz w:val="24"/>
                <w:szCs w:val="24"/>
              </w:rPr>
              <w:lastRenderedPageBreak/>
              <w:t>допомогу постраждалим від домашнього насильства</w:t>
            </w:r>
          </w:p>
        </w:tc>
        <w:tc>
          <w:tcPr>
            <w:tcW w:w="1847"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кількість установ, які надають допомогу постраждалим</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кількість постраждалих, які отримали допомогу в зазначених установах, у розрізі регіонів</w:t>
            </w:r>
          </w:p>
        </w:tc>
        <w:tc>
          <w:tcPr>
            <w:tcW w:w="1559"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 xml:space="preserve">2016 — </w:t>
            </w:r>
            <w:r w:rsidRPr="00444A1A">
              <w:rPr>
                <w:rFonts w:ascii="Times New Roman" w:hAnsi="Times New Roman"/>
                <w:sz w:val="24"/>
                <w:szCs w:val="24"/>
              </w:rPr>
              <w:br/>
              <w:t>2020 роки</w:t>
            </w:r>
          </w:p>
        </w:tc>
        <w:tc>
          <w:tcPr>
            <w:tcW w:w="2126"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Мінсоцполітики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МВС</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місцеві органи </w:t>
            </w:r>
            <w:r w:rsidRPr="00444A1A">
              <w:rPr>
                <w:rFonts w:ascii="Times New Roman" w:hAnsi="Times New Roman"/>
                <w:sz w:val="24"/>
                <w:szCs w:val="24"/>
              </w:rPr>
              <w:lastRenderedPageBreak/>
              <w:t>виконавчої влади</w:t>
            </w:r>
          </w:p>
        </w:tc>
        <w:tc>
          <w:tcPr>
            <w:tcW w:w="5244" w:type="dxa"/>
          </w:tcPr>
          <w:p w:rsidR="003267A2" w:rsidRPr="004114CB"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ind w:firstLine="0"/>
              <w:jc w:val="both"/>
              <w:rPr>
                <w:rFonts w:ascii="Times New Roman" w:hAnsi="Times New Roman"/>
                <w:b/>
                <w:sz w:val="24"/>
                <w:szCs w:val="24"/>
              </w:rPr>
            </w:pPr>
            <w:r>
              <w:rPr>
                <w:rFonts w:ascii="Times New Roman" w:hAnsi="Times New Roman"/>
                <w:b/>
                <w:sz w:val="24"/>
                <w:szCs w:val="24"/>
              </w:rPr>
              <w:lastRenderedPageBreak/>
              <w:t>Виконання триває</w:t>
            </w:r>
            <w:r w:rsidRPr="004114CB">
              <w:rPr>
                <w:rFonts w:ascii="Times New Roman" w:hAnsi="Times New Roman"/>
                <w:b/>
                <w:sz w:val="24"/>
                <w:szCs w:val="24"/>
              </w:rPr>
              <w:t>.</w:t>
            </w:r>
          </w:p>
          <w:p w:rsidR="003267A2" w:rsidRPr="00444A1A" w:rsidRDefault="003267A2" w:rsidP="001C06F1">
            <w:pPr>
              <w:tabs>
                <w:tab w:val="left" w:pos="900"/>
              </w:tabs>
              <w:jc w:val="both"/>
              <w:rPr>
                <w:rStyle w:val="af2"/>
                <w:i w:val="0"/>
                <w:sz w:val="24"/>
                <w:szCs w:val="24"/>
              </w:rPr>
            </w:pPr>
            <w:r w:rsidRPr="00444A1A">
              <w:rPr>
                <w:rStyle w:val="af2"/>
                <w:i w:val="0"/>
                <w:sz w:val="24"/>
                <w:szCs w:val="24"/>
              </w:rPr>
              <w:t xml:space="preserve">У Притулку для жінок, які зазнали насильства в сім'ї, Київського міського Центру </w:t>
            </w:r>
            <w:r w:rsidRPr="00444A1A">
              <w:rPr>
                <w:rStyle w:val="af2"/>
                <w:i w:val="0"/>
                <w:sz w:val="24"/>
                <w:szCs w:val="24"/>
              </w:rPr>
              <w:lastRenderedPageBreak/>
              <w:t xml:space="preserve">роботи з жінками протягом ІІ кварталу 2017 року перебувало 20 жінок та 3 дитини. </w:t>
            </w:r>
          </w:p>
          <w:p w:rsidR="003267A2" w:rsidRPr="00A006CF" w:rsidRDefault="003267A2" w:rsidP="000E6A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ind w:firstLine="0"/>
              <w:jc w:val="both"/>
              <w:rPr>
                <w:rStyle w:val="af2"/>
                <w:i w:val="0"/>
                <w:sz w:val="24"/>
                <w:szCs w:val="24"/>
                <w:lang w:val="ru-RU"/>
              </w:rPr>
            </w:pPr>
            <w:r w:rsidRPr="00444A1A">
              <w:rPr>
                <w:rStyle w:val="af2"/>
                <w:i w:val="0"/>
                <w:sz w:val="24"/>
                <w:szCs w:val="24"/>
              </w:rPr>
              <w:t>Перебування у притулку дає змогу перервати ланцюг насильства, вирішити сімейні конфлікти, отримати юридичну, психологічну допомогу та інформаційну підтримку</w:t>
            </w:r>
          </w:p>
          <w:p w:rsidR="003267A2" w:rsidRPr="00444A1A" w:rsidRDefault="003267A2" w:rsidP="00D53C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jc w:val="both"/>
              <w:rPr>
                <w:rFonts w:ascii="Times New Roman" w:hAnsi="Times New Roman"/>
                <w:sz w:val="24"/>
                <w:szCs w:val="24"/>
              </w:rPr>
            </w:pPr>
            <w:r w:rsidRPr="00444A1A">
              <w:rPr>
                <w:rFonts w:ascii="Times New Roman" w:hAnsi="Times New Roman"/>
                <w:sz w:val="24"/>
                <w:szCs w:val="24"/>
              </w:rPr>
              <w:t xml:space="preserve">Спеціалістами Деснянського районного  у м. Києві центру соціальних служб для сім'ї, дітей та молоді проводиться інформування мешканців Деснянського району щодо можливості </w:t>
            </w:r>
            <w:r w:rsidRPr="00444A1A">
              <w:rPr>
                <w:rFonts w:ascii="Times New Roman" w:hAnsi="Times New Roman"/>
                <w:sz w:val="24"/>
                <w:szCs w:val="24"/>
              </w:rPr>
              <w:lastRenderedPageBreak/>
              <w:t xml:space="preserve">отримання комплексу соціально-педагогічних, юридичних, психологічних та соціально-економічних послуг, участі дітей в соціокультурних заходах району та Центру. Під час відвідувань проводяться соціально-педагогічні бесіди та консультування з питань попередження насильства в сім’ї та пошуку конструктивних шляхів виходу із кризових ситуацій. В окремих випадках спеціалістами залучаються представники правоохоронних </w:t>
            </w:r>
            <w:r w:rsidRPr="00444A1A">
              <w:rPr>
                <w:rFonts w:ascii="Times New Roman" w:hAnsi="Times New Roman"/>
                <w:sz w:val="24"/>
                <w:szCs w:val="24"/>
              </w:rPr>
              <w:lastRenderedPageBreak/>
              <w:t>органів та спеціалісти Служби у справах дітей.</w:t>
            </w:r>
          </w:p>
          <w:p w:rsidR="003267A2" w:rsidRPr="00444A1A" w:rsidRDefault="003267A2" w:rsidP="00D53C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jc w:val="both"/>
              <w:rPr>
                <w:rFonts w:ascii="Times New Roman" w:hAnsi="Times New Roman"/>
                <w:sz w:val="24"/>
                <w:szCs w:val="24"/>
              </w:rPr>
            </w:pPr>
            <w:r w:rsidRPr="00444A1A">
              <w:rPr>
                <w:rFonts w:ascii="Times New Roman" w:hAnsi="Times New Roman"/>
                <w:sz w:val="24"/>
                <w:szCs w:val="24"/>
              </w:rPr>
              <w:t>За I півріччя 2017 року спеціалістами Центру у справах сім'ї та жінок Деснянського району м. Києва надано 833 безкоштовних соціальних послуг, а саме:</w:t>
            </w:r>
          </w:p>
          <w:p w:rsidR="003267A2" w:rsidRPr="00444A1A" w:rsidRDefault="003267A2" w:rsidP="00D53C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jc w:val="both"/>
              <w:rPr>
                <w:rFonts w:ascii="Times New Roman" w:hAnsi="Times New Roman"/>
                <w:sz w:val="24"/>
                <w:szCs w:val="24"/>
              </w:rPr>
            </w:pPr>
            <w:r w:rsidRPr="00444A1A">
              <w:rPr>
                <w:rFonts w:ascii="Times New Roman" w:hAnsi="Times New Roman"/>
                <w:sz w:val="24"/>
                <w:szCs w:val="24"/>
              </w:rPr>
              <w:t xml:space="preserve">     юридичні послуги - 327 консультацій, з них 138 випадки насильства;</w:t>
            </w:r>
          </w:p>
          <w:p w:rsidR="003267A2" w:rsidRPr="00444A1A" w:rsidRDefault="003267A2" w:rsidP="00D53C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jc w:val="both"/>
              <w:rPr>
                <w:rFonts w:ascii="Times New Roman" w:hAnsi="Times New Roman"/>
                <w:sz w:val="24"/>
                <w:szCs w:val="24"/>
              </w:rPr>
            </w:pPr>
            <w:r w:rsidRPr="00444A1A">
              <w:rPr>
                <w:rFonts w:ascii="Times New Roman" w:hAnsi="Times New Roman"/>
                <w:sz w:val="24"/>
                <w:szCs w:val="24"/>
              </w:rPr>
              <w:t xml:space="preserve">      психологічні послуги – 195 консультацій, з них 83 випадків насильства;</w:t>
            </w:r>
          </w:p>
          <w:p w:rsidR="003267A2" w:rsidRPr="00444A1A" w:rsidRDefault="003267A2" w:rsidP="00D53C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jc w:val="both"/>
              <w:rPr>
                <w:rFonts w:ascii="Times New Roman" w:hAnsi="Times New Roman"/>
                <w:sz w:val="24"/>
                <w:szCs w:val="24"/>
              </w:rPr>
            </w:pPr>
            <w:r w:rsidRPr="00444A1A">
              <w:rPr>
                <w:rFonts w:ascii="Times New Roman" w:hAnsi="Times New Roman"/>
                <w:sz w:val="24"/>
                <w:szCs w:val="24"/>
              </w:rPr>
              <w:t xml:space="preserve">    соціально-медичні послуги - 192 консультацій, з них 28 випадків насильства;</w:t>
            </w:r>
          </w:p>
          <w:p w:rsidR="003267A2" w:rsidRPr="00444A1A" w:rsidRDefault="003267A2" w:rsidP="00D53C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jc w:val="both"/>
              <w:rPr>
                <w:rFonts w:ascii="Times New Roman" w:hAnsi="Times New Roman"/>
                <w:sz w:val="24"/>
                <w:szCs w:val="24"/>
              </w:rPr>
            </w:pPr>
            <w:r w:rsidRPr="00444A1A">
              <w:rPr>
                <w:rFonts w:ascii="Times New Roman" w:hAnsi="Times New Roman"/>
                <w:sz w:val="24"/>
                <w:szCs w:val="24"/>
              </w:rPr>
              <w:lastRenderedPageBreak/>
              <w:t xml:space="preserve">    соціальні послуги - 86 консультації соціальними працівниками Центру.</w:t>
            </w:r>
          </w:p>
          <w:p w:rsidR="003267A2" w:rsidRPr="00A006CF" w:rsidRDefault="003267A2" w:rsidP="00D53C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ind w:firstLine="0"/>
              <w:jc w:val="both"/>
              <w:rPr>
                <w:rFonts w:ascii="Times New Roman" w:hAnsi="Times New Roman"/>
                <w:sz w:val="24"/>
                <w:szCs w:val="24"/>
                <w:lang w:val="ru-RU"/>
              </w:rPr>
            </w:pPr>
            <w:r w:rsidRPr="00444A1A">
              <w:rPr>
                <w:rFonts w:ascii="Times New Roman" w:hAnsi="Times New Roman"/>
                <w:sz w:val="24"/>
                <w:szCs w:val="24"/>
              </w:rPr>
              <w:t>У Притулку Центру у звітному періоді перебувало 17осіб, в тому числі 4 дітей.</w:t>
            </w:r>
          </w:p>
          <w:p w:rsidR="003267A2" w:rsidRPr="00444A1A" w:rsidRDefault="003267A2" w:rsidP="00D53C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jc w:val="both"/>
              <w:rPr>
                <w:rFonts w:ascii="Times New Roman" w:hAnsi="Times New Roman"/>
                <w:iCs/>
                <w:sz w:val="24"/>
                <w:szCs w:val="24"/>
              </w:rPr>
            </w:pPr>
            <w:r w:rsidRPr="00444A1A">
              <w:rPr>
                <w:rFonts w:ascii="Times New Roman" w:hAnsi="Times New Roman"/>
                <w:iCs/>
                <w:sz w:val="24"/>
                <w:szCs w:val="24"/>
              </w:rPr>
              <w:t>Упродовж звітного періоду Подільським районним в місті Києві центром соціальних служб для сім’ї, дітей та молоді надавались послуги мешканцям району з питань насильства в сім’ї та жорстокого поводження з дітьми;</w:t>
            </w:r>
          </w:p>
          <w:p w:rsidR="003267A2" w:rsidRPr="00444A1A" w:rsidRDefault="003267A2" w:rsidP="00D53C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jc w:val="both"/>
              <w:rPr>
                <w:rFonts w:ascii="Times New Roman" w:hAnsi="Times New Roman"/>
                <w:iCs/>
                <w:sz w:val="24"/>
                <w:szCs w:val="24"/>
              </w:rPr>
            </w:pPr>
            <w:r w:rsidRPr="00444A1A">
              <w:rPr>
                <w:rFonts w:ascii="Times New Roman" w:hAnsi="Times New Roman"/>
                <w:iCs/>
                <w:sz w:val="24"/>
                <w:szCs w:val="24"/>
              </w:rPr>
              <w:t xml:space="preserve">упродовж звітного періоду до Центру надійшло 14 повідомлень про скоєння домашнього </w:t>
            </w:r>
            <w:r w:rsidRPr="00444A1A">
              <w:rPr>
                <w:rFonts w:ascii="Times New Roman" w:hAnsi="Times New Roman"/>
                <w:iCs/>
                <w:sz w:val="24"/>
                <w:szCs w:val="24"/>
              </w:rPr>
              <w:lastRenderedPageBreak/>
              <w:t>насильства та жорстокого поводження з дітьми;</w:t>
            </w:r>
          </w:p>
          <w:p w:rsidR="003267A2" w:rsidRPr="00444A1A" w:rsidRDefault="003267A2" w:rsidP="00D53C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jc w:val="both"/>
              <w:rPr>
                <w:rFonts w:ascii="Times New Roman" w:hAnsi="Times New Roman"/>
                <w:iCs/>
                <w:sz w:val="24"/>
                <w:szCs w:val="24"/>
              </w:rPr>
            </w:pPr>
            <w:r w:rsidRPr="00444A1A">
              <w:rPr>
                <w:rFonts w:ascii="Times New Roman" w:hAnsi="Times New Roman"/>
                <w:iCs/>
                <w:sz w:val="24"/>
                <w:szCs w:val="24"/>
              </w:rPr>
              <w:t>усі сім'ї були проінспектовані та отримали соціальні послуги;</w:t>
            </w:r>
          </w:p>
          <w:p w:rsidR="003267A2" w:rsidRPr="00A006CF" w:rsidRDefault="003267A2" w:rsidP="00D53C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ind w:firstLine="0"/>
              <w:jc w:val="both"/>
              <w:rPr>
                <w:rFonts w:ascii="Times New Roman" w:hAnsi="Times New Roman"/>
                <w:iCs/>
                <w:sz w:val="24"/>
                <w:szCs w:val="24"/>
              </w:rPr>
            </w:pPr>
            <w:r w:rsidRPr="00444A1A">
              <w:rPr>
                <w:rFonts w:ascii="Times New Roman" w:hAnsi="Times New Roman"/>
                <w:iCs/>
                <w:sz w:val="24"/>
                <w:szCs w:val="24"/>
              </w:rPr>
              <w:t>також проводилась інформаційна робота з питань попередження насильства в сім’ї серед молоді району, яка перебуває на обліку в районному відділі кримінально-виконавчої інспекції як такі, що засуджені без позбавлення волі.</w:t>
            </w:r>
          </w:p>
          <w:p w:rsidR="003267A2" w:rsidRPr="00A006CF" w:rsidRDefault="003267A2" w:rsidP="00D53C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ind w:firstLine="0"/>
              <w:jc w:val="both"/>
              <w:rPr>
                <w:rStyle w:val="af2"/>
                <w:i w:val="0"/>
                <w:sz w:val="24"/>
                <w:szCs w:val="24"/>
              </w:rPr>
            </w:pPr>
            <w:r>
              <w:rPr>
                <w:rFonts w:ascii="Times New Roman" w:hAnsi="Times New Roman"/>
                <w:sz w:val="24"/>
                <w:szCs w:val="24"/>
              </w:rPr>
              <w:t xml:space="preserve">      </w:t>
            </w:r>
            <w:r w:rsidRPr="001C06F1">
              <w:rPr>
                <w:rFonts w:ascii="Times New Roman" w:hAnsi="Times New Roman"/>
                <w:sz w:val="24"/>
                <w:szCs w:val="24"/>
              </w:rPr>
              <w:t xml:space="preserve">З метою забезпечення соціальної підтримки сімей, дітей та молоді, які опинилися в складних життєвих обставинах, в умовах </w:t>
            </w:r>
            <w:r w:rsidRPr="001C06F1">
              <w:rPr>
                <w:rFonts w:ascii="Times New Roman" w:hAnsi="Times New Roman"/>
                <w:sz w:val="24"/>
                <w:szCs w:val="24"/>
              </w:rPr>
              <w:lastRenderedPageBreak/>
              <w:t xml:space="preserve">цілодобового стаціонару діє Тернопільський обласний центр соціально-психологічної допомоги «Родина». Протягом звітного періоду у закладі  проживало </w:t>
            </w:r>
            <w:r w:rsidRPr="001C06F1">
              <w:rPr>
                <w:rFonts w:ascii="Times New Roman" w:hAnsi="Times New Roman"/>
                <w:sz w:val="24"/>
                <w:szCs w:val="24"/>
                <w:lang w:val="ru-RU"/>
              </w:rPr>
              <w:t>35</w:t>
            </w:r>
            <w:r w:rsidRPr="001C06F1">
              <w:rPr>
                <w:rFonts w:ascii="Times New Roman" w:hAnsi="Times New Roman"/>
                <w:sz w:val="24"/>
                <w:szCs w:val="24"/>
              </w:rPr>
              <w:t xml:space="preserve"> осіб, постраждалих від насильства</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ind w:firstLine="0"/>
              <w:jc w:val="both"/>
              <w:rPr>
                <w:rFonts w:ascii="Times New Roman" w:hAnsi="Times New Roman"/>
                <w:sz w:val="24"/>
                <w:szCs w:val="24"/>
              </w:rPr>
            </w:pPr>
            <w:r>
              <w:rPr>
                <w:rFonts w:ascii="Times New Roman" w:hAnsi="Times New Roman"/>
                <w:sz w:val="24"/>
                <w:szCs w:val="24"/>
              </w:rPr>
              <w:t xml:space="preserve">      </w:t>
            </w:r>
            <w:r w:rsidRPr="00444A1A">
              <w:rPr>
                <w:rFonts w:ascii="Times New Roman" w:hAnsi="Times New Roman"/>
                <w:sz w:val="24"/>
                <w:szCs w:val="24"/>
              </w:rPr>
              <w:t>ДУ «Сумський обласний центр соціально-психологічної допомоги» надає послуги особам, які опинилися у складних жит-тєвих обстави-нах, у тому числі постраждалим від насильства в сім</w:t>
            </w:r>
            <w:r w:rsidRPr="00444A1A">
              <w:rPr>
                <w:rFonts w:ascii="Times New Roman" w:hAnsi="Times New Roman"/>
                <w:sz w:val="24"/>
                <w:szCs w:val="24"/>
                <w:lang w:val="ru-RU"/>
              </w:rPr>
              <w:t>’</w:t>
            </w:r>
            <w:r w:rsidRPr="00444A1A">
              <w:rPr>
                <w:rFonts w:ascii="Times New Roman" w:hAnsi="Times New Roman"/>
                <w:sz w:val="24"/>
                <w:szCs w:val="24"/>
              </w:rPr>
              <w:t xml:space="preserve">ї та торгівлі людьми. З приво-ду насильства </w:t>
            </w:r>
            <w:r w:rsidRPr="00444A1A">
              <w:rPr>
                <w:rFonts w:ascii="Times New Roman" w:hAnsi="Times New Roman"/>
                <w:sz w:val="24"/>
                <w:szCs w:val="24"/>
              </w:rPr>
              <w:lastRenderedPageBreak/>
              <w:t xml:space="preserve">допомогу отри-мали 18 осіб, з них 4 – у </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ind w:firstLine="0"/>
              <w:jc w:val="both"/>
              <w:rPr>
                <w:rFonts w:ascii="Times New Roman" w:hAnsi="Times New Roman"/>
                <w:sz w:val="24"/>
                <w:szCs w:val="24"/>
              </w:rPr>
            </w:pPr>
            <w:r w:rsidRPr="00444A1A">
              <w:rPr>
                <w:rFonts w:ascii="Times New Roman" w:hAnsi="Times New Roman"/>
                <w:sz w:val="24"/>
                <w:szCs w:val="24"/>
              </w:rPr>
              <w:t xml:space="preserve">ІІ кварталі. </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 xml:space="preserve">98. Проведення роботи з інформування населення про проблеми і способи протидії домашньому насильству та порядок надання допомоги постраждалим від домашнього </w:t>
            </w:r>
            <w:r w:rsidRPr="00444A1A">
              <w:rPr>
                <w:rFonts w:ascii="Times New Roman" w:hAnsi="Times New Roman"/>
                <w:sz w:val="24"/>
                <w:szCs w:val="24"/>
              </w:rPr>
              <w:lastRenderedPageBreak/>
              <w:t xml:space="preserve">насильства </w:t>
            </w:r>
          </w:p>
        </w:tc>
        <w:tc>
          <w:tcPr>
            <w:tcW w:w="2975"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1) проведення інформаційної кампанії з формування свідомості населення щодо нетерпимого ставлення до домашнього насильства</w:t>
            </w:r>
          </w:p>
        </w:tc>
        <w:tc>
          <w:tcPr>
            <w:tcW w:w="1847"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підвищено рівень обізнаності населення про правові основи запобігання та боротьби з домашнім насильством та про види допомоги постраждалим від домашнього насильства  </w:t>
            </w:r>
          </w:p>
        </w:tc>
        <w:tc>
          <w:tcPr>
            <w:tcW w:w="1559"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2016 — </w:t>
            </w:r>
            <w:r w:rsidRPr="00444A1A">
              <w:rPr>
                <w:rFonts w:ascii="Times New Roman" w:hAnsi="Times New Roman"/>
                <w:sz w:val="24"/>
                <w:szCs w:val="24"/>
              </w:rPr>
              <w:br/>
              <w:t>2020 роки</w:t>
            </w:r>
          </w:p>
        </w:tc>
        <w:tc>
          <w:tcPr>
            <w:tcW w:w="2126"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Мінсоцполітики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інші центральні органи виконавчої влади</w:t>
            </w:r>
          </w:p>
        </w:tc>
        <w:tc>
          <w:tcPr>
            <w:tcW w:w="5244" w:type="dxa"/>
          </w:tcPr>
          <w:p w:rsidR="003267A2" w:rsidRPr="009F75A9" w:rsidRDefault="003267A2" w:rsidP="009F75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ind w:firstLine="0"/>
              <w:jc w:val="both"/>
              <w:rPr>
                <w:rFonts w:ascii="Times New Roman" w:hAnsi="Times New Roman"/>
                <w:b/>
                <w:sz w:val="24"/>
                <w:szCs w:val="24"/>
              </w:rPr>
            </w:pPr>
            <w:r w:rsidRPr="009F75A9">
              <w:rPr>
                <w:rFonts w:ascii="Times New Roman" w:hAnsi="Times New Roman"/>
                <w:b/>
                <w:sz w:val="24"/>
                <w:szCs w:val="24"/>
              </w:rPr>
              <w:t>Виконано у звітному періоді.</w:t>
            </w:r>
          </w:p>
          <w:p w:rsidR="003267A2" w:rsidRDefault="003267A2" w:rsidP="009F75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955BC1">
              <w:rPr>
                <w:rFonts w:ascii="Times New Roman" w:hAnsi="Times New Roman"/>
                <w:sz w:val="24"/>
                <w:szCs w:val="24"/>
              </w:rPr>
              <w:t xml:space="preserve"> У рамках реалізації проекту „Подолання соціальних наслідків конфлікту на Донбасі та незаконної анексії Криму за допомогою державних структур в Україні та громадянського суспільства”  Мінсоцполітики за участю громадської організації „Ла Страда – Україна”  проведено одноденні тренінги „Ініціатива із запобігання сексуальному </w:t>
            </w:r>
            <w:r w:rsidRPr="00955BC1">
              <w:rPr>
                <w:rFonts w:ascii="Times New Roman" w:hAnsi="Times New Roman"/>
                <w:sz w:val="24"/>
                <w:szCs w:val="24"/>
              </w:rPr>
              <w:lastRenderedPageBreak/>
              <w:t>насильству під час конфлікту” у регіонах України для працівників служби у справах дітей та сім’ї, департаменту соціального захисту населення, міських центрів соціальних служб для сім’ї, дітей та молоді, національної поліції, департаментів освіти та охорони здоров’я. Кожен тренінг розрахований на 20</w:t>
            </w:r>
            <w:r w:rsidRPr="00955BC1">
              <w:rPr>
                <w:rFonts w:ascii="Times New Roman" w:hAnsi="Times New Roman"/>
                <w:b/>
                <w:sz w:val="24"/>
                <w:szCs w:val="24"/>
              </w:rPr>
              <w:t>-</w:t>
            </w:r>
            <w:r w:rsidRPr="00955BC1">
              <w:rPr>
                <w:rFonts w:ascii="Times New Roman" w:hAnsi="Times New Roman"/>
                <w:sz w:val="24"/>
                <w:szCs w:val="24"/>
              </w:rPr>
              <w:t>25 учасників.</w:t>
            </w:r>
          </w:p>
          <w:p w:rsidR="003267A2" w:rsidRPr="00444A1A" w:rsidRDefault="003267A2" w:rsidP="009F75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Pr>
                <w:rFonts w:ascii="Times New Roman" w:hAnsi="Times New Roman"/>
                <w:sz w:val="24"/>
                <w:szCs w:val="24"/>
              </w:rPr>
              <w:t xml:space="preserve">    Тернопільскою ОДА </w:t>
            </w:r>
            <w:r w:rsidRPr="001C06F1">
              <w:rPr>
                <w:rFonts w:ascii="Times New Roman" w:hAnsi="Times New Roman"/>
                <w:sz w:val="24"/>
                <w:szCs w:val="24"/>
              </w:rPr>
              <w:t xml:space="preserve">Систематично здійснюється інформування населення через  місцеві інтернет-видання та ЗМІ про </w:t>
            </w:r>
            <w:r w:rsidRPr="001C06F1">
              <w:rPr>
                <w:rFonts w:ascii="Times New Roman" w:hAnsi="Times New Roman"/>
                <w:sz w:val="24"/>
                <w:szCs w:val="24"/>
              </w:rPr>
              <w:lastRenderedPageBreak/>
              <w:t>послуги ЦСССДМ з питань правових основ запобігання та протидії насильству в сім’ї, про установи, до яких можна звернутися з питань надання допомоги жертвам насильства.</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c>
          <w:tcPr>
            <w:tcW w:w="2975"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2) підтримання діяльності національної “гарячої” лінії із запобігання домашньому насильству, торгівлі людьми та  гендерної дискримінації та забезпечення розвитку локальних </w:t>
            </w:r>
            <w:r w:rsidRPr="00444A1A">
              <w:rPr>
                <w:rFonts w:ascii="Times New Roman" w:hAnsi="Times New Roman"/>
                <w:sz w:val="24"/>
                <w:szCs w:val="24"/>
              </w:rPr>
              <w:lastRenderedPageBreak/>
              <w:t>“гарячих” ліній</w:t>
            </w:r>
          </w:p>
        </w:tc>
        <w:tc>
          <w:tcPr>
            <w:tcW w:w="1847"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кількість звернень на національну “гарячу” лінію</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кількість локальних “гарячих” ліній</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кількість  звернень на локальні “гарячі” лінії</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кількість </w:t>
            </w:r>
            <w:r w:rsidRPr="00444A1A">
              <w:rPr>
                <w:rFonts w:ascii="Times New Roman" w:hAnsi="Times New Roman"/>
                <w:sz w:val="24"/>
                <w:szCs w:val="24"/>
              </w:rPr>
              <w:lastRenderedPageBreak/>
              <w:t>інформаційних кампаній з номерами телефонів національної та локальних “гарячих” ліній</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включено навчальні модулі з підготовки фахівців з телефонного консультування до навчальних планів вищих навчальних закладів </w:t>
            </w:r>
          </w:p>
        </w:tc>
        <w:tc>
          <w:tcPr>
            <w:tcW w:w="1559"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lastRenderedPageBreak/>
              <w:t xml:space="preserve">2016 — </w:t>
            </w:r>
            <w:r w:rsidRPr="00444A1A">
              <w:rPr>
                <w:rFonts w:ascii="Times New Roman" w:hAnsi="Times New Roman"/>
                <w:sz w:val="24"/>
                <w:szCs w:val="24"/>
              </w:rPr>
              <w:br/>
              <w:t>2020 роки</w:t>
            </w:r>
          </w:p>
        </w:tc>
        <w:tc>
          <w:tcPr>
            <w:tcW w:w="2126"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Мінсоцполітики</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МВС</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МОН</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МОЗ</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облдержадміністрації</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міжнародний жіночий правозахисний центр “Ла Страда-</w:t>
            </w:r>
            <w:r w:rsidRPr="00444A1A">
              <w:rPr>
                <w:rFonts w:ascii="Times New Roman" w:hAnsi="Times New Roman"/>
                <w:sz w:val="24"/>
                <w:szCs w:val="24"/>
              </w:rPr>
              <w:lastRenderedPageBreak/>
              <w:t>Україна”</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 xml:space="preserve">громадські організації (за згодою) </w:t>
            </w:r>
          </w:p>
        </w:tc>
        <w:tc>
          <w:tcPr>
            <w:tcW w:w="5244" w:type="dxa"/>
          </w:tcPr>
          <w:p w:rsidR="003267A2" w:rsidRPr="00955BC1" w:rsidRDefault="003267A2" w:rsidP="009F75A9">
            <w:pPr>
              <w:jc w:val="both"/>
              <w:rPr>
                <w:rFonts w:ascii="Times New Roman" w:hAnsi="Times New Roman"/>
                <w:b/>
                <w:sz w:val="24"/>
                <w:szCs w:val="24"/>
              </w:rPr>
            </w:pPr>
            <w:r>
              <w:rPr>
                <w:rFonts w:ascii="Times New Roman" w:hAnsi="Times New Roman"/>
                <w:b/>
                <w:sz w:val="24"/>
                <w:szCs w:val="24"/>
              </w:rPr>
              <w:lastRenderedPageBreak/>
              <w:t>Виконання триває</w:t>
            </w:r>
            <w:r w:rsidRPr="00955BC1">
              <w:rPr>
                <w:rFonts w:ascii="Times New Roman" w:hAnsi="Times New Roman"/>
                <w:b/>
                <w:sz w:val="24"/>
                <w:szCs w:val="24"/>
              </w:rPr>
              <w:t>.</w:t>
            </w:r>
          </w:p>
          <w:p w:rsidR="003267A2" w:rsidRPr="00955BC1" w:rsidRDefault="003267A2" w:rsidP="009F75A9">
            <w:pPr>
              <w:tabs>
                <w:tab w:val="left" w:pos="9540"/>
              </w:tabs>
              <w:jc w:val="both"/>
              <w:rPr>
                <w:rFonts w:ascii="Times New Roman" w:hAnsi="Times New Roman"/>
                <w:sz w:val="24"/>
                <w:szCs w:val="24"/>
              </w:rPr>
            </w:pPr>
            <w:r>
              <w:rPr>
                <w:rFonts w:ascii="Times New Roman" w:hAnsi="Times New Roman"/>
                <w:sz w:val="24"/>
                <w:szCs w:val="24"/>
              </w:rPr>
              <w:t xml:space="preserve">       </w:t>
            </w:r>
            <w:r w:rsidRPr="00955BC1">
              <w:rPr>
                <w:rFonts w:ascii="Times New Roman" w:hAnsi="Times New Roman"/>
                <w:sz w:val="24"/>
                <w:szCs w:val="24"/>
              </w:rPr>
              <w:t>У</w:t>
            </w:r>
            <w:r w:rsidRPr="00955BC1">
              <w:rPr>
                <w:rFonts w:ascii="Times New Roman" w:hAnsi="Times New Roman"/>
                <w:bCs/>
                <w:sz w:val="24"/>
                <w:szCs w:val="24"/>
              </w:rPr>
              <w:t xml:space="preserve"> 2015 році між Мінсоцполітики та </w:t>
            </w:r>
            <w:r w:rsidRPr="00955BC1">
              <w:rPr>
                <w:rFonts w:ascii="Times New Roman" w:hAnsi="Times New Roman"/>
                <w:sz w:val="24"/>
                <w:szCs w:val="24"/>
              </w:rPr>
              <w:t xml:space="preserve">громадською організацією „Ла Страда Україна” </w:t>
            </w:r>
            <w:r w:rsidRPr="00955BC1">
              <w:rPr>
                <w:rFonts w:ascii="Times New Roman" w:hAnsi="Times New Roman"/>
                <w:bCs/>
                <w:sz w:val="24"/>
                <w:szCs w:val="24"/>
              </w:rPr>
              <w:t xml:space="preserve">підписано договір про співпрацю, який передбачає підтримку діяльності зазначених </w:t>
            </w:r>
            <w:r w:rsidRPr="00955BC1">
              <w:rPr>
                <w:rFonts w:ascii="Times New Roman" w:hAnsi="Times New Roman"/>
                <w:sz w:val="24"/>
                <w:szCs w:val="24"/>
              </w:rPr>
              <w:t>Національних „</w:t>
            </w:r>
            <w:r w:rsidRPr="00955BC1">
              <w:rPr>
                <w:rFonts w:ascii="Times New Roman" w:hAnsi="Times New Roman"/>
                <w:color w:val="000000"/>
                <w:sz w:val="24"/>
                <w:szCs w:val="24"/>
              </w:rPr>
              <w:t>гарячих ліній</w:t>
            </w:r>
            <w:r w:rsidRPr="00955BC1">
              <w:rPr>
                <w:rFonts w:ascii="Times New Roman" w:hAnsi="Times New Roman"/>
                <w:sz w:val="24"/>
                <w:szCs w:val="24"/>
              </w:rPr>
              <w:t>”.</w:t>
            </w:r>
          </w:p>
          <w:p w:rsidR="003267A2" w:rsidRPr="00955BC1" w:rsidRDefault="003267A2" w:rsidP="009F75A9">
            <w:pPr>
              <w:tabs>
                <w:tab w:val="left" w:pos="9540"/>
              </w:tabs>
              <w:jc w:val="both"/>
              <w:rPr>
                <w:rFonts w:ascii="Times New Roman" w:hAnsi="Times New Roman"/>
                <w:sz w:val="24"/>
                <w:szCs w:val="24"/>
              </w:rPr>
            </w:pPr>
            <w:r w:rsidRPr="00955BC1">
              <w:rPr>
                <w:rFonts w:ascii="Times New Roman" w:hAnsi="Times New Roman"/>
                <w:sz w:val="24"/>
                <w:szCs w:val="24"/>
              </w:rPr>
              <w:t xml:space="preserve">У рамках акції „16 днів </w:t>
            </w:r>
            <w:r w:rsidRPr="00955BC1">
              <w:rPr>
                <w:rFonts w:ascii="Times New Roman" w:hAnsi="Times New Roman"/>
                <w:sz w:val="24"/>
                <w:szCs w:val="24"/>
              </w:rPr>
              <w:lastRenderedPageBreak/>
              <w:t xml:space="preserve">проти насильства” Мінсоцполітики проведено консультування на Національній  </w:t>
            </w:r>
            <w:r w:rsidRPr="00955BC1">
              <w:rPr>
                <w:rFonts w:ascii="Times New Roman" w:hAnsi="Times New Roman"/>
                <w:b/>
                <w:sz w:val="24"/>
                <w:szCs w:val="24"/>
              </w:rPr>
              <w:t>„</w:t>
            </w:r>
            <w:r w:rsidRPr="00955BC1">
              <w:rPr>
                <w:rFonts w:ascii="Times New Roman" w:hAnsi="Times New Roman"/>
                <w:sz w:val="24"/>
                <w:szCs w:val="24"/>
              </w:rPr>
              <w:t xml:space="preserve">гарячій лінії”  та Національній дитячій </w:t>
            </w:r>
            <w:r w:rsidRPr="00955BC1">
              <w:rPr>
                <w:rFonts w:ascii="Times New Roman" w:hAnsi="Times New Roman"/>
                <w:b/>
                <w:sz w:val="24"/>
                <w:szCs w:val="24"/>
              </w:rPr>
              <w:t>„</w:t>
            </w:r>
            <w:r w:rsidRPr="00955BC1">
              <w:rPr>
                <w:rFonts w:ascii="Times New Roman" w:hAnsi="Times New Roman"/>
                <w:sz w:val="24"/>
                <w:szCs w:val="24"/>
              </w:rPr>
              <w:t xml:space="preserve">гарячій лінії”.                   </w:t>
            </w:r>
          </w:p>
          <w:p w:rsidR="003267A2" w:rsidRPr="00955BC1" w:rsidRDefault="003267A2" w:rsidP="009F75A9">
            <w:pPr>
              <w:jc w:val="both"/>
              <w:rPr>
                <w:rFonts w:ascii="Times New Roman" w:hAnsi="Times New Roman"/>
                <w:sz w:val="24"/>
                <w:szCs w:val="24"/>
              </w:rPr>
            </w:pPr>
            <w:r w:rsidRPr="00955BC1">
              <w:rPr>
                <w:rFonts w:ascii="Times New Roman" w:hAnsi="Times New Roman"/>
                <w:sz w:val="24"/>
                <w:szCs w:val="24"/>
              </w:rPr>
              <w:t xml:space="preserve"> У регіонах України на обласному та місцевому рівнях функціонує мережа „телефонів довіри”. </w:t>
            </w:r>
          </w:p>
          <w:p w:rsidR="003267A2" w:rsidRPr="00955BC1" w:rsidRDefault="003267A2" w:rsidP="009F75A9">
            <w:pPr>
              <w:jc w:val="both"/>
              <w:rPr>
                <w:rFonts w:ascii="Times New Roman" w:hAnsi="Times New Roman"/>
                <w:sz w:val="24"/>
                <w:szCs w:val="24"/>
              </w:rPr>
            </w:pPr>
            <w:r w:rsidRPr="00955BC1">
              <w:rPr>
                <w:rFonts w:ascii="Times New Roman" w:hAnsi="Times New Roman"/>
                <w:sz w:val="24"/>
                <w:szCs w:val="24"/>
              </w:rPr>
              <w:t>„Телефони довіри” діють при центрах соціальних служб для сім'ї, дітей та молоді, службах у справах дітей, громадських та благодійних організаціях.</w:t>
            </w:r>
          </w:p>
          <w:p w:rsidR="003267A2" w:rsidRPr="001C06F1" w:rsidRDefault="003267A2" w:rsidP="001C06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jc w:val="both"/>
              <w:rPr>
                <w:rFonts w:ascii="Times New Roman" w:hAnsi="Times New Roman"/>
                <w:sz w:val="24"/>
                <w:szCs w:val="24"/>
              </w:rPr>
            </w:pPr>
            <w:r>
              <w:rPr>
                <w:rFonts w:ascii="Times New Roman" w:hAnsi="Times New Roman"/>
                <w:sz w:val="24"/>
                <w:szCs w:val="24"/>
              </w:rPr>
              <w:t xml:space="preserve">        </w:t>
            </w:r>
            <w:r w:rsidRPr="001C06F1">
              <w:rPr>
                <w:rFonts w:ascii="Times New Roman" w:hAnsi="Times New Roman"/>
                <w:sz w:val="24"/>
                <w:szCs w:val="24"/>
              </w:rPr>
              <w:t xml:space="preserve">В м. Тернополі діє </w:t>
            </w:r>
            <w:r w:rsidRPr="001C06F1">
              <w:rPr>
                <w:rFonts w:ascii="Times New Roman" w:hAnsi="Times New Roman"/>
                <w:sz w:val="24"/>
                <w:szCs w:val="24"/>
              </w:rPr>
              <w:lastRenderedPageBreak/>
              <w:t xml:space="preserve">телефонна лінія екстреної психологічної допомоги «Телефон Довіри 43 31 00», функціонують «гарячі лінії» районних ЦСССДМ. Систематично надаються консультації з питань з питань насильства на робочих телефонних лініях центрів соціальних служб для сім’ї, дітей та молоді. </w:t>
            </w:r>
          </w:p>
          <w:p w:rsidR="003267A2" w:rsidRPr="001C06F1" w:rsidRDefault="003267A2" w:rsidP="001C06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jc w:val="both"/>
              <w:rPr>
                <w:rFonts w:ascii="Times New Roman" w:hAnsi="Times New Roman"/>
                <w:sz w:val="24"/>
                <w:szCs w:val="24"/>
              </w:rPr>
            </w:pPr>
            <w:r w:rsidRPr="001C06F1">
              <w:rPr>
                <w:rFonts w:ascii="Times New Roman" w:hAnsi="Times New Roman"/>
                <w:sz w:val="24"/>
                <w:szCs w:val="24"/>
              </w:rPr>
              <w:t xml:space="preserve">Протягом звітного періоду  надано 180  телефонних консультацій, організовано та проведено 18 тематичних «гарячих ліній» з питань </w:t>
            </w:r>
            <w:r w:rsidRPr="001C06F1">
              <w:rPr>
                <w:rFonts w:ascii="Times New Roman" w:hAnsi="Times New Roman"/>
                <w:sz w:val="24"/>
                <w:szCs w:val="24"/>
              </w:rPr>
              <w:lastRenderedPageBreak/>
              <w:t>протидії домашньому насильству.</w:t>
            </w:r>
          </w:p>
          <w:p w:rsidR="003267A2" w:rsidRPr="00444A1A" w:rsidRDefault="003267A2" w:rsidP="00D53CD3">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iCs/>
                <w:sz w:val="24"/>
                <w:szCs w:val="24"/>
              </w:rPr>
            </w:pPr>
            <w:r w:rsidRPr="00444A1A">
              <w:rPr>
                <w:rFonts w:ascii="Times New Roman" w:hAnsi="Times New Roman"/>
                <w:iCs/>
                <w:sz w:val="24"/>
                <w:szCs w:val="24"/>
              </w:rPr>
              <w:t xml:space="preserve">Термінова психологічна підтримка та інформаційна допомога жінкам надається за телефоном довіри, який працює у Київському міському Центрі роботи з жінками (вул. Мельникова, 20). Через телефон "Довіра"(тел. 489 44 48) жінки потрапляють до Притулку для жінок, які зазнали насильства в сім'ї. </w:t>
            </w:r>
          </w:p>
          <w:p w:rsidR="003267A2" w:rsidRPr="00444A1A" w:rsidRDefault="003267A2" w:rsidP="00D53C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ind w:firstLine="0"/>
              <w:jc w:val="both"/>
              <w:rPr>
                <w:rFonts w:ascii="Times New Roman" w:hAnsi="Times New Roman"/>
                <w:sz w:val="24"/>
                <w:szCs w:val="24"/>
                <w:lang w:val="ru-RU"/>
              </w:rPr>
            </w:pPr>
            <w:r w:rsidRPr="00444A1A">
              <w:rPr>
                <w:rFonts w:ascii="Times New Roman" w:hAnsi="Times New Roman"/>
                <w:iCs/>
                <w:sz w:val="24"/>
                <w:szCs w:val="24"/>
              </w:rPr>
              <w:t xml:space="preserve"> В режимі телефону «Довіра» протягом ІІ кварталу 2017 року  надана кваліфікована допомога 62 особам, з </w:t>
            </w:r>
            <w:r w:rsidRPr="00444A1A">
              <w:rPr>
                <w:rFonts w:ascii="Times New Roman" w:hAnsi="Times New Roman"/>
                <w:iCs/>
                <w:sz w:val="24"/>
                <w:szCs w:val="24"/>
              </w:rPr>
              <w:lastRenderedPageBreak/>
              <w:t>них 54 жінкам та 8 чоловікам.</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16" w:lineRule="auto"/>
              <w:ind w:firstLine="0"/>
              <w:jc w:val="both"/>
              <w:rPr>
                <w:rFonts w:ascii="Times New Roman" w:hAnsi="Times New Roman"/>
                <w:sz w:val="24"/>
                <w:szCs w:val="24"/>
              </w:rPr>
            </w:pPr>
            <w:r w:rsidRPr="00444A1A">
              <w:rPr>
                <w:rFonts w:ascii="Times New Roman" w:hAnsi="Times New Roman"/>
                <w:sz w:val="24"/>
                <w:szCs w:val="24"/>
                <w:lang w:val="ru-RU"/>
              </w:rPr>
              <w:t xml:space="preserve">    </w:t>
            </w:r>
            <w:r w:rsidRPr="00444A1A">
              <w:rPr>
                <w:rFonts w:ascii="Times New Roman" w:hAnsi="Times New Roman"/>
                <w:sz w:val="24"/>
                <w:szCs w:val="24"/>
              </w:rPr>
              <w:t>На веб-порталі місцевих органів виконавчої влади Сумської області, офіційному сайті Департаменту, веб-сайтах управ-лінь соціального захисту населен-ня районних державних адміністрацій, міських рад розміщено інформацію про контактні номери телефонів для надання екстре-ної допомоги постраждалим від насильства та торгівлі людьми.</w:t>
            </w:r>
          </w:p>
          <w:p w:rsidR="003267A2" w:rsidRPr="00444A1A" w:rsidRDefault="003267A2" w:rsidP="005B2415">
            <w:pPr>
              <w:spacing w:line="216" w:lineRule="auto"/>
              <w:jc w:val="both"/>
              <w:rPr>
                <w:rFonts w:ascii="Times New Roman" w:hAnsi="Times New Roman"/>
                <w:sz w:val="24"/>
                <w:szCs w:val="24"/>
              </w:rPr>
            </w:pPr>
            <w:r w:rsidRPr="00444A1A">
              <w:rPr>
                <w:rFonts w:ascii="Times New Roman" w:hAnsi="Times New Roman"/>
                <w:sz w:val="24"/>
                <w:szCs w:val="24"/>
              </w:rPr>
              <w:t xml:space="preserve">При Сумській міській клінічній лікарні № 5 функціонує суїцидологічний </w:t>
            </w:r>
            <w:r w:rsidRPr="00444A1A">
              <w:rPr>
                <w:rFonts w:ascii="Times New Roman" w:hAnsi="Times New Roman"/>
                <w:sz w:val="24"/>
                <w:szCs w:val="24"/>
              </w:rPr>
              <w:lastRenderedPageBreak/>
              <w:t xml:space="preserve">центр, на базі якого працює «Телефон дові-ри», протягом </w:t>
            </w:r>
          </w:p>
          <w:p w:rsidR="003267A2" w:rsidRPr="00444A1A" w:rsidRDefault="003267A2" w:rsidP="005B2415">
            <w:pPr>
              <w:spacing w:line="216" w:lineRule="auto"/>
              <w:jc w:val="both"/>
              <w:rPr>
                <w:rFonts w:ascii="Times New Roman" w:hAnsi="Times New Roman"/>
                <w:sz w:val="24"/>
                <w:szCs w:val="24"/>
              </w:rPr>
            </w:pPr>
            <w:r w:rsidRPr="00444A1A">
              <w:rPr>
                <w:rFonts w:ascii="Times New Roman" w:hAnsi="Times New Roman"/>
                <w:sz w:val="24"/>
                <w:szCs w:val="24"/>
              </w:rPr>
              <w:t xml:space="preserve">6 місяців зверну-лися 4,6 тисяч осіб. «Клініки, дружні до моло-ді» відвідали </w:t>
            </w:r>
          </w:p>
          <w:p w:rsidR="003267A2" w:rsidRPr="00444A1A" w:rsidRDefault="003267A2" w:rsidP="005B2415">
            <w:pPr>
              <w:spacing w:line="216" w:lineRule="auto"/>
              <w:jc w:val="both"/>
              <w:rPr>
                <w:rFonts w:ascii="Times New Roman" w:hAnsi="Times New Roman"/>
                <w:sz w:val="24"/>
                <w:szCs w:val="24"/>
              </w:rPr>
            </w:pPr>
            <w:r w:rsidRPr="00444A1A">
              <w:rPr>
                <w:rFonts w:ascii="Times New Roman" w:hAnsi="Times New Roman"/>
                <w:sz w:val="24"/>
                <w:szCs w:val="24"/>
              </w:rPr>
              <w:t xml:space="preserve">5,3 тисяч осіб, на «Телефон довіри» до «Клі-нік» звернулася 101 особа, відві-дали сторінку Інтернет 48  осіб. </w:t>
            </w:r>
          </w:p>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r w:rsidRPr="00444A1A">
              <w:rPr>
                <w:rFonts w:ascii="Times New Roman" w:hAnsi="Times New Roman"/>
                <w:sz w:val="24"/>
                <w:szCs w:val="24"/>
              </w:rPr>
              <w:t>Для надання допомоги потер-пілим від торгів-лі людьми та особам, які нале-жать до груп ризику, у ГУ НП в Сумській області працює «телефон довіри»</w:t>
            </w:r>
          </w:p>
        </w:tc>
      </w:tr>
      <w:tr w:rsidR="003267A2" w:rsidRPr="00444A1A" w:rsidTr="00F02829">
        <w:tc>
          <w:tcPr>
            <w:tcW w:w="1984" w:type="dxa"/>
          </w:tcPr>
          <w:p w:rsidR="003267A2" w:rsidRPr="00444A1A" w:rsidRDefault="003267A2" w:rsidP="005B24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both"/>
              <w:rPr>
                <w:rFonts w:ascii="Times New Roman" w:hAnsi="Times New Roman"/>
                <w:sz w:val="24"/>
                <w:szCs w:val="24"/>
              </w:rPr>
            </w:pPr>
          </w:p>
        </w:tc>
        <w:tc>
          <w:tcPr>
            <w:tcW w:w="2975" w:type="dxa"/>
          </w:tcPr>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t xml:space="preserve">3) проведення в державних та </w:t>
            </w:r>
            <w:r w:rsidRPr="00066437">
              <w:rPr>
                <w:rFonts w:ascii="Times New Roman" w:hAnsi="Times New Roman"/>
                <w:sz w:val="24"/>
                <w:szCs w:val="24"/>
              </w:rPr>
              <w:lastRenderedPageBreak/>
              <w:t>комунальних навчальних закладах освітніх та інформаційних заходів, спрямованих на підвищення рівня обізнаності щодо ненасильницької поведінки, статевого виховання та репродуктивного здоров’я</w:t>
            </w:r>
          </w:p>
        </w:tc>
        <w:tc>
          <w:tcPr>
            <w:tcW w:w="1847" w:type="dxa"/>
          </w:tcPr>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lastRenderedPageBreak/>
              <w:t xml:space="preserve">кількість підготовлених </w:t>
            </w:r>
            <w:r w:rsidRPr="00066437">
              <w:rPr>
                <w:rFonts w:ascii="Times New Roman" w:hAnsi="Times New Roman"/>
                <w:sz w:val="24"/>
                <w:szCs w:val="24"/>
              </w:rPr>
              <w:lastRenderedPageBreak/>
              <w:t>фахівців</w:t>
            </w:r>
          </w:p>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t>кількість запроваджених програм</w:t>
            </w:r>
          </w:p>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t>кількість проведених заходів</w:t>
            </w:r>
          </w:p>
        </w:tc>
        <w:tc>
          <w:tcPr>
            <w:tcW w:w="1559" w:type="dxa"/>
          </w:tcPr>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lastRenderedPageBreak/>
              <w:t xml:space="preserve">2016 — </w:t>
            </w:r>
            <w:r w:rsidRPr="00066437">
              <w:rPr>
                <w:rFonts w:ascii="Times New Roman" w:hAnsi="Times New Roman"/>
                <w:sz w:val="24"/>
                <w:szCs w:val="24"/>
              </w:rPr>
              <w:br/>
              <w:t xml:space="preserve">2020 </w:t>
            </w:r>
            <w:r w:rsidRPr="00066437">
              <w:rPr>
                <w:rFonts w:ascii="Times New Roman" w:hAnsi="Times New Roman"/>
                <w:sz w:val="24"/>
                <w:szCs w:val="24"/>
              </w:rPr>
              <w:lastRenderedPageBreak/>
              <w:t>роки</w:t>
            </w:r>
          </w:p>
        </w:tc>
        <w:tc>
          <w:tcPr>
            <w:tcW w:w="2126" w:type="dxa"/>
          </w:tcPr>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lastRenderedPageBreak/>
              <w:t>МОН</w:t>
            </w:r>
          </w:p>
          <w:p w:rsidR="003267A2" w:rsidRPr="00066437" w:rsidRDefault="003267A2" w:rsidP="009303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rPr>
                <w:rFonts w:ascii="Times New Roman" w:hAnsi="Times New Roman"/>
                <w:sz w:val="24"/>
                <w:szCs w:val="24"/>
              </w:rPr>
            </w:pPr>
            <w:r w:rsidRPr="00066437">
              <w:rPr>
                <w:rFonts w:ascii="Times New Roman" w:hAnsi="Times New Roman"/>
                <w:sz w:val="24"/>
                <w:szCs w:val="24"/>
              </w:rPr>
              <w:t>Мінсоцполіт</w:t>
            </w:r>
            <w:r w:rsidRPr="00066437">
              <w:rPr>
                <w:rFonts w:ascii="Times New Roman" w:hAnsi="Times New Roman"/>
                <w:sz w:val="24"/>
                <w:szCs w:val="24"/>
              </w:rPr>
              <w:lastRenderedPageBreak/>
              <w:t>ики</w:t>
            </w:r>
          </w:p>
        </w:tc>
        <w:tc>
          <w:tcPr>
            <w:tcW w:w="5244" w:type="dxa"/>
          </w:tcPr>
          <w:p w:rsidR="003267A2" w:rsidRDefault="003267A2" w:rsidP="009F75A9">
            <w:pPr>
              <w:jc w:val="both"/>
              <w:rPr>
                <w:rFonts w:ascii="Times New Roman" w:hAnsi="Times New Roman"/>
                <w:b/>
                <w:sz w:val="24"/>
                <w:szCs w:val="24"/>
              </w:rPr>
            </w:pPr>
            <w:r>
              <w:rPr>
                <w:rFonts w:ascii="Times New Roman" w:hAnsi="Times New Roman"/>
                <w:b/>
                <w:sz w:val="24"/>
                <w:szCs w:val="24"/>
              </w:rPr>
              <w:lastRenderedPageBreak/>
              <w:t>Інформацію не надано.</w:t>
            </w:r>
          </w:p>
        </w:tc>
      </w:tr>
      <w:tr w:rsidR="003267A2" w:rsidRPr="00444A1A" w:rsidTr="00444A1A">
        <w:tc>
          <w:tcPr>
            <w:tcW w:w="15735" w:type="dxa"/>
            <w:gridSpan w:val="6"/>
          </w:tcPr>
          <w:p w:rsidR="003267A2" w:rsidRPr="00444A1A" w:rsidRDefault="003267A2" w:rsidP="00D53CD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eastAsia="Times New Roman" w:hAnsi="Times New Roman" w:cs="Times New Roman"/>
                <w:color w:val="auto"/>
                <w:sz w:val="24"/>
                <w:szCs w:val="24"/>
                <w:lang w:val="uk-UA"/>
              </w:rPr>
            </w:pPr>
            <w:r w:rsidRPr="00444A1A">
              <w:rPr>
                <w:rFonts w:ascii="Times New Roman" w:eastAsia="Times New Roman" w:hAnsi="Times New Roman" w:cs="Times New Roman"/>
                <w:color w:val="auto"/>
                <w:sz w:val="24"/>
                <w:szCs w:val="24"/>
                <w:lang w:val="uk-UA"/>
              </w:rPr>
              <w:lastRenderedPageBreak/>
              <w:t>Забезпечення рівних прав та можливостей жінок і чоловіків</w:t>
            </w:r>
          </w:p>
        </w:tc>
      </w:tr>
      <w:tr w:rsidR="003267A2" w:rsidRPr="00444A1A" w:rsidTr="00444A1A">
        <w:tc>
          <w:tcPr>
            <w:tcW w:w="15735" w:type="dxa"/>
            <w:gridSpan w:val="6"/>
          </w:tcPr>
          <w:p w:rsidR="003267A2" w:rsidRPr="00444A1A" w:rsidRDefault="003267A2" w:rsidP="00D53CD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center"/>
              <w:rPr>
                <w:rFonts w:ascii="Times New Roman" w:hAnsi="Times New Roman"/>
                <w:i/>
                <w:sz w:val="24"/>
                <w:szCs w:val="24"/>
              </w:rPr>
            </w:pPr>
            <w:r w:rsidRPr="00444A1A">
              <w:rPr>
                <w:rFonts w:ascii="Times New Roman" w:hAnsi="Times New Roman"/>
                <w:i/>
                <w:sz w:val="24"/>
                <w:szCs w:val="24"/>
              </w:rPr>
              <w:t>Забезпечення рівних прав та можливостей жінок і чоловіків у всіх сферах життя суспільства</w:t>
            </w: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99. Впровадження </w:t>
            </w:r>
            <w:r w:rsidRPr="00444A1A">
              <w:rPr>
                <w:rFonts w:ascii="Times New Roman" w:hAnsi="Times New Roman"/>
                <w:sz w:val="24"/>
                <w:szCs w:val="24"/>
              </w:rPr>
              <w:lastRenderedPageBreak/>
              <w:t xml:space="preserve">міжнародних стандартів щодо забезпечення  гендерної рівності, у тому числі на законодавчому рівні </w:t>
            </w:r>
          </w:p>
        </w:tc>
        <w:tc>
          <w:tcPr>
            <w:tcW w:w="2975" w:type="dxa"/>
          </w:tcPr>
          <w:p w:rsidR="003267A2" w:rsidRPr="00955BC1"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955BC1">
              <w:rPr>
                <w:rFonts w:ascii="Times New Roman" w:hAnsi="Times New Roman"/>
                <w:sz w:val="24"/>
                <w:szCs w:val="24"/>
              </w:rPr>
              <w:lastRenderedPageBreak/>
              <w:t xml:space="preserve">1) розроблення та подання на розгляд </w:t>
            </w:r>
            <w:r w:rsidRPr="00955BC1">
              <w:rPr>
                <w:rFonts w:ascii="Times New Roman" w:hAnsi="Times New Roman"/>
                <w:sz w:val="24"/>
                <w:szCs w:val="24"/>
              </w:rPr>
              <w:lastRenderedPageBreak/>
              <w:t xml:space="preserve">Кабінету Міністрів України законопроекту про внесення до трудового законодавства змін щодо надання додаткових гарантій для працюючих чоловіків, які мають дітей віком до 15 років або дитину-інваліда </w:t>
            </w:r>
          </w:p>
          <w:p w:rsidR="003267A2" w:rsidRPr="00955BC1"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1847" w:type="dxa"/>
          </w:tcPr>
          <w:p w:rsidR="003267A2" w:rsidRPr="00955BC1"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lastRenderedPageBreak/>
              <w:t xml:space="preserve">подано на розгляд Кабінету </w:t>
            </w:r>
            <w:r w:rsidRPr="00955BC1">
              <w:rPr>
                <w:rFonts w:ascii="Times New Roman" w:hAnsi="Times New Roman"/>
                <w:sz w:val="24"/>
                <w:szCs w:val="24"/>
              </w:rPr>
              <w:lastRenderedPageBreak/>
              <w:t>Міністрів України законопроект</w:t>
            </w:r>
          </w:p>
          <w:p w:rsidR="003267A2" w:rsidRPr="00955BC1"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1559" w:type="dxa"/>
          </w:tcPr>
          <w:p w:rsidR="003267A2" w:rsidRPr="00955BC1"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lastRenderedPageBreak/>
              <w:t>III квартал 2016 р.</w:t>
            </w:r>
          </w:p>
        </w:tc>
        <w:tc>
          <w:tcPr>
            <w:tcW w:w="2126" w:type="dxa"/>
          </w:tcPr>
          <w:p w:rsidR="003267A2" w:rsidRPr="00955BC1"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955BC1">
              <w:rPr>
                <w:rFonts w:ascii="Times New Roman" w:hAnsi="Times New Roman"/>
                <w:sz w:val="24"/>
                <w:szCs w:val="24"/>
              </w:rPr>
              <w:t>Мінсоцполітики</w:t>
            </w:r>
          </w:p>
          <w:p w:rsidR="003267A2" w:rsidRPr="00955BC1"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955BC1">
              <w:rPr>
                <w:rFonts w:ascii="Times New Roman" w:hAnsi="Times New Roman"/>
                <w:sz w:val="24"/>
                <w:szCs w:val="24"/>
              </w:rPr>
              <w:t>Мін’юст</w:t>
            </w:r>
          </w:p>
        </w:tc>
        <w:tc>
          <w:tcPr>
            <w:tcW w:w="5244" w:type="dxa"/>
          </w:tcPr>
          <w:p w:rsidR="003267A2" w:rsidRPr="00955BC1" w:rsidRDefault="003267A2" w:rsidP="009F75A9">
            <w:pPr>
              <w:ind w:firstLine="22"/>
              <w:jc w:val="both"/>
              <w:rPr>
                <w:rFonts w:ascii="Times New Roman" w:hAnsi="Times New Roman"/>
                <w:b/>
                <w:sz w:val="24"/>
                <w:szCs w:val="24"/>
              </w:rPr>
            </w:pPr>
            <w:r w:rsidRPr="00955BC1">
              <w:rPr>
                <w:rFonts w:ascii="Times New Roman" w:hAnsi="Times New Roman"/>
                <w:b/>
                <w:sz w:val="24"/>
                <w:szCs w:val="24"/>
              </w:rPr>
              <w:t>Виконано.</w:t>
            </w:r>
          </w:p>
          <w:p w:rsidR="003267A2" w:rsidRPr="00955BC1" w:rsidRDefault="003267A2" w:rsidP="009F75A9">
            <w:pPr>
              <w:tabs>
                <w:tab w:val="left" w:pos="9540"/>
              </w:tabs>
              <w:jc w:val="both"/>
              <w:rPr>
                <w:rFonts w:ascii="Times New Roman" w:hAnsi="Times New Roman"/>
                <w:sz w:val="24"/>
                <w:szCs w:val="24"/>
              </w:rPr>
            </w:pPr>
            <w:r w:rsidRPr="00955BC1">
              <w:rPr>
                <w:rFonts w:ascii="Times New Roman" w:hAnsi="Times New Roman"/>
                <w:sz w:val="24"/>
                <w:szCs w:val="24"/>
              </w:rPr>
              <w:t xml:space="preserve">Проектом Трудового кодексу України </w:t>
            </w:r>
            <w:r w:rsidRPr="00955BC1">
              <w:rPr>
                <w:rFonts w:ascii="Times New Roman" w:hAnsi="Times New Roman"/>
                <w:sz w:val="24"/>
                <w:szCs w:val="24"/>
              </w:rPr>
              <w:lastRenderedPageBreak/>
              <w:t xml:space="preserve">(реєстр. № 1658, доопрацьованому 20.05.2015), що прийнятий в першому читанні, це питання вирішене шляхом введення поняття „працівники із сімейними обов’язками”, якими визнаються мати, батько, усиновлювач, опікун, піклувальник, прийомні батьки, а в окремих випадках, передбачених цим Кодексом, - інший член сім’ї. </w:t>
            </w:r>
          </w:p>
        </w:tc>
      </w:tr>
      <w:tr w:rsidR="003267A2" w:rsidRPr="00444A1A" w:rsidTr="00F02829">
        <w:tc>
          <w:tcPr>
            <w:tcW w:w="1984" w:type="dxa"/>
          </w:tcPr>
          <w:p w:rsidR="003267A2" w:rsidRPr="00444A1A" w:rsidRDefault="003267A2" w:rsidP="005B241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lang w:val="uk-UA"/>
              </w:rPr>
            </w:pPr>
          </w:p>
        </w:tc>
        <w:tc>
          <w:tcPr>
            <w:tcW w:w="2975"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2) проведення аналізу національного законодавства </w:t>
            </w:r>
            <w:r w:rsidRPr="00444A1A">
              <w:rPr>
                <w:rFonts w:ascii="Times New Roman" w:hAnsi="Times New Roman"/>
                <w:sz w:val="24"/>
                <w:szCs w:val="24"/>
              </w:rPr>
              <w:lastRenderedPageBreak/>
              <w:t xml:space="preserve">щодо запровадження позитивних дій </w:t>
            </w:r>
          </w:p>
        </w:tc>
        <w:tc>
          <w:tcPr>
            <w:tcW w:w="1847"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проведено аналіз, розроблено рекомендації </w:t>
            </w:r>
            <w:r w:rsidRPr="00444A1A">
              <w:rPr>
                <w:rFonts w:ascii="Times New Roman" w:hAnsi="Times New Roman"/>
                <w:sz w:val="24"/>
                <w:szCs w:val="24"/>
              </w:rPr>
              <w:lastRenderedPageBreak/>
              <w:t xml:space="preserve">щодо запровадження позитивних дій, розроблено та внесено на розгляд Верховної Ради України законопроект стосовно внесення змін до законодавства щодо запровадження позитивних дій </w:t>
            </w:r>
          </w:p>
        </w:tc>
        <w:tc>
          <w:tcPr>
            <w:tcW w:w="1559"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2016 — </w:t>
            </w:r>
            <w:r w:rsidRPr="00444A1A">
              <w:rPr>
                <w:rFonts w:ascii="Times New Roman" w:hAnsi="Times New Roman"/>
                <w:sz w:val="24"/>
                <w:szCs w:val="24"/>
              </w:rPr>
              <w:br/>
              <w:t>2018 роки</w:t>
            </w:r>
          </w:p>
        </w:tc>
        <w:tc>
          <w:tcPr>
            <w:tcW w:w="2126"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Мінсоцполітики</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інші центральні </w:t>
            </w:r>
            <w:r w:rsidRPr="00444A1A">
              <w:rPr>
                <w:rFonts w:ascii="Times New Roman" w:hAnsi="Times New Roman"/>
                <w:sz w:val="24"/>
                <w:szCs w:val="24"/>
              </w:rPr>
              <w:lastRenderedPageBreak/>
              <w:t xml:space="preserve">органи виконавчої влади  </w:t>
            </w:r>
          </w:p>
        </w:tc>
        <w:tc>
          <w:tcPr>
            <w:tcW w:w="5244" w:type="dxa"/>
          </w:tcPr>
          <w:p w:rsidR="003267A2" w:rsidRPr="00955BC1"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b/>
                <w:sz w:val="24"/>
                <w:szCs w:val="24"/>
              </w:rPr>
              <w:lastRenderedPageBreak/>
              <w:t>Виконання триває</w:t>
            </w:r>
            <w:r w:rsidRPr="00955BC1">
              <w:rPr>
                <w:rFonts w:ascii="Times New Roman" w:hAnsi="Times New Roman"/>
                <w:b/>
                <w:sz w:val="24"/>
                <w:szCs w:val="24"/>
              </w:rPr>
              <w:t xml:space="preserve">. </w:t>
            </w:r>
            <w:r w:rsidRPr="00955BC1">
              <w:rPr>
                <w:rFonts w:ascii="Times New Roman" w:hAnsi="Times New Roman"/>
                <w:sz w:val="24"/>
                <w:szCs w:val="24"/>
              </w:rPr>
              <w:t xml:space="preserve"> </w:t>
            </w:r>
          </w:p>
          <w:p w:rsidR="003267A2" w:rsidRPr="00955BC1"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sz w:val="24"/>
                <w:szCs w:val="24"/>
                <w:lang w:eastAsia="ja-JP"/>
              </w:rPr>
            </w:pPr>
            <w:r w:rsidRPr="00955BC1">
              <w:rPr>
                <w:rFonts w:ascii="Times New Roman" w:hAnsi="Times New Roman"/>
                <w:sz w:val="24"/>
                <w:szCs w:val="24"/>
              </w:rPr>
              <w:t xml:space="preserve">Центральними органами виконавчої влади проаналізовано </w:t>
            </w:r>
            <w:r w:rsidRPr="00955BC1">
              <w:rPr>
                <w:rFonts w:ascii="Times New Roman" w:hAnsi="Times New Roman"/>
                <w:sz w:val="24"/>
                <w:szCs w:val="24"/>
              </w:rPr>
              <w:lastRenderedPageBreak/>
              <w:t>закони „Про рекламу”, наказ МОЗ від 29.12.1993 № 256 „</w:t>
            </w:r>
            <w:r w:rsidRPr="00955BC1">
              <w:rPr>
                <w:rFonts w:ascii="Times New Roman" w:eastAsia="MS Mincho" w:hAnsi="Times New Roman"/>
                <w:sz w:val="24"/>
                <w:szCs w:val="24"/>
                <w:lang w:eastAsia="ja-JP"/>
              </w:rPr>
              <w:t>Про затвердження Переліку важких робіт та робіт  із шкідливими і небезпечними умовами праці, на  яких  забороняється застосування праці жінок”, наказ МВС від 06.11.2015 № 1377 „Про затвердження інструкції про порядок ведення єдиного обліку в органах поліції заяв і повідомлень про вчинені кримінальні правопорушення та інші події”.</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3) розроблення та подання на розгляд Кабінету Міністрів України законопроекту про внесення змін до законодавства, у тому числі до Закону України “Про забезпечення рівних прав та можливостей жінок і чоловіків”, щодо врахування потреб жінок і чоловіків з інвалідністю</w:t>
            </w:r>
          </w:p>
        </w:tc>
        <w:tc>
          <w:tcPr>
            <w:tcW w:w="1847"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подано на розгляд Кабінету Міністрів України законопроект, прийнято відповідний Закон та внесено зміни до відповідних підзаконних нормативно-правових актів</w:t>
            </w:r>
          </w:p>
        </w:tc>
        <w:tc>
          <w:tcPr>
            <w:tcW w:w="1559"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I квартал 2017 р.</w:t>
            </w:r>
          </w:p>
        </w:tc>
        <w:tc>
          <w:tcPr>
            <w:tcW w:w="2126"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Мінсоцполітики</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МОЗ</w:t>
            </w:r>
          </w:p>
        </w:tc>
        <w:tc>
          <w:tcPr>
            <w:tcW w:w="5244" w:type="dxa"/>
          </w:tcPr>
          <w:p w:rsidR="003267A2" w:rsidRPr="00955BC1"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 xml:space="preserve">. </w:t>
            </w:r>
          </w:p>
          <w:p w:rsidR="003267A2" w:rsidRPr="00955BC1" w:rsidRDefault="003267A2" w:rsidP="009F75A9">
            <w:pPr>
              <w:contextualSpacing/>
              <w:jc w:val="both"/>
              <w:rPr>
                <w:rFonts w:ascii="Times New Roman" w:hAnsi="Times New Roman"/>
                <w:sz w:val="24"/>
                <w:szCs w:val="24"/>
              </w:rPr>
            </w:pPr>
            <w:r w:rsidRPr="00955BC1">
              <w:rPr>
                <w:rFonts w:ascii="Times New Roman" w:hAnsi="Times New Roman"/>
                <w:sz w:val="24"/>
                <w:szCs w:val="24"/>
              </w:rPr>
              <w:t>Мінсоцполітики спільно з ООН-Жінки, Міжфракційним депутатським об’єднанням „Рівні можливості”, Міноборони та Генштабом здійснено аналіз законодавства у сфері безпеки та оборони.</w:t>
            </w:r>
          </w:p>
          <w:p w:rsidR="003267A2" w:rsidRPr="00955BC1" w:rsidRDefault="003267A2" w:rsidP="009F75A9">
            <w:pPr>
              <w:tabs>
                <w:tab w:val="left" w:pos="9540"/>
              </w:tabs>
              <w:contextualSpacing/>
              <w:jc w:val="both"/>
              <w:rPr>
                <w:rFonts w:ascii="Times New Roman" w:hAnsi="Times New Roman"/>
                <w:sz w:val="24"/>
                <w:szCs w:val="24"/>
              </w:rPr>
            </w:pPr>
            <w:r w:rsidRPr="00955BC1">
              <w:rPr>
                <w:rFonts w:ascii="Times New Roman" w:hAnsi="Times New Roman"/>
                <w:sz w:val="24"/>
                <w:szCs w:val="24"/>
              </w:rPr>
              <w:t xml:space="preserve">Робочою групою напрацьовано пропозиції щодо внесення змін до Законів України в частині забезпечення дотримання рівних прав жінок і чоловіків у сфері воєнної безпеки та оборони, </w:t>
            </w:r>
            <w:r w:rsidRPr="00955BC1">
              <w:rPr>
                <w:rFonts w:ascii="Times New Roman" w:hAnsi="Times New Roman"/>
                <w:sz w:val="24"/>
                <w:szCs w:val="24"/>
              </w:rPr>
              <w:lastRenderedPageBreak/>
              <w:t>зокрема, законів України „Про забезпечення рівних прав та можливостей жінок і чоловіків”, „Про засади запобігання та протидії дискримінації в Україні”, „Про соціальний та правовий захист військовослужбовців та членів їх сімей”, „Про військовий обов’язок і військову службу”.</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trike/>
                <w:sz w:val="24"/>
                <w:szCs w:val="24"/>
                <w:lang w:eastAsia="en-US"/>
              </w:rPr>
            </w:pPr>
            <w:r w:rsidRPr="00444A1A">
              <w:rPr>
                <w:rFonts w:ascii="Times New Roman" w:hAnsi="Times New Roman"/>
                <w:sz w:val="24"/>
                <w:szCs w:val="24"/>
              </w:rPr>
              <w:t xml:space="preserve">4) проведення комплексного аналізу щодо виконання зобов’язань за </w:t>
            </w:r>
            <w:r w:rsidRPr="00444A1A">
              <w:rPr>
                <w:rFonts w:ascii="Times New Roman" w:hAnsi="Times New Roman"/>
                <w:sz w:val="24"/>
                <w:szCs w:val="24"/>
              </w:rPr>
              <w:lastRenderedPageBreak/>
              <w:t>міжнародними договорами з питань забезпечення гендерної рівності для визначення проблемних питань у процесі виконання зазначених зобов’язань</w:t>
            </w:r>
          </w:p>
        </w:tc>
        <w:tc>
          <w:tcPr>
            <w:tcW w:w="1847"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lang w:eastAsia="en-US"/>
              </w:rPr>
            </w:pPr>
            <w:r w:rsidRPr="00444A1A">
              <w:rPr>
                <w:rFonts w:ascii="Times New Roman" w:hAnsi="Times New Roman"/>
                <w:sz w:val="24"/>
                <w:szCs w:val="24"/>
              </w:rPr>
              <w:lastRenderedPageBreak/>
              <w:t>розроблено дієвий механізм виконання</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rPr>
            </w:pPr>
            <w:r w:rsidRPr="00444A1A">
              <w:rPr>
                <w:rFonts w:ascii="Times New Roman" w:hAnsi="Times New Roman"/>
                <w:sz w:val="24"/>
                <w:szCs w:val="24"/>
              </w:rPr>
              <w:t xml:space="preserve">рекомендацій </w:t>
            </w:r>
            <w:r w:rsidRPr="00444A1A">
              <w:rPr>
                <w:rFonts w:ascii="Times New Roman" w:hAnsi="Times New Roman"/>
                <w:sz w:val="24"/>
                <w:szCs w:val="24"/>
              </w:rPr>
              <w:lastRenderedPageBreak/>
              <w:t>органів міжнародних організацій</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1559"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2016 — </w:t>
            </w:r>
            <w:r w:rsidRPr="00444A1A">
              <w:rPr>
                <w:rFonts w:ascii="Times New Roman" w:hAnsi="Times New Roman"/>
                <w:sz w:val="24"/>
                <w:szCs w:val="24"/>
              </w:rPr>
              <w:br/>
              <w:t>2020 роки</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126"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Мінсоцполітики</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 xml:space="preserve">інші центральні </w:t>
            </w:r>
            <w:r w:rsidRPr="00444A1A">
              <w:rPr>
                <w:rFonts w:ascii="Times New Roman" w:hAnsi="Times New Roman"/>
                <w:sz w:val="24"/>
                <w:szCs w:val="24"/>
              </w:rPr>
              <w:lastRenderedPageBreak/>
              <w:t xml:space="preserve">органи виконавчої влади </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громадські та міжнародні організації (за згодою)</w:t>
            </w:r>
          </w:p>
        </w:tc>
        <w:tc>
          <w:tcPr>
            <w:tcW w:w="5244" w:type="dxa"/>
          </w:tcPr>
          <w:p w:rsidR="003267A2" w:rsidRPr="00955BC1" w:rsidRDefault="003267A2" w:rsidP="009F75A9">
            <w:pPr>
              <w:ind w:firstLine="22"/>
              <w:jc w:val="both"/>
              <w:rPr>
                <w:rFonts w:ascii="Times New Roman" w:hAnsi="Times New Roman"/>
                <w:b/>
                <w:sz w:val="24"/>
                <w:szCs w:val="24"/>
              </w:rPr>
            </w:pPr>
            <w:r>
              <w:rPr>
                <w:rFonts w:ascii="Times New Roman" w:hAnsi="Times New Roman"/>
                <w:b/>
                <w:sz w:val="24"/>
                <w:szCs w:val="24"/>
              </w:rPr>
              <w:lastRenderedPageBreak/>
              <w:t>Виконання триває</w:t>
            </w:r>
            <w:r w:rsidRPr="00955BC1">
              <w:rPr>
                <w:rFonts w:ascii="Times New Roman" w:hAnsi="Times New Roman"/>
                <w:b/>
                <w:sz w:val="24"/>
                <w:szCs w:val="24"/>
              </w:rPr>
              <w:t>.</w:t>
            </w:r>
          </w:p>
          <w:p w:rsidR="003267A2" w:rsidRPr="00444A1A"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955BC1">
              <w:rPr>
                <w:rFonts w:ascii="Times New Roman" w:hAnsi="Times New Roman"/>
                <w:sz w:val="24"/>
                <w:szCs w:val="24"/>
              </w:rPr>
              <w:t xml:space="preserve">Розпорядженням Кабінету Міністрів України  від 05.04.2017 </w:t>
            </w:r>
            <w:r w:rsidRPr="00955BC1">
              <w:rPr>
                <w:rFonts w:ascii="Times New Roman" w:hAnsi="Times New Roman"/>
                <w:sz w:val="24"/>
                <w:szCs w:val="24"/>
              </w:rPr>
              <w:lastRenderedPageBreak/>
              <w:t>№ 229  прийнято Концепцію Державної соціальної програми забезпечення рівних прав та можливостей жінок і чоловіків на період до 2021 року, до якої увійшли заходи, спрямовані на вирішення проблемних питань щодо виконання зобов’язань за міжнародними договорами</w:t>
            </w: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5) проведення заходів щодо досягнення цілей Стратегії Ради Європи у сфері гендерної рівності, що є аналогічними відповідним </w:t>
            </w:r>
            <w:r w:rsidRPr="00444A1A">
              <w:rPr>
                <w:rFonts w:ascii="Times New Roman" w:hAnsi="Times New Roman"/>
                <w:sz w:val="24"/>
                <w:szCs w:val="24"/>
              </w:rPr>
              <w:lastRenderedPageBreak/>
              <w:t>стратегічним цілям Національної стратегії у сфері прав людини</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врахування положення майбутнього стратегічного документа ЄС у сфері  гендерної рівності після набрання ним чинності у процесі розроблення майбутніх заходів у рамках реалізації державної політики у сфері гендерної рівності</w:t>
            </w:r>
          </w:p>
        </w:tc>
        <w:tc>
          <w:tcPr>
            <w:tcW w:w="1847"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забезпечено ефективну імплементацію Стратегії Ради Європи у сфері  гендерної рівності</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1559"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2016—</w:t>
            </w:r>
            <w:r w:rsidRPr="00444A1A">
              <w:rPr>
                <w:rFonts w:ascii="Times New Roman" w:hAnsi="Times New Roman"/>
                <w:sz w:val="24"/>
                <w:szCs w:val="24"/>
              </w:rPr>
              <w:br/>
              <w:t xml:space="preserve">2017 роки, далі — до 2020 року після ухвалення </w:t>
            </w:r>
            <w:r w:rsidRPr="00444A1A">
              <w:rPr>
                <w:rFonts w:ascii="Times New Roman" w:hAnsi="Times New Roman"/>
                <w:sz w:val="24"/>
                <w:szCs w:val="24"/>
              </w:rPr>
              <w:lastRenderedPageBreak/>
              <w:t>наступної відповідної стратегії Ради Європи</w:t>
            </w:r>
          </w:p>
        </w:tc>
        <w:tc>
          <w:tcPr>
            <w:tcW w:w="2126"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Мінсоцполітики</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інші центральні органи виконавчої влади</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громадські та </w:t>
            </w:r>
            <w:r w:rsidRPr="00444A1A">
              <w:rPr>
                <w:rFonts w:ascii="Times New Roman" w:hAnsi="Times New Roman"/>
                <w:sz w:val="24"/>
                <w:szCs w:val="24"/>
              </w:rPr>
              <w:lastRenderedPageBreak/>
              <w:t>міжнародні організації (за згодою)</w:t>
            </w:r>
          </w:p>
        </w:tc>
        <w:tc>
          <w:tcPr>
            <w:tcW w:w="5244" w:type="dxa"/>
          </w:tcPr>
          <w:p w:rsidR="003267A2" w:rsidRPr="00955BC1"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lastRenderedPageBreak/>
              <w:t>Виконання триває</w:t>
            </w:r>
            <w:r w:rsidRPr="00955BC1">
              <w:rPr>
                <w:rFonts w:ascii="Times New Roman" w:hAnsi="Times New Roman"/>
                <w:b/>
                <w:sz w:val="24"/>
                <w:szCs w:val="24"/>
              </w:rPr>
              <w:t>.</w:t>
            </w:r>
          </w:p>
          <w:p w:rsidR="003267A2" w:rsidRPr="00955BC1"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xml:space="preserve">Заходи з виконання стратегії гендерної рівності Ради Європи входять до проекту Державної програми забезпечення рівних прав та можливостей </w:t>
            </w:r>
            <w:r w:rsidRPr="00955BC1">
              <w:rPr>
                <w:rFonts w:ascii="Times New Roman" w:hAnsi="Times New Roman"/>
                <w:sz w:val="24"/>
                <w:szCs w:val="24"/>
              </w:rPr>
              <w:lastRenderedPageBreak/>
              <w:t xml:space="preserve">жінок і чоловіків на період до 2016 року. </w:t>
            </w:r>
          </w:p>
          <w:p w:rsidR="003267A2" w:rsidRPr="00955BC1"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Мінсоцполітики розроблено проект Закону України "Про ратифікацію Конвенції Ради Європи про запобігання насильству стосовно жінок і домашньому насильству та боротьбу з цими явищами (Стамбульська конвенція).</w:t>
            </w:r>
          </w:p>
          <w:p w:rsidR="003267A2" w:rsidRPr="00955BC1"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xml:space="preserve">З урахуванням положень Стамбульської конвенції на заміну Закону України „Про попередження насильства в сім’ї” завершено підготовку </w:t>
            </w:r>
            <w:r w:rsidRPr="00955BC1">
              <w:rPr>
                <w:rFonts w:ascii="Times New Roman" w:hAnsi="Times New Roman"/>
                <w:sz w:val="24"/>
                <w:szCs w:val="24"/>
              </w:rPr>
              <w:lastRenderedPageBreak/>
              <w:t>проекту Закону України „Про запобігання та протидію домашньому насильству”, який на пленарному засіданні Верховної Ради України 17.11.2016 прийнято за основу в першому читанні.</w:t>
            </w:r>
          </w:p>
          <w:p w:rsidR="003267A2" w:rsidRPr="00955BC1"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6) визначення пріоритетів/заходів  з метою виконання тих рекомендацій, що не імплементовані в Україні</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1847"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здійснено переклад рекомендацій Комітету міністрів Ради Європи на українську мову</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 xml:space="preserve">широке розповсюдження </w:t>
            </w:r>
            <w:r w:rsidRPr="00444A1A">
              <w:rPr>
                <w:rFonts w:ascii="Times New Roman" w:hAnsi="Times New Roman"/>
                <w:sz w:val="24"/>
                <w:szCs w:val="24"/>
              </w:rPr>
              <w:lastRenderedPageBreak/>
              <w:t>рекомендацій  Ради Європи для підвищення рівня обізнаності заінтересованих державних установ та громадськості</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поетапне виконання рекомендацій</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враховано рекомендації у ході розроблення заходів і політики у відповідній сфері</w:t>
            </w:r>
          </w:p>
        </w:tc>
        <w:tc>
          <w:tcPr>
            <w:tcW w:w="1559"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2016 — </w:t>
            </w:r>
            <w:r w:rsidRPr="00444A1A">
              <w:rPr>
                <w:rFonts w:ascii="Times New Roman" w:hAnsi="Times New Roman"/>
                <w:sz w:val="24"/>
                <w:szCs w:val="24"/>
              </w:rPr>
              <w:br/>
              <w:t>2017 роки</w:t>
            </w:r>
          </w:p>
        </w:tc>
        <w:tc>
          <w:tcPr>
            <w:tcW w:w="2126"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Мінсоцполітики</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інші центральні органи виконавчої влади</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громадські та міжнародні організації (за згодою)</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переклад може бути здійснено за сприяння Ради Європи (за згодою) </w:t>
            </w:r>
          </w:p>
        </w:tc>
        <w:tc>
          <w:tcPr>
            <w:tcW w:w="5244" w:type="dxa"/>
          </w:tcPr>
          <w:p w:rsidR="003267A2" w:rsidRPr="00955BC1" w:rsidRDefault="003267A2" w:rsidP="009F75A9">
            <w:pPr>
              <w:ind w:firstLine="22"/>
              <w:jc w:val="both"/>
              <w:rPr>
                <w:rFonts w:ascii="Times New Roman" w:hAnsi="Times New Roman"/>
                <w:b/>
                <w:sz w:val="24"/>
                <w:szCs w:val="24"/>
              </w:rPr>
            </w:pPr>
            <w:r>
              <w:rPr>
                <w:rFonts w:ascii="Times New Roman" w:hAnsi="Times New Roman"/>
                <w:b/>
                <w:sz w:val="24"/>
                <w:szCs w:val="24"/>
              </w:rPr>
              <w:lastRenderedPageBreak/>
              <w:t>Виконання триває</w:t>
            </w:r>
            <w:r w:rsidRPr="00955BC1">
              <w:rPr>
                <w:rFonts w:ascii="Times New Roman" w:hAnsi="Times New Roman"/>
                <w:b/>
                <w:sz w:val="24"/>
                <w:szCs w:val="24"/>
              </w:rPr>
              <w:t>.</w:t>
            </w:r>
          </w:p>
          <w:p w:rsidR="003267A2" w:rsidRPr="00955BC1" w:rsidRDefault="003267A2" w:rsidP="009F75A9">
            <w:pPr>
              <w:tabs>
                <w:tab w:val="left" w:pos="900"/>
              </w:tabs>
              <w:jc w:val="both"/>
              <w:rPr>
                <w:rFonts w:ascii="Times New Roman" w:hAnsi="Times New Roman"/>
                <w:sz w:val="24"/>
                <w:szCs w:val="24"/>
              </w:rPr>
            </w:pPr>
            <w:r w:rsidRPr="00955BC1">
              <w:rPr>
                <w:rFonts w:ascii="Times New Roman" w:hAnsi="Times New Roman"/>
                <w:sz w:val="24"/>
                <w:szCs w:val="24"/>
              </w:rPr>
              <w:t xml:space="preserve">Здійснено переклад рекомендацій Комітету Міністрів Ради Європи на захист і заохочення прав жінок і дівчат з обмеженими можливостями, а також щодо забезпечення повної інтеграції дітей та </w:t>
            </w:r>
            <w:r w:rsidRPr="00955BC1">
              <w:rPr>
                <w:rFonts w:ascii="Times New Roman" w:hAnsi="Times New Roman"/>
                <w:sz w:val="24"/>
                <w:szCs w:val="24"/>
              </w:rPr>
              <w:lastRenderedPageBreak/>
              <w:t xml:space="preserve">молоді з обмеженими можливостями в суспільство. </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100. </w:t>
            </w:r>
            <w:r w:rsidRPr="00444A1A">
              <w:rPr>
                <w:rFonts w:ascii="Times New Roman" w:hAnsi="Times New Roman"/>
                <w:sz w:val="24"/>
                <w:szCs w:val="24"/>
              </w:rPr>
              <w:lastRenderedPageBreak/>
              <w:t>Удосконалення механізму забезпечення рівних прав та можливостей жінок і чоловіків</w:t>
            </w:r>
          </w:p>
        </w:tc>
        <w:tc>
          <w:tcPr>
            <w:tcW w:w="2975"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bCs/>
                <w:sz w:val="24"/>
                <w:szCs w:val="24"/>
              </w:rPr>
              <w:lastRenderedPageBreak/>
              <w:t xml:space="preserve">1) забезпечення </w:t>
            </w:r>
            <w:r w:rsidRPr="00444A1A">
              <w:rPr>
                <w:rFonts w:ascii="Times New Roman" w:hAnsi="Times New Roman"/>
                <w:bCs/>
                <w:sz w:val="24"/>
                <w:szCs w:val="24"/>
              </w:rPr>
              <w:lastRenderedPageBreak/>
              <w:t>діяльності радників з питань забезпечення рівних прав та можливостей жінок і чоловіків</w:t>
            </w:r>
          </w:p>
        </w:tc>
        <w:tc>
          <w:tcPr>
            <w:tcW w:w="1847"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lastRenderedPageBreak/>
              <w:t xml:space="preserve">затверджено </w:t>
            </w:r>
            <w:r w:rsidRPr="00444A1A">
              <w:rPr>
                <w:rFonts w:ascii="Times New Roman" w:hAnsi="Times New Roman"/>
                <w:bCs/>
                <w:sz w:val="24"/>
                <w:szCs w:val="24"/>
              </w:rPr>
              <w:lastRenderedPageBreak/>
              <w:t>положення про  радника з питань забезпечення рівних прав та можливостей жінок і чоловіків</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bCs/>
                <w:sz w:val="24"/>
                <w:szCs w:val="24"/>
              </w:rPr>
              <w:t>кількість працюючих радників з питань забезпечення рівних прав та можливостей жінок і чоловіків</w:t>
            </w:r>
          </w:p>
        </w:tc>
        <w:tc>
          <w:tcPr>
            <w:tcW w:w="1559"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bCs/>
                <w:sz w:val="24"/>
                <w:szCs w:val="24"/>
              </w:rPr>
              <w:lastRenderedPageBreak/>
              <w:t xml:space="preserve">2016 — </w:t>
            </w:r>
            <w:r w:rsidRPr="00444A1A">
              <w:rPr>
                <w:rFonts w:ascii="Times New Roman" w:hAnsi="Times New Roman"/>
                <w:bCs/>
                <w:sz w:val="24"/>
                <w:szCs w:val="24"/>
              </w:rPr>
              <w:br/>
            </w:r>
            <w:r w:rsidRPr="00444A1A">
              <w:rPr>
                <w:rFonts w:ascii="Times New Roman" w:hAnsi="Times New Roman"/>
                <w:bCs/>
                <w:sz w:val="24"/>
                <w:szCs w:val="24"/>
              </w:rPr>
              <w:lastRenderedPageBreak/>
              <w:t>2020 роки</w:t>
            </w:r>
          </w:p>
        </w:tc>
        <w:tc>
          <w:tcPr>
            <w:tcW w:w="2126"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lastRenderedPageBreak/>
              <w:t>Мінсоцполіт</w:t>
            </w:r>
            <w:r w:rsidRPr="00444A1A">
              <w:rPr>
                <w:rFonts w:ascii="Times New Roman" w:hAnsi="Times New Roman"/>
                <w:bCs/>
                <w:sz w:val="24"/>
                <w:szCs w:val="24"/>
              </w:rPr>
              <w:lastRenderedPageBreak/>
              <w:t>ики</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r w:rsidRPr="00444A1A">
              <w:rPr>
                <w:rFonts w:ascii="Times New Roman" w:hAnsi="Times New Roman"/>
                <w:bCs/>
                <w:sz w:val="24"/>
                <w:szCs w:val="24"/>
              </w:rPr>
              <w:t xml:space="preserve">інші центральні органи виконавчої влади </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bCs/>
                <w:sz w:val="24"/>
                <w:szCs w:val="24"/>
              </w:rPr>
              <w:t>місцеві держадміністрації</w:t>
            </w:r>
          </w:p>
        </w:tc>
        <w:tc>
          <w:tcPr>
            <w:tcW w:w="5244" w:type="dxa"/>
          </w:tcPr>
          <w:p w:rsidR="003267A2" w:rsidRPr="009F75A9"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
                <w:bCs/>
                <w:iCs/>
                <w:sz w:val="24"/>
                <w:szCs w:val="24"/>
              </w:rPr>
            </w:pPr>
            <w:r w:rsidRPr="009F75A9">
              <w:rPr>
                <w:rFonts w:ascii="Times New Roman" w:hAnsi="Times New Roman"/>
                <w:b/>
                <w:bCs/>
                <w:iCs/>
                <w:sz w:val="24"/>
                <w:szCs w:val="24"/>
              </w:rPr>
              <w:lastRenderedPageBreak/>
              <w:t xml:space="preserve">Виконано у звітному </w:t>
            </w:r>
            <w:r w:rsidRPr="009F75A9">
              <w:rPr>
                <w:rFonts w:ascii="Times New Roman" w:hAnsi="Times New Roman"/>
                <w:b/>
                <w:bCs/>
                <w:iCs/>
                <w:sz w:val="24"/>
                <w:szCs w:val="24"/>
              </w:rPr>
              <w:lastRenderedPageBreak/>
              <w:t>періоді</w:t>
            </w:r>
            <w:r>
              <w:rPr>
                <w:rFonts w:ascii="Times New Roman" w:hAnsi="Times New Roman"/>
                <w:b/>
                <w:bCs/>
                <w:iCs/>
                <w:sz w:val="24"/>
                <w:szCs w:val="24"/>
              </w:rPr>
              <w:t>.</w:t>
            </w:r>
          </w:p>
          <w:p w:rsidR="003267A2" w:rsidRPr="00955BC1" w:rsidRDefault="003267A2" w:rsidP="009F75A9">
            <w:pPr>
              <w:jc w:val="both"/>
              <w:rPr>
                <w:rFonts w:ascii="Times New Roman" w:hAnsi="Times New Roman"/>
                <w:sz w:val="24"/>
                <w:szCs w:val="24"/>
              </w:rPr>
            </w:pPr>
            <w:r>
              <w:rPr>
                <w:rFonts w:ascii="Times New Roman" w:hAnsi="Times New Roman"/>
                <w:sz w:val="24"/>
                <w:szCs w:val="24"/>
              </w:rPr>
              <w:t xml:space="preserve">    </w:t>
            </w:r>
            <w:r w:rsidRPr="00955BC1">
              <w:rPr>
                <w:rFonts w:ascii="Times New Roman" w:hAnsi="Times New Roman"/>
                <w:sz w:val="24"/>
                <w:szCs w:val="24"/>
              </w:rPr>
              <w:t>Розроблено проект Типового положення про Радника з питань забезпечення рівних прав та можливостей жінок і чоловіків.</w:t>
            </w:r>
          </w:p>
          <w:p w:rsidR="003267A2" w:rsidRPr="00955BC1" w:rsidRDefault="003267A2" w:rsidP="009F75A9">
            <w:pPr>
              <w:contextualSpacing/>
              <w:jc w:val="both"/>
              <w:rPr>
                <w:rFonts w:ascii="Times New Roman" w:hAnsi="Times New Roman"/>
                <w:sz w:val="24"/>
                <w:szCs w:val="24"/>
              </w:rPr>
            </w:pPr>
            <w:r w:rsidRPr="00955BC1">
              <w:rPr>
                <w:rFonts w:ascii="Times New Roman" w:hAnsi="Times New Roman"/>
                <w:sz w:val="24"/>
                <w:szCs w:val="24"/>
              </w:rPr>
              <w:t xml:space="preserve">В областях працюють 10 радників з гендерних питань. На сьогодні радники працюють в Міністерстві оборони, внутрішніх справ та освіти і науки. </w:t>
            </w:r>
          </w:p>
          <w:p w:rsidR="003267A2" w:rsidRPr="00955BC1" w:rsidRDefault="003267A2" w:rsidP="009F75A9">
            <w:pPr>
              <w:contextualSpacing/>
              <w:jc w:val="both"/>
              <w:rPr>
                <w:rFonts w:ascii="Times New Roman" w:hAnsi="Times New Roman"/>
                <w:sz w:val="24"/>
                <w:szCs w:val="24"/>
              </w:rPr>
            </w:pPr>
            <w:r w:rsidRPr="00955BC1">
              <w:rPr>
                <w:rFonts w:ascii="Times New Roman" w:hAnsi="Times New Roman"/>
                <w:sz w:val="24"/>
                <w:szCs w:val="24"/>
              </w:rPr>
              <w:t xml:space="preserve">19.05.2017 МФО „Рівні можливості” у співпраці з </w:t>
            </w:r>
            <w:r w:rsidRPr="00955BC1">
              <w:rPr>
                <w:rFonts w:ascii="Times New Roman" w:hAnsi="Times New Roman"/>
                <w:sz w:val="24"/>
                <w:szCs w:val="24"/>
                <w:lang w:val="en-US"/>
              </w:rPr>
              <w:t>NDI</w:t>
            </w:r>
            <w:r w:rsidRPr="00955BC1">
              <w:rPr>
                <w:rFonts w:ascii="Times New Roman" w:hAnsi="Times New Roman"/>
                <w:sz w:val="24"/>
                <w:szCs w:val="24"/>
              </w:rPr>
              <w:t xml:space="preserve"> проведено робочу зустріч на тему: „Реалізація Національного плану </w:t>
            </w:r>
            <w:r w:rsidRPr="00955BC1">
              <w:rPr>
                <w:rFonts w:ascii="Times New Roman" w:hAnsi="Times New Roman"/>
                <w:sz w:val="24"/>
                <w:szCs w:val="24"/>
              </w:rPr>
              <w:lastRenderedPageBreak/>
              <w:t>дій з виконання Резолюції Ради Безпеки ООН 1325 “Жінки, мир, безпека”.</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r w:rsidRPr="00444A1A">
              <w:rPr>
                <w:rFonts w:ascii="Times New Roman" w:hAnsi="Times New Roman"/>
                <w:bCs/>
                <w:iCs/>
                <w:sz w:val="24"/>
                <w:szCs w:val="24"/>
              </w:rPr>
              <w:t xml:space="preserve">    Директори районних центрів у справах сім’ї та жінок працюють на громадських засадах радниками з гендерних питань голів районних у </w:t>
            </w:r>
            <w:r w:rsidRPr="009F75A9">
              <w:rPr>
                <w:rFonts w:ascii="Times New Roman" w:hAnsi="Times New Roman"/>
                <w:b/>
                <w:bCs/>
                <w:iCs/>
                <w:sz w:val="24"/>
                <w:szCs w:val="24"/>
              </w:rPr>
              <w:t>м. Києві</w:t>
            </w:r>
            <w:r w:rsidRPr="00444A1A">
              <w:rPr>
                <w:rFonts w:ascii="Times New Roman" w:hAnsi="Times New Roman"/>
                <w:bCs/>
                <w:iCs/>
                <w:sz w:val="24"/>
                <w:szCs w:val="24"/>
              </w:rPr>
              <w:t xml:space="preserve"> державних адміністрацій.</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bCs/>
                <w:sz w:val="24"/>
                <w:szCs w:val="24"/>
              </w:rPr>
              <w:t xml:space="preserve">2) забезпечено діяльність робочих груп з питань впровадження гендерних підходів у діяльність </w:t>
            </w:r>
            <w:r w:rsidRPr="00444A1A">
              <w:rPr>
                <w:rFonts w:ascii="Times New Roman" w:hAnsi="Times New Roman"/>
                <w:bCs/>
                <w:sz w:val="24"/>
                <w:szCs w:val="24"/>
              </w:rPr>
              <w:lastRenderedPageBreak/>
              <w:t>органів влади та місцевого самоврядування</w:t>
            </w:r>
          </w:p>
        </w:tc>
        <w:tc>
          <w:tcPr>
            <w:tcW w:w="1847"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lastRenderedPageBreak/>
              <w:t xml:space="preserve">затверджено положення про робочу групу з питань впровадження гендерних підходів у </w:t>
            </w:r>
            <w:r w:rsidRPr="00444A1A">
              <w:rPr>
                <w:rFonts w:ascii="Times New Roman" w:hAnsi="Times New Roman"/>
                <w:bCs/>
                <w:sz w:val="24"/>
                <w:szCs w:val="24"/>
              </w:rPr>
              <w:lastRenderedPageBreak/>
              <w:t>діяльність органів влади та місцевого самоврядування</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bCs/>
                <w:sz w:val="24"/>
                <w:szCs w:val="24"/>
              </w:rPr>
              <w:t>кількість запроваджених позитивних дій за результатами діяльності робочих груп з впровадження гендерних підходів</w:t>
            </w:r>
          </w:p>
        </w:tc>
        <w:tc>
          <w:tcPr>
            <w:tcW w:w="1559"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bCs/>
                <w:sz w:val="24"/>
                <w:szCs w:val="24"/>
              </w:rPr>
              <w:lastRenderedPageBreak/>
              <w:t xml:space="preserve">2016 — </w:t>
            </w:r>
            <w:r w:rsidRPr="00444A1A">
              <w:rPr>
                <w:rFonts w:ascii="Times New Roman" w:hAnsi="Times New Roman"/>
                <w:bCs/>
                <w:sz w:val="24"/>
                <w:szCs w:val="24"/>
              </w:rPr>
              <w:br/>
              <w:t>2020 роки</w:t>
            </w:r>
          </w:p>
        </w:tc>
        <w:tc>
          <w:tcPr>
            <w:tcW w:w="2126"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Мінсоцполітики</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r w:rsidRPr="00444A1A">
              <w:rPr>
                <w:rFonts w:ascii="Times New Roman" w:hAnsi="Times New Roman"/>
                <w:bCs/>
                <w:sz w:val="24"/>
                <w:szCs w:val="24"/>
              </w:rPr>
              <w:t>інші центральні органи виконавчої влади</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bCs/>
                <w:sz w:val="24"/>
                <w:szCs w:val="24"/>
              </w:rPr>
              <w:t xml:space="preserve">місцеві </w:t>
            </w:r>
            <w:r w:rsidRPr="00444A1A">
              <w:rPr>
                <w:rFonts w:ascii="Times New Roman" w:hAnsi="Times New Roman"/>
                <w:bCs/>
                <w:sz w:val="24"/>
                <w:szCs w:val="24"/>
              </w:rPr>
              <w:lastRenderedPageBreak/>
              <w:t>держадміністрації</w:t>
            </w:r>
          </w:p>
        </w:tc>
        <w:tc>
          <w:tcPr>
            <w:tcW w:w="5244" w:type="dxa"/>
          </w:tcPr>
          <w:p w:rsidR="003267A2" w:rsidRPr="00955BC1"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444A1A">
              <w:rPr>
                <w:rFonts w:ascii="Times New Roman" w:hAnsi="Times New Roman"/>
                <w:bCs/>
                <w:iCs/>
                <w:sz w:val="24"/>
                <w:szCs w:val="24"/>
              </w:rPr>
              <w:lastRenderedPageBreak/>
              <w:t xml:space="preserve">   </w:t>
            </w:r>
            <w:r>
              <w:rPr>
                <w:rFonts w:ascii="Times New Roman" w:hAnsi="Times New Roman"/>
                <w:b/>
                <w:bCs/>
                <w:sz w:val="24"/>
                <w:szCs w:val="24"/>
              </w:rPr>
              <w:t>Виконання триває</w:t>
            </w:r>
            <w:r w:rsidRPr="00955BC1">
              <w:rPr>
                <w:rFonts w:ascii="Times New Roman" w:hAnsi="Times New Roman"/>
                <w:b/>
                <w:bCs/>
                <w:sz w:val="24"/>
                <w:szCs w:val="24"/>
              </w:rPr>
              <w:t>.</w:t>
            </w:r>
            <w:r w:rsidRPr="00955BC1">
              <w:rPr>
                <w:rFonts w:ascii="Times New Roman" w:hAnsi="Times New Roman"/>
                <w:bCs/>
                <w:sz w:val="24"/>
                <w:szCs w:val="24"/>
              </w:rPr>
              <w:t xml:space="preserve"> </w:t>
            </w:r>
          </w:p>
          <w:p w:rsidR="003267A2" w:rsidRPr="00955BC1"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955BC1">
              <w:rPr>
                <w:rFonts w:ascii="Times New Roman" w:hAnsi="Times New Roman"/>
                <w:bCs/>
                <w:sz w:val="24"/>
                <w:szCs w:val="24"/>
              </w:rPr>
              <w:t xml:space="preserve">Розпочато розробку проекту Положення про робочу групу з питань впровадження гендерних підходів у діяльність органів влади та місцевого </w:t>
            </w:r>
            <w:r w:rsidRPr="00955BC1">
              <w:rPr>
                <w:rFonts w:ascii="Times New Roman" w:hAnsi="Times New Roman"/>
                <w:bCs/>
                <w:sz w:val="24"/>
                <w:szCs w:val="24"/>
              </w:rPr>
              <w:lastRenderedPageBreak/>
              <w:t>самоврядування.</w:t>
            </w:r>
          </w:p>
          <w:p w:rsidR="003267A2"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r w:rsidRPr="00955BC1">
              <w:rPr>
                <w:rFonts w:ascii="Times New Roman" w:hAnsi="Times New Roman"/>
                <w:bCs/>
                <w:sz w:val="24"/>
                <w:szCs w:val="24"/>
              </w:rPr>
              <w:t>При місцевих державних адміністраціях діють міжвідомчі координаційні ради з питань сімейної, гендерної політики, запобігання насильству в сім’ї та протидії торгівлі людьми.</w:t>
            </w:r>
          </w:p>
          <w:p w:rsidR="003267A2" w:rsidRPr="00444A1A" w:rsidRDefault="003267A2" w:rsidP="009F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iCs/>
                <w:sz w:val="24"/>
                <w:szCs w:val="24"/>
              </w:rPr>
            </w:pPr>
            <w:r>
              <w:rPr>
                <w:rFonts w:ascii="Times New Roman" w:hAnsi="Times New Roman"/>
                <w:bCs/>
                <w:sz w:val="24"/>
                <w:szCs w:val="24"/>
              </w:rPr>
              <w:t xml:space="preserve">   </w:t>
            </w:r>
            <w:r w:rsidRPr="00444A1A">
              <w:rPr>
                <w:rFonts w:ascii="Times New Roman" w:hAnsi="Times New Roman"/>
                <w:bCs/>
                <w:iCs/>
                <w:sz w:val="24"/>
                <w:szCs w:val="24"/>
              </w:rPr>
              <w:t xml:space="preserve"> Розпорядженням </w:t>
            </w:r>
            <w:r w:rsidRPr="009F75A9">
              <w:rPr>
                <w:rFonts w:ascii="Times New Roman" w:hAnsi="Times New Roman"/>
                <w:b/>
                <w:bCs/>
                <w:iCs/>
                <w:sz w:val="24"/>
                <w:szCs w:val="24"/>
              </w:rPr>
              <w:t>Київської</w:t>
            </w:r>
            <w:r w:rsidRPr="00444A1A">
              <w:rPr>
                <w:rFonts w:ascii="Times New Roman" w:hAnsi="Times New Roman"/>
                <w:bCs/>
                <w:iCs/>
                <w:sz w:val="24"/>
                <w:szCs w:val="24"/>
              </w:rPr>
              <w:t xml:space="preserve"> міської державної адміністрації від 01.09.2016 № 795 «Про утворення Київської міської координаційної ради з питань запобігання насильства в сім’ї, гендерної рівності та протидії </w:t>
            </w:r>
            <w:r w:rsidRPr="00444A1A">
              <w:rPr>
                <w:rFonts w:ascii="Times New Roman" w:hAnsi="Times New Roman"/>
                <w:bCs/>
                <w:iCs/>
                <w:sz w:val="24"/>
                <w:szCs w:val="24"/>
              </w:rPr>
              <w:lastRenderedPageBreak/>
              <w:t>торгівлі людьми» розроблено положення та створено Київську міську координаційну раду з питань запобігання насильству в сім’ї, гендерної рівності та протидії торгівлі людьми, до складу якої входять представники структурних підрозділів виконавчого органу Київської міської ради (Київської міської державної адміністрації), Головного управління Національної поліції у м. Києві, керівники громадських організацій.</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r w:rsidRPr="00444A1A">
              <w:rPr>
                <w:rFonts w:ascii="Times New Roman" w:hAnsi="Times New Roman"/>
                <w:bCs/>
                <w:iCs/>
                <w:sz w:val="24"/>
                <w:szCs w:val="24"/>
              </w:rPr>
              <w:lastRenderedPageBreak/>
              <w:t xml:space="preserve">   </w:t>
            </w:r>
            <w:r w:rsidRPr="00444A1A">
              <w:rPr>
                <w:rFonts w:ascii="Times New Roman" w:hAnsi="Times New Roman"/>
                <w:sz w:val="24"/>
                <w:szCs w:val="24"/>
              </w:rPr>
              <w:t>Центром у справах сім’ї та жінок Голосіївської районної в місті Києві державної адміністрації “Родинний дім”  проводяться тренінги з питань впровадження гендерних підходів у діяльність органів влади та місцевого самоврядування.</w:t>
            </w: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101. Створення умов для збалансованої участі жінок і чоловіків у громадсько-політичних процесах, прийняття </w:t>
            </w:r>
            <w:r w:rsidRPr="00444A1A">
              <w:rPr>
                <w:rFonts w:ascii="Times New Roman" w:hAnsi="Times New Roman"/>
                <w:sz w:val="24"/>
                <w:szCs w:val="24"/>
              </w:rPr>
              <w:lastRenderedPageBreak/>
              <w:t>суспільно важливих рішень</w:t>
            </w:r>
          </w:p>
        </w:tc>
        <w:tc>
          <w:tcPr>
            <w:tcW w:w="2975"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lastRenderedPageBreak/>
              <w:t xml:space="preserve">1) удосконалення виборчого законодавства з метою комплексного урахування принципу рівних прав та можливостей жінок і </w:t>
            </w:r>
            <w:r w:rsidRPr="00444A1A">
              <w:rPr>
                <w:rFonts w:ascii="Times New Roman" w:hAnsi="Times New Roman"/>
                <w:bCs/>
                <w:sz w:val="24"/>
                <w:szCs w:val="24"/>
              </w:rPr>
              <w:lastRenderedPageBreak/>
              <w:t>чоловіків, зокрема відповідальності за недотримання його вимог</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p>
        </w:tc>
        <w:tc>
          <w:tcPr>
            <w:tcW w:w="1847"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lastRenderedPageBreak/>
              <w:t>збільшено представництво жінок у Верховній Раді України та серед депутатів місцевих рад</w:t>
            </w:r>
          </w:p>
        </w:tc>
        <w:tc>
          <w:tcPr>
            <w:tcW w:w="1559"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 xml:space="preserve">2016 — </w:t>
            </w:r>
            <w:r w:rsidRPr="00444A1A">
              <w:rPr>
                <w:rFonts w:ascii="Times New Roman" w:hAnsi="Times New Roman"/>
                <w:bCs/>
                <w:sz w:val="24"/>
                <w:szCs w:val="24"/>
              </w:rPr>
              <w:br/>
              <w:t>2020 роки</w:t>
            </w:r>
          </w:p>
        </w:tc>
        <w:tc>
          <w:tcPr>
            <w:tcW w:w="2126"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Мінсоцполітики</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Мін’юст</w:t>
            </w:r>
          </w:p>
        </w:tc>
        <w:tc>
          <w:tcPr>
            <w:tcW w:w="5244" w:type="dxa"/>
          </w:tcPr>
          <w:p w:rsidR="003267A2" w:rsidRPr="00955BC1" w:rsidRDefault="003267A2" w:rsidP="00FA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Виконання триває</w:t>
            </w:r>
            <w:r w:rsidRPr="00955BC1">
              <w:rPr>
                <w:rFonts w:ascii="Times New Roman" w:hAnsi="Times New Roman"/>
                <w:b/>
                <w:sz w:val="24"/>
                <w:szCs w:val="24"/>
              </w:rPr>
              <w:t>.</w:t>
            </w:r>
          </w:p>
          <w:p w:rsidR="003267A2" w:rsidRPr="00955BC1" w:rsidRDefault="003267A2" w:rsidP="00FA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xml:space="preserve">З метою удосконалення виборчого законодавства щодо урахування принципу ґендерної рівності при Комітеті Верховної Ради України з прав людини, національних </w:t>
            </w:r>
            <w:r w:rsidRPr="00955BC1">
              <w:rPr>
                <w:rFonts w:ascii="Times New Roman" w:hAnsi="Times New Roman"/>
                <w:sz w:val="24"/>
                <w:szCs w:val="24"/>
              </w:rPr>
              <w:lastRenderedPageBreak/>
              <w:t>меншин та міжнародних відносин діє робоча група з напрацювання комплексних змін з питань забезпечення рівних прав та можливостей жінок і чоловіків, до складу якої входять представники Мінсоцполітики.</w:t>
            </w:r>
          </w:p>
          <w:p w:rsidR="003267A2" w:rsidRDefault="003267A2" w:rsidP="00FA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r w:rsidRPr="00955BC1">
              <w:rPr>
                <w:rFonts w:ascii="Times New Roman" w:hAnsi="Times New Roman"/>
                <w:sz w:val="24"/>
                <w:szCs w:val="24"/>
              </w:rPr>
              <w:t>Відбулось три засідання, присвячених обговоренню питання забезпечення гендерної рівності у виборчому процесі, зокрема, відповідальності за недотримання його вимог.</w:t>
            </w:r>
          </w:p>
          <w:p w:rsidR="003267A2" w:rsidRPr="00FA70C0" w:rsidRDefault="003267A2" w:rsidP="00FA70C0">
            <w:pPr>
              <w:rPr>
                <w:rFonts w:ascii="Times New Roman" w:hAnsi="Times New Roman"/>
                <w:sz w:val="24"/>
                <w:szCs w:val="24"/>
              </w:rPr>
            </w:pPr>
          </w:p>
          <w:p w:rsidR="003267A2" w:rsidRPr="00FA70C0" w:rsidRDefault="003267A2" w:rsidP="00FA70C0">
            <w:pPr>
              <w:rPr>
                <w:rFonts w:ascii="Times New Roman" w:hAnsi="Times New Roman"/>
                <w:sz w:val="24"/>
                <w:szCs w:val="24"/>
              </w:rPr>
            </w:pPr>
          </w:p>
          <w:p w:rsidR="003267A2" w:rsidRDefault="003267A2" w:rsidP="00FA70C0">
            <w:pPr>
              <w:rPr>
                <w:rFonts w:ascii="Times New Roman" w:hAnsi="Times New Roman"/>
                <w:sz w:val="24"/>
                <w:szCs w:val="24"/>
              </w:rPr>
            </w:pPr>
          </w:p>
          <w:p w:rsidR="003267A2" w:rsidRPr="00FA70C0" w:rsidRDefault="003267A2" w:rsidP="00FA70C0">
            <w:pPr>
              <w:tabs>
                <w:tab w:val="left" w:pos="1483"/>
              </w:tabs>
              <w:rPr>
                <w:rFonts w:ascii="Times New Roman" w:hAnsi="Times New Roman"/>
                <w:sz w:val="24"/>
                <w:szCs w:val="24"/>
              </w:rPr>
            </w:pPr>
            <w:r>
              <w:rPr>
                <w:rFonts w:ascii="Times New Roman" w:hAnsi="Times New Roman"/>
                <w:sz w:val="24"/>
                <w:szCs w:val="24"/>
              </w:rPr>
              <w:tab/>
            </w:r>
          </w:p>
        </w:tc>
      </w:tr>
      <w:tr w:rsidR="003267A2" w:rsidRPr="00444A1A" w:rsidTr="00F02829">
        <w:tc>
          <w:tcPr>
            <w:tcW w:w="1984"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2) організація роботи шкіл лідерства для жінок, шкіл підготовки кандидатів у депутати місцевих рад, проведення просвітницької роботи</w:t>
            </w:r>
          </w:p>
        </w:tc>
        <w:tc>
          <w:tcPr>
            <w:tcW w:w="1847"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кількість жінок, підготовлених у школах лідерства</w:t>
            </w:r>
          </w:p>
        </w:tc>
        <w:tc>
          <w:tcPr>
            <w:tcW w:w="1559"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 xml:space="preserve">2016 — </w:t>
            </w:r>
            <w:r w:rsidRPr="00444A1A">
              <w:rPr>
                <w:rFonts w:ascii="Times New Roman" w:hAnsi="Times New Roman"/>
                <w:bCs/>
                <w:sz w:val="24"/>
                <w:szCs w:val="24"/>
              </w:rPr>
              <w:br/>
              <w:t>2020 роки</w:t>
            </w:r>
          </w:p>
        </w:tc>
        <w:tc>
          <w:tcPr>
            <w:tcW w:w="2126" w:type="dxa"/>
          </w:tcPr>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Мінсоцполітики</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місцеві держадміністрації</w:t>
            </w:r>
          </w:p>
        </w:tc>
        <w:tc>
          <w:tcPr>
            <w:tcW w:w="5244" w:type="dxa"/>
          </w:tcPr>
          <w:p w:rsidR="003267A2" w:rsidRPr="00955BC1" w:rsidRDefault="003267A2" w:rsidP="00FA70C0">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b/>
                <w:sz w:val="24"/>
                <w:szCs w:val="24"/>
                <w:lang w:val="uk-UA"/>
              </w:rPr>
            </w:pPr>
            <w:r>
              <w:rPr>
                <w:rFonts w:ascii="Times New Roman" w:hAnsi="Times New Roman"/>
                <w:b/>
                <w:sz w:val="24"/>
                <w:szCs w:val="24"/>
                <w:lang w:val="uk-UA"/>
              </w:rPr>
              <w:t>Виконання триває</w:t>
            </w:r>
            <w:r w:rsidRPr="00955BC1">
              <w:rPr>
                <w:rFonts w:ascii="Times New Roman" w:hAnsi="Times New Roman"/>
                <w:b/>
                <w:sz w:val="24"/>
                <w:szCs w:val="24"/>
                <w:lang w:val="uk-UA"/>
              </w:rPr>
              <w:t>.</w:t>
            </w:r>
          </w:p>
          <w:p w:rsidR="003267A2" w:rsidRPr="00444A1A" w:rsidRDefault="003267A2" w:rsidP="00FA70C0">
            <w:pPr>
              <w:spacing w:line="216" w:lineRule="auto"/>
              <w:jc w:val="both"/>
              <w:rPr>
                <w:rFonts w:ascii="Times New Roman" w:hAnsi="Times New Roman"/>
                <w:sz w:val="24"/>
                <w:szCs w:val="24"/>
              </w:rPr>
            </w:pPr>
            <w:r w:rsidRPr="00955BC1">
              <w:rPr>
                <w:rFonts w:ascii="Times New Roman" w:hAnsi="Times New Roman"/>
                <w:bCs/>
                <w:sz w:val="24"/>
                <w:szCs w:val="24"/>
              </w:rPr>
              <w:t>У областях України організовується робота шкіл лідерства для жінок, шкіл підготовки кандидатів у депутати місцевих рад, проводиться просвітницька робота, спрямована на розширення участі жінок у політиці та прийнятті рішень.</w:t>
            </w:r>
            <w:r w:rsidRPr="00444A1A">
              <w:rPr>
                <w:rFonts w:ascii="Times New Roman" w:hAnsi="Times New Roman"/>
                <w:sz w:val="24"/>
                <w:szCs w:val="24"/>
              </w:rPr>
              <w:t xml:space="preserve">Спеціаліст Сумського державного університету Ю.Савельєва проводить тренінги для представників органів місце-вого самовряду-вання з </w:t>
            </w:r>
            <w:r w:rsidRPr="00444A1A">
              <w:rPr>
                <w:rFonts w:ascii="Times New Roman" w:hAnsi="Times New Roman"/>
                <w:sz w:val="24"/>
                <w:szCs w:val="24"/>
              </w:rPr>
              <w:lastRenderedPageBreak/>
              <w:t xml:space="preserve">упровад-ження гендерно-го підходу в політиці, планах, бюджетах. </w:t>
            </w:r>
          </w:p>
          <w:p w:rsidR="003267A2" w:rsidRPr="00444A1A" w:rsidRDefault="003267A2"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r w:rsidRPr="00444A1A">
              <w:rPr>
                <w:rFonts w:ascii="Times New Roman" w:eastAsia="Calibri" w:hAnsi="Times New Roman"/>
                <w:sz w:val="24"/>
                <w:szCs w:val="24"/>
              </w:rPr>
              <w:t>Обласна громад-ська організація «Фонд регіональ-них досліджень» за підтримки Міжнародного фонду «Відродження» реалізує проект «Посилення інституційної спроможності ромських громадських організацій міста Суми». Діяла «Школа лідерст-ва», в якій здобу-ли підготовку до громадської роботи молоді активісти з числа сумських ромів.</w:t>
            </w:r>
          </w:p>
        </w:tc>
      </w:tr>
      <w:tr w:rsidR="00FC6026" w:rsidRPr="00444A1A" w:rsidTr="00F02829">
        <w:tc>
          <w:tcPr>
            <w:tcW w:w="1984" w:type="dxa"/>
          </w:tcPr>
          <w:p w:rsidR="00FC6026" w:rsidRPr="00FC6026"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FC6026">
              <w:rPr>
                <w:rFonts w:ascii="Times New Roman" w:eastAsia="Arial" w:hAnsi="Times New Roman"/>
                <w:sz w:val="24"/>
                <w:szCs w:val="24"/>
                <w:lang w:eastAsia="en-US"/>
              </w:rPr>
              <w:lastRenderedPageBreak/>
              <w:t>102. Здійснення комплексних заходів щодо подолання гендерної дискримінації, у тому числі гендерних стереотипів</w:t>
            </w:r>
          </w:p>
        </w:tc>
        <w:tc>
          <w:tcPr>
            <w:tcW w:w="2975" w:type="dxa"/>
          </w:tcPr>
          <w:p w:rsidR="00FC6026" w:rsidRPr="00066437" w:rsidRDefault="00FC6026" w:rsidP="009303AB">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066437">
              <w:rPr>
                <w:rFonts w:eastAsia="Arial"/>
                <w:lang w:val="uk-UA" w:eastAsia="en-US"/>
              </w:rPr>
              <w:t>2) внесення змін до законодавства щодо розроблення, виконання державних цільових програм у частині застосування  гендерного підходу</w:t>
            </w:r>
          </w:p>
        </w:tc>
        <w:tc>
          <w:tcPr>
            <w:tcW w:w="1847" w:type="dxa"/>
          </w:tcPr>
          <w:p w:rsidR="00FC6026" w:rsidRPr="00066437" w:rsidRDefault="00FC6026"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r w:rsidRPr="00066437">
              <w:rPr>
                <w:rFonts w:ascii="Times New Roman" w:hAnsi="Times New Roman"/>
                <w:sz w:val="24"/>
                <w:szCs w:val="24"/>
              </w:rPr>
              <w:t xml:space="preserve">розроблено та затверджено методичні рекомендації щодо проведення гендерного аналізу на етапі розроблення програми, гендерної експертизи проектів державних програм, гендерного фінансування </w:t>
            </w:r>
          </w:p>
        </w:tc>
        <w:tc>
          <w:tcPr>
            <w:tcW w:w="1559" w:type="dxa"/>
          </w:tcPr>
          <w:p w:rsidR="00FC6026" w:rsidRPr="00066437" w:rsidRDefault="00FC6026" w:rsidP="009303AB">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066437">
              <w:rPr>
                <w:rFonts w:eastAsia="Arial"/>
                <w:lang w:val="uk-UA" w:eastAsia="en-US"/>
              </w:rPr>
              <w:t xml:space="preserve">II квартал 2017 р. </w:t>
            </w:r>
          </w:p>
          <w:p w:rsidR="00FC6026" w:rsidRPr="00066437" w:rsidRDefault="00FC6026" w:rsidP="009303AB">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strike/>
                <w:lang w:val="uk-UA" w:eastAsia="en-US"/>
              </w:rPr>
            </w:pPr>
          </w:p>
        </w:tc>
        <w:tc>
          <w:tcPr>
            <w:tcW w:w="2126" w:type="dxa"/>
          </w:tcPr>
          <w:p w:rsidR="00FC6026" w:rsidRPr="00066437" w:rsidRDefault="00FC6026" w:rsidP="009303AB">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066437">
              <w:rPr>
                <w:rFonts w:eastAsia="Arial"/>
                <w:lang w:val="uk-UA" w:eastAsia="en-US"/>
              </w:rPr>
              <w:t>Мінсоцполітики</w:t>
            </w:r>
          </w:p>
          <w:p w:rsidR="00FC6026" w:rsidRPr="00066437" w:rsidRDefault="00FC6026" w:rsidP="009303AB">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066437">
              <w:rPr>
                <w:rFonts w:eastAsia="Arial"/>
                <w:lang w:val="uk-UA" w:eastAsia="en-US"/>
              </w:rPr>
              <w:t>Мінекономрозвитку</w:t>
            </w:r>
          </w:p>
          <w:p w:rsidR="00FC6026" w:rsidRPr="00066437" w:rsidRDefault="00FC6026" w:rsidP="009303AB">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066437">
              <w:rPr>
                <w:rFonts w:eastAsia="Arial"/>
                <w:lang w:val="uk-UA" w:eastAsia="en-US"/>
              </w:rPr>
              <w:t>Мінфін</w:t>
            </w:r>
          </w:p>
        </w:tc>
        <w:tc>
          <w:tcPr>
            <w:tcW w:w="5244" w:type="dxa"/>
          </w:tcPr>
          <w:p w:rsidR="00FC6026" w:rsidRPr="00FC6026" w:rsidRDefault="00FC6026" w:rsidP="00FA70C0">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sz w:val="24"/>
                <w:szCs w:val="24"/>
                <w:lang w:val="uk-UA"/>
              </w:rPr>
            </w:pPr>
            <w:r w:rsidRPr="00FC6026">
              <w:rPr>
                <w:rFonts w:ascii="Times New Roman" w:hAnsi="Times New Roman"/>
                <w:sz w:val="24"/>
                <w:szCs w:val="24"/>
                <w:lang w:val="uk-UA"/>
              </w:rPr>
              <w:t>Інформацію не надано.</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FC6026" w:rsidRPr="00066437" w:rsidRDefault="00FC6026"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sz w:val="24"/>
                <w:szCs w:val="24"/>
                <w:lang w:eastAsia="en-US"/>
              </w:rPr>
            </w:pPr>
            <w:r w:rsidRPr="00066437">
              <w:rPr>
                <w:rFonts w:ascii="Times New Roman" w:hAnsi="Times New Roman"/>
                <w:sz w:val="24"/>
                <w:szCs w:val="24"/>
              </w:rPr>
              <w:t xml:space="preserve">3) включення компонента, спрямованого на поширення </w:t>
            </w:r>
            <w:r w:rsidRPr="00066437">
              <w:rPr>
                <w:rFonts w:ascii="Times New Roman" w:hAnsi="Times New Roman"/>
                <w:sz w:val="24"/>
                <w:szCs w:val="24"/>
              </w:rPr>
              <w:lastRenderedPageBreak/>
              <w:t>гендерних знань та подолання гендерних стереотипів, у систему освіти</w:t>
            </w:r>
          </w:p>
        </w:tc>
        <w:tc>
          <w:tcPr>
            <w:tcW w:w="1847" w:type="dxa"/>
          </w:tcPr>
          <w:p w:rsidR="00FC6026" w:rsidRPr="00066437" w:rsidRDefault="00FC6026" w:rsidP="009303AB">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066437">
              <w:rPr>
                <w:rFonts w:eastAsia="Arial"/>
                <w:lang w:val="uk-UA" w:eastAsia="en-US"/>
              </w:rPr>
              <w:lastRenderedPageBreak/>
              <w:t xml:space="preserve">підвищено рівень правової обізнаності </w:t>
            </w:r>
            <w:r w:rsidRPr="00066437">
              <w:rPr>
                <w:rFonts w:eastAsia="Arial"/>
                <w:lang w:val="uk-UA" w:eastAsia="en-US"/>
              </w:rPr>
              <w:lastRenderedPageBreak/>
              <w:t>населення щодо гендерної рівності, інформування про вимоги гендерного законодавства, подолання гендерних стереотипів</w:t>
            </w:r>
          </w:p>
        </w:tc>
        <w:tc>
          <w:tcPr>
            <w:tcW w:w="1559" w:type="dxa"/>
          </w:tcPr>
          <w:p w:rsidR="00FC6026" w:rsidRPr="00066437" w:rsidRDefault="00FC6026" w:rsidP="009303AB">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rPr>
                <w:rFonts w:eastAsia="Arial"/>
                <w:lang w:val="uk-UA" w:eastAsia="en-US"/>
              </w:rPr>
            </w:pPr>
            <w:r w:rsidRPr="00066437">
              <w:rPr>
                <w:lang w:val="uk-UA"/>
              </w:rPr>
              <w:lastRenderedPageBreak/>
              <w:t>п</w:t>
            </w:r>
            <w:r w:rsidRPr="00066437">
              <w:rPr>
                <w:rFonts w:eastAsia="Arial"/>
                <w:lang w:val="uk-UA" w:eastAsia="en-US"/>
              </w:rPr>
              <w:t>остійно</w:t>
            </w:r>
          </w:p>
        </w:tc>
        <w:tc>
          <w:tcPr>
            <w:tcW w:w="2126" w:type="dxa"/>
          </w:tcPr>
          <w:p w:rsidR="00FC6026" w:rsidRPr="00066437" w:rsidRDefault="00FC6026"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Мінсоцполітики</w:t>
            </w:r>
          </w:p>
          <w:p w:rsidR="00FC6026" w:rsidRPr="00066437" w:rsidRDefault="00FC6026"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r w:rsidRPr="00066437">
              <w:rPr>
                <w:rFonts w:ascii="Times New Roman" w:hAnsi="Times New Roman"/>
                <w:sz w:val="24"/>
                <w:szCs w:val="24"/>
              </w:rPr>
              <w:t>МОН</w:t>
            </w:r>
          </w:p>
          <w:p w:rsidR="00FC6026" w:rsidRPr="00066437" w:rsidRDefault="00FC6026"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r w:rsidRPr="00066437">
              <w:rPr>
                <w:rFonts w:ascii="Times New Roman" w:hAnsi="Times New Roman"/>
                <w:sz w:val="24"/>
                <w:szCs w:val="24"/>
              </w:rPr>
              <w:t xml:space="preserve">інші </w:t>
            </w:r>
            <w:r w:rsidRPr="00066437">
              <w:rPr>
                <w:rFonts w:ascii="Times New Roman" w:hAnsi="Times New Roman"/>
                <w:sz w:val="24"/>
                <w:szCs w:val="24"/>
              </w:rPr>
              <w:lastRenderedPageBreak/>
              <w:t>заінтересовані центральні органи виконавчої влади</w:t>
            </w:r>
          </w:p>
          <w:p w:rsidR="00FC6026" w:rsidRPr="00066437" w:rsidRDefault="00FC6026" w:rsidP="0093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Arial" w:hAnsi="Times New Roman"/>
                <w:sz w:val="24"/>
                <w:szCs w:val="24"/>
                <w:lang w:eastAsia="en-US"/>
              </w:rPr>
            </w:pPr>
            <w:r w:rsidRPr="00066437">
              <w:rPr>
                <w:rFonts w:ascii="Times New Roman" w:eastAsia="Arial" w:hAnsi="Times New Roman"/>
                <w:sz w:val="24"/>
                <w:szCs w:val="24"/>
              </w:rPr>
              <w:t xml:space="preserve">місцеві держадміністрації </w:t>
            </w:r>
          </w:p>
        </w:tc>
        <w:tc>
          <w:tcPr>
            <w:tcW w:w="5244" w:type="dxa"/>
          </w:tcPr>
          <w:p w:rsidR="00FC6026" w:rsidRPr="00FC6026" w:rsidRDefault="00FC6026" w:rsidP="00FA70C0">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sz w:val="24"/>
                <w:szCs w:val="24"/>
                <w:lang w:val="uk-UA"/>
              </w:rPr>
            </w:pPr>
            <w:r w:rsidRPr="00FC6026">
              <w:rPr>
                <w:rFonts w:ascii="Times New Roman" w:hAnsi="Times New Roman"/>
                <w:sz w:val="24"/>
                <w:szCs w:val="24"/>
                <w:lang w:val="uk-UA"/>
              </w:rPr>
              <w:lastRenderedPageBreak/>
              <w:t>Інформацію не надано.</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r w:rsidRPr="00444A1A">
              <w:rPr>
                <w:rFonts w:ascii="Times New Roman" w:hAnsi="Times New Roman"/>
                <w:sz w:val="24"/>
                <w:szCs w:val="24"/>
                <w:lang w:eastAsia="en-US"/>
              </w:rPr>
              <w:t xml:space="preserve">4) організація та проведення освітньо-просвітницьких заходів (зокрема із залученням засобів масової інформації) спрямованих на поширення гендерних знань та подолання </w:t>
            </w:r>
            <w:r w:rsidRPr="00444A1A">
              <w:rPr>
                <w:rFonts w:ascii="Times New Roman" w:hAnsi="Times New Roman"/>
                <w:sz w:val="24"/>
                <w:szCs w:val="24"/>
                <w:lang w:eastAsia="en-US"/>
              </w:rPr>
              <w:lastRenderedPageBreak/>
              <w:t>гендерних стереотипів</w:t>
            </w:r>
          </w:p>
        </w:tc>
        <w:tc>
          <w:tcPr>
            <w:tcW w:w="1847"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r w:rsidRPr="00444A1A">
              <w:rPr>
                <w:rFonts w:ascii="Times New Roman" w:hAnsi="Times New Roman"/>
                <w:sz w:val="24"/>
                <w:szCs w:val="24"/>
                <w:lang w:eastAsia="en-US"/>
              </w:rPr>
              <w:lastRenderedPageBreak/>
              <w:t xml:space="preserve">підвищено рівень правової обізнаності населення щодо гендерної рівності, інформування про вимоги гендерного законодавства </w:t>
            </w:r>
            <w:r w:rsidRPr="00444A1A">
              <w:rPr>
                <w:rFonts w:ascii="Times New Roman" w:hAnsi="Times New Roman"/>
                <w:sz w:val="24"/>
                <w:szCs w:val="24"/>
                <w:lang w:eastAsia="en-US"/>
              </w:rPr>
              <w:lastRenderedPageBreak/>
              <w:t>України, подолання гендерних стереотипів</w:t>
            </w:r>
          </w:p>
        </w:tc>
        <w:tc>
          <w:tcPr>
            <w:tcW w:w="1559" w:type="dxa"/>
          </w:tcPr>
          <w:p w:rsidR="00FC6026" w:rsidRPr="00444A1A" w:rsidRDefault="00FC6026" w:rsidP="005B241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rPr>
                <w:lang w:val="uk-UA" w:eastAsia="en-US"/>
              </w:rPr>
            </w:pPr>
            <w:r w:rsidRPr="00444A1A">
              <w:rPr>
                <w:lang w:val="uk-UA" w:eastAsia="en-US"/>
              </w:rPr>
              <w:lastRenderedPageBreak/>
              <w:t>постійно</w:t>
            </w:r>
          </w:p>
        </w:tc>
        <w:tc>
          <w:tcPr>
            <w:tcW w:w="2126"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Мінсоцполітики</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r w:rsidRPr="00444A1A">
              <w:rPr>
                <w:rFonts w:ascii="Times New Roman" w:hAnsi="Times New Roman"/>
                <w:bCs/>
                <w:sz w:val="24"/>
                <w:szCs w:val="24"/>
              </w:rPr>
              <w:t>місцеві держадміністрації</w:t>
            </w:r>
          </w:p>
        </w:tc>
        <w:tc>
          <w:tcPr>
            <w:tcW w:w="5244" w:type="dxa"/>
          </w:tcPr>
          <w:p w:rsidR="00FC6026" w:rsidRPr="00444A1A" w:rsidRDefault="00FC6026" w:rsidP="005B2415">
            <w:pPr>
              <w:spacing w:line="18" w:lineRule="atLeast"/>
              <w:jc w:val="both"/>
              <w:rPr>
                <w:rFonts w:ascii="Times New Roman" w:hAnsi="Times New Roman"/>
                <w:sz w:val="24"/>
                <w:szCs w:val="24"/>
              </w:rPr>
            </w:pPr>
            <w:r>
              <w:rPr>
                <w:rFonts w:ascii="Times New Roman" w:hAnsi="Times New Roman"/>
                <w:sz w:val="24"/>
                <w:szCs w:val="24"/>
              </w:rPr>
              <w:t>Виконання триває</w:t>
            </w:r>
            <w:r w:rsidRPr="00444A1A">
              <w:rPr>
                <w:rFonts w:ascii="Times New Roman" w:hAnsi="Times New Roman"/>
                <w:sz w:val="24"/>
                <w:szCs w:val="24"/>
              </w:rPr>
              <w:t>.</w:t>
            </w:r>
          </w:p>
          <w:p w:rsidR="00FC6026" w:rsidRPr="00444A1A" w:rsidRDefault="00FC6026" w:rsidP="005B2415">
            <w:pPr>
              <w:spacing w:line="18" w:lineRule="atLeast"/>
              <w:jc w:val="both"/>
              <w:rPr>
                <w:rFonts w:ascii="Times New Roman" w:hAnsi="Times New Roman"/>
                <w:sz w:val="24"/>
                <w:szCs w:val="24"/>
              </w:rPr>
            </w:pPr>
            <w:r w:rsidRPr="00444A1A">
              <w:rPr>
                <w:rFonts w:ascii="Times New Roman" w:hAnsi="Times New Roman"/>
                <w:sz w:val="24"/>
                <w:szCs w:val="24"/>
              </w:rPr>
              <w:t xml:space="preserve">На базі Сумського державного університету 25.04 відбулася Регіональна науково-практична конференція «Мультидисциплінарні гендерно-чутливі ініціативи: обмін досвідом», яка </w:t>
            </w:r>
            <w:r w:rsidRPr="00444A1A">
              <w:rPr>
                <w:rFonts w:ascii="Times New Roman" w:hAnsi="Times New Roman"/>
                <w:sz w:val="24"/>
                <w:szCs w:val="24"/>
              </w:rPr>
              <w:lastRenderedPageBreak/>
              <w:t xml:space="preserve">проведена у співпраці з Департаментом соціального захисту населення Сумської обласної державної адміністрації та Регіональним центром з надан-ня безоплатної вторинної правової допомоги у Сумській області. Участь у заході взяли науковці, практики та студентство. </w:t>
            </w:r>
          </w:p>
          <w:p w:rsidR="00FC6026" w:rsidRPr="00444A1A" w:rsidRDefault="00FC6026" w:rsidP="005B2415">
            <w:pPr>
              <w:spacing w:line="18" w:lineRule="atLeast"/>
              <w:jc w:val="both"/>
              <w:rPr>
                <w:rFonts w:ascii="Times New Roman" w:hAnsi="Times New Roman"/>
                <w:sz w:val="24"/>
                <w:szCs w:val="24"/>
              </w:rPr>
            </w:pPr>
            <w:r w:rsidRPr="00444A1A">
              <w:rPr>
                <w:rFonts w:ascii="Times New Roman" w:hAnsi="Times New Roman"/>
                <w:sz w:val="24"/>
                <w:szCs w:val="24"/>
              </w:rPr>
              <w:t xml:space="preserve">За сприяння Департаменту соціального за-хисту населення облдержадміністрації 15.05 Гендерним ресурсним центром СумДУ проведено </w:t>
            </w:r>
            <w:r w:rsidRPr="00444A1A">
              <w:rPr>
                <w:rFonts w:ascii="Times New Roman" w:hAnsi="Times New Roman"/>
                <w:sz w:val="24"/>
                <w:szCs w:val="24"/>
              </w:rPr>
              <w:lastRenderedPageBreak/>
              <w:t xml:space="preserve">просвітницький західквест «Спортивне ґендерне орієнтування». Учасники – викладачі та студенти університету. </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rPr>
            </w:pPr>
            <w:r w:rsidRPr="00444A1A">
              <w:rPr>
                <w:rFonts w:ascii="Times New Roman" w:hAnsi="Times New Roman"/>
                <w:sz w:val="24"/>
                <w:szCs w:val="24"/>
              </w:rPr>
              <w:t xml:space="preserve">Всеукраїнський захід «Гендерний хакатон: технології і медіа у досягненні гендерної рівності» пройшов у СумДУ 15-17 червня. Розроблено модельну політику рівності для універси-тетів, зібрано інформацію до Дорожньої карти входження України у Європейський дослідницький простір. Учасники заходу - </w:t>
            </w:r>
            <w:r w:rsidRPr="00444A1A">
              <w:rPr>
                <w:rFonts w:ascii="Times New Roman" w:hAnsi="Times New Roman"/>
                <w:sz w:val="24"/>
                <w:szCs w:val="24"/>
              </w:rPr>
              <w:lastRenderedPageBreak/>
              <w:t>представництво Всеукраїнської мережі осередків гендерної освіти ВНЗ з 15-и областей Украї-ни, представниці Департаменту соціального захисту населення Сумської облдержадміністрації.</w:t>
            </w:r>
          </w:p>
        </w:tc>
      </w:tr>
      <w:tr w:rsidR="00FC6026" w:rsidRPr="00444A1A" w:rsidTr="00F02829">
        <w:tc>
          <w:tcPr>
            <w:tcW w:w="1984" w:type="dxa"/>
          </w:tcPr>
          <w:p w:rsidR="00FC6026" w:rsidRPr="00444A1A" w:rsidRDefault="00FC6026" w:rsidP="005B241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rFonts w:eastAsia="Arial"/>
                <w:lang w:val="uk-UA" w:eastAsia="en-US"/>
              </w:rPr>
            </w:pPr>
            <w:r w:rsidRPr="00444A1A">
              <w:rPr>
                <w:rFonts w:eastAsia="Arial"/>
                <w:lang w:val="uk-UA" w:eastAsia="en-US"/>
              </w:rPr>
              <w:lastRenderedPageBreak/>
              <w:t>102. Здійснення комплексних заходів щодо подолання гендерної дискримінації, у тому числі гендерних стереотипів</w:t>
            </w:r>
          </w:p>
        </w:tc>
        <w:tc>
          <w:tcPr>
            <w:tcW w:w="2975" w:type="dxa"/>
          </w:tcPr>
          <w:p w:rsidR="00FC6026" w:rsidRPr="00444A1A" w:rsidRDefault="00FC6026" w:rsidP="0075654D">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rFonts w:eastAsia="Arial"/>
                <w:lang w:val="uk-UA" w:eastAsia="en-US"/>
              </w:rPr>
            </w:pPr>
            <w:r w:rsidRPr="00444A1A">
              <w:rPr>
                <w:rFonts w:eastAsia="Arial"/>
                <w:lang w:val="uk-UA" w:eastAsia="en-US"/>
              </w:rPr>
              <w:t xml:space="preserve">2) внесення змін до законодавства щодо розроблення, виконання державних цільових програм у частині застосування  гендерного </w:t>
            </w:r>
            <w:r w:rsidRPr="00444A1A">
              <w:rPr>
                <w:rFonts w:eastAsia="Arial"/>
                <w:lang w:val="uk-UA" w:eastAsia="en-US"/>
              </w:rPr>
              <w:lastRenderedPageBreak/>
              <w:t>підходу</w:t>
            </w:r>
          </w:p>
        </w:tc>
        <w:tc>
          <w:tcPr>
            <w:tcW w:w="1847" w:type="dxa"/>
          </w:tcPr>
          <w:p w:rsidR="00FC6026" w:rsidRPr="00444A1A" w:rsidRDefault="00FC6026" w:rsidP="0075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lastRenderedPageBreak/>
              <w:t xml:space="preserve">розроблено та затверджено методичні рекомендації щодо проведення гендерного аналізу на етапі розроблення програми, гендерної експертизи </w:t>
            </w:r>
            <w:r w:rsidRPr="00444A1A">
              <w:rPr>
                <w:rFonts w:ascii="Times New Roman" w:hAnsi="Times New Roman"/>
                <w:sz w:val="24"/>
                <w:szCs w:val="24"/>
              </w:rPr>
              <w:lastRenderedPageBreak/>
              <w:t xml:space="preserve">проектів державних програм, гендерного фінансування </w:t>
            </w:r>
          </w:p>
        </w:tc>
        <w:tc>
          <w:tcPr>
            <w:tcW w:w="1559" w:type="dxa"/>
          </w:tcPr>
          <w:p w:rsidR="00FC6026" w:rsidRPr="00444A1A" w:rsidRDefault="00FC6026" w:rsidP="0075654D">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rFonts w:eastAsia="Arial"/>
                <w:lang w:val="uk-UA" w:eastAsia="en-US"/>
              </w:rPr>
            </w:pPr>
            <w:r w:rsidRPr="00444A1A">
              <w:rPr>
                <w:rFonts w:eastAsia="Arial"/>
                <w:lang w:val="uk-UA" w:eastAsia="en-US"/>
              </w:rPr>
              <w:lastRenderedPageBreak/>
              <w:t xml:space="preserve">II квартал 2017 р. </w:t>
            </w:r>
          </w:p>
          <w:p w:rsidR="00FC6026" w:rsidRPr="00444A1A" w:rsidRDefault="00FC6026" w:rsidP="0075654D">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rFonts w:eastAsia="Arial"/>
                <w:strike/>
                <w:lang w:val="uk-UA" w:eastAsia="en-US"/>
              </w:rPr>
            </w:pPr>
          </w:p>
        </w:tc>
        <w:tc>
          <w:tcPr>
            <w:tcW w:w="2126" w:type="dxa"/>
          </w:tcPr>
          <w:p w:rsidR="00FC6026" w:rsidRPr="00444A1A" w:rsidRDefault="00FC6026" w:rsidP="0075654D">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rFonts w:eastAsia="Arial"/>
                <w:lang w:val="uk-UA" w:eastAsia="en-US"/>
              </w:rPr>
            </w:pPr>
            <w:r w:rsidRPr="00444A1A">
              <w:rPr>
                <w:rFonts w:eastAsia="Arial"/>
                <w:lang w:val="uk-UA" w:eastAsia="en-US"/>
              </w:rPr>
              <w:t>Мінсоцполітики</w:t>
            </w:r>
          </w:p>
          <w:p w:rsidR="00FC6026" w:rsidRPr="00444A1A" w:rsidRDefault="00FC6026" w:rsidP="0075654D">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rFonts w:eastAsia="Arial"/>
                <w:lang w:val="uk-UA" w:eastAsia="en-US"/>
              </w:rPr>
            </w:pPr>
            <w:r w:rsidRPr="00444A1A">
              <w:rPr>
                <w:rFonts w:eastAsia="Arial"/>
                <w:lang w:val="uk-UA" w:eastAsia="en-US"/>
              </w:rPr>
              <w:t>Мінекономрозвитку</w:t>
            </w:r>
          </w:p>
          <w:p w:rsidR="00FC6026" w:rsidRPr="00444A1A" w:rsidRDefault="00FC6026" w:rsidP="0075654D">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rFonts w:eastAsia="Arial"/>
                <w:lang w:val="uk-UA" w:eastAsia="en-US"/>
              </w:rPr>
            </w:pPr>
            <w:r w:rsidRPr="00444A1A">
              <w:rPr>
                <w:rFonts w:eastAsia="Arial"/>
                <w:lang w:val="uk-UA" w:eastAsia="en-US"/>
              </w:rPr>
              <w:t>Мінфін</w:t>
            </w:r>
          </w:p>
        </w:tc>
        <w:tc>
          <w:tcPr>
            <w:tcW w:w="5244" w:type="dxa"/>
          </w:tcPr>
          <w:p w:rsidR="00FC6026" w:rsidRPr="00444A1A" w:rsidRDefault="00FC6026" w:rsidP="005B241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rFonts w:eastAsia="Arial"/>
                <w:lang w:val="uk-UA" w:eastAsia="en-US"/>
              </w:rPr>
            </w:pPr>
            <w:r>
              <w:rPr>
                <w:rFonts w:eastAsia="Arial"/>
                <w:lang w:val="uk-UA" w:eastAsia="en-US"/>
              </w:rPr>
              <w:t>Інформацію не надано.</w:t>
            </w:r>
          </w:p>
        </w:tc>
      </w:tr>
      <w:tr w:rsidR="00FC6026" w:rsidRPr="00444A1A" w:rsidTr="00F02829">
        <w:tc>
          <w:tcPr>
            <w:tcW w:w="1984" w:type="dxa"/>
          </w:tcPr>
          <w:p w:rsidR="00FC6026" w:rsidRPr="00444A1A" w:rsidRDefault="00FC6026" w:rsidP="005B241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rFonts w:eastAsia="Arial"/>
                <w:lang w:val="uk-UA" w:eastAsia="en-US"/>
              </w:rPr>
            </w:pPr>
          </w:p>
        </w:tc>
        <w:tc>
          <w:tcPr>
            <w:tcW w:w="2975"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Arial" w:hAnsi="Times New Roman"/>
                <w:sz w:val="24"/>
                <w:szCs w:val="24"/>
                <w:lang w:eastAsia="en-US"/>
              </w:rPr>
            </w:pPr>
            <w:r w:rsidRPr="00444A1A">
              <w:rPr>
                <w:rFonts w:ascii="Times New Roman" w:hAnsi="Times New Roman"/>
                <w:sz w:val="24"/>
                <w:szCs w:val="24"/>
              </w:rPr>
              <w:t>3) включення компонента, спрямованого на поширення гендерних знань та подолання гендерних стереотипів, у систему освіти</w:t>
            </w:r>
          </w:p>
        </w:tc>
        <w:tc>
          <w:tcPr>
            <w:tcW w:w="1847" w:type="dxa"/>
          </w:tcPr>
          <w:p w:rsidR="00FC6026" w:rsidRPr="00444A1A" w:rsidRDefault="00FC6026" w:rsidP="005B241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rFonts w:eastAsia="Arial"/>
                <w:lang w:val="uk-UA" w:eastAsia="en-US"/>
              </w:rPr>
            </w:pPr>
            <w:r w:rsidRPr="00444A1A">
              <w:rPr>
                <w:rFonts w:eastAsia="Arial"/>
                <w:lang w:val="uk-UA" w:eastAsia="en-US"/>
              </w:rPr>
              <w:t>підвищено рівень правової обізнаності населення щодо гендерної рівності, інформування про вимоги гендерного законодавства, подолання гендерних стереотипів</w:t>
            </w:r>
          </w:p>
        </w:tc>
        <w:tc>
          <w:tcPr>
            <w:tcW w:w="1559" w:type="dxa"/>
          </w:tcPr>
          <w:p w:rsidR="00FC6026" w:rsidRPr="00444A1A" w:rsidRDefault="00FC6026" w:rsidP="005B241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rFonts w:eastAsia="Arial"/>
                <w:lang w:val="uk-UA" w:eastAsia="en-US"/>
              </w:rPr>
            </w:pPr>
            <w:r w:rsidRPr="00444A1A">
              <w:rPr>
                <w:lang w:val="uk-UA"/>
              </w:rPr>
              <w:t>п</w:t>
            </w:r>
            <w:r w:rsidRPr="00444A1A">
              <w:rPr>
                <w:rFonts w:eastAsia="Arial"/>
                <w:lang w:val="uk-UA" w:eastAsia="en-US"/>
              </w:rPr>
              <w:t>остійно</w:t>
            </w:r>
          </w:p>
        </w:tc>
        <w:tc>
          <w:tcPr>
            <w:tcW w:w="2126"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Мінсоцполітики</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МОН</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інші заінтересовані центральні органи виконавчої влади</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Arial" w:hAnsi="Times New Roman"/>
                <w:sz w:val="24"/>
                <w:szCs w:val="24"/>
                <w:lang w:eastAsia="en-US"/>
              </w:rPr>
            </w:pPr>
            <w:r w:rsidRPr="00444A1A">
              <w:rPr>
                <w:rFonts w:ascii="Times New Roman" w:eastAsia="Arial" w:hAnsi="Times New Roman"/>
                <w:sz w:val="24"/>
                <w:szCs w:val="24"/>
              </w:rPr>
              <w:t xml:space="preserve">місцеві держадміністрації </w:t>
            </w:r>
          </w:p>
        </w:tc>
        <w:tc>
          <w:tcPr>
            <w:tcW w:w="5244" w:type="dxa"/>
          </w:tcPr>
          <w:p w:rsidR="00FC6026"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
                <w:iCs/>
                <w:sz w:val="24"/>
                <w:szCs w:val="24"/>
              </w:rPr>
            </w:pPr>
            <w:r w:rsidRPr="00444A1A">
              <w:rPr>
                <w:rFonts w:ascii="Times New Roman" w:hAnsi="Times New Roman"/>
                <w:b/>
                <w:iCs/>
                <w:sz w:val="24"/>
                <w:szCs w:val="24"/>
              </w:rPr>
              <w:t>Виконано у звітному періоді</w:t>
            </w:r>
          </w:p>
          <w:p w:rsidR="00FC6026" w:rsidRPr="00955BC1" w:rsidRDefault="00FC6026" w:rsidP="003F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xml:space="preserve">МОН здійснено аналіз щодо впровадження у навчально-виховний процес вищих навчальних закладів навчальних програм і спецкурсів, а також включення вищезазначених питань в систему перепідготовки кадрів, а саме: </w:t>
            </w:r>
          </w:p>
          <w:p w:rsidR="00FC6026" w:rsidRPr="00955BC1" w:rsidRDefault="00FC6026" w:rsidP="003F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xml:space="preserve">- програму вибіркової навчальної дисципліни „Основи ґендерної </w:t>
            </w:r>
            <w:r w:rsidRPr="00955BC1">
              <w:rPr>
                <w:rFonts w:ascii="Times New Roman" w:hAnsi="Times New Roman"/>
                <w:sz w:val="24"/>
                <w:szCs w:val="24"/>
              </w:rPr>
              <w:lastRenderedPageBreak/>
              <w:t xml:space="preserve">паритетності” (Київський національний університет ім. Тараса Шевченка); </w:t>
            </w:r>
          </w:p>
          <w:p w:rsidR="00FC6026" w:rsidRPr="00955BC1" w:rsidRDefault="00FC6026" w:rsidP="003F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xml:space="preserve">- програму навчальної дисципліни „Соціологія  гендеру” (Національний технічний університет „КПІ”); </w:t>
            </w:r>
          </w:p>
          <w:p w:rsidR="00FC6026" w:rsidRPr="00955BC1" w:rsidRDefault="00FC6026" w:rsidP="003F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програму нормативної навчальної дисципліни „Основи гендеру та ґендерної рівності” (Полтавський національний університет ім. Ю. Кондратюка);</w:t>
            </w:r>
          </w:p>
          <w:p w:rsidR="00FC6026" w:rsidRPr="00955BC1" w:rsidRDefault="00FC6026" w:rsidP="003F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xml:space="preserve">- програму соціального тренінгу „Шляхи </w:t>
            </w:r>
            <w:r w:rsidRPr="00955BC1">
              <w:rPr>
                <w:rFonts w:ascii="Times New Roman" w:hAnsi="Times New Roman"/>
                <w:sz w:val="24"/>
                <w:szCs w:val="24"/>
              </w:rPr>
              <w:lastRenderedPageBreak/>
              <w:t>подолання гендерних стереотипів” (Українська медична стоматологічна академія);</w:t>
            </w:r>
          </w:p>
          <w:p w:rsidR="00FC6026" w:rsidRPr="00955BC1" w:rsidRDefault="00FC6026" w:rsidP="003F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навчальну програму інтегрувального курсу „Теорія і практика ґендерної освіти: виклики сьогодення” (Тернопільській національний педагогічний університет ім. В. Гнатюка);</w:t>
            </w:r>
          </w:p>
          <w:p w:rsidR="00FC6026" w:rsidRPr="00955BC1" w:rsidRDefault="00FC6026" w:rsidP="003F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xml:space="preserve">- робочу програму навчальної дісціпліни „Гендерний підхід у фізичній культурі і спорту” (Рівненський державний гуманітарний Інститут </w:t>
            </w:r>
            <w:r w:rsidRPr="00955BC1">
              <w:rPr>
                <w:rFonts w:ascii="Times New Roman" w:hAnsi="Times New Roman"/>
                <w:sz w:val="24"/>
                <w:szCs w:val="24"/>
              </w:rPr>
              <w:lastRenderedPageBreak/>
              <w:t>психології і педагогіки);</w:t>
            </w:r>
          </w:p>
          <w:p w:rsidR="00FC6026" w:rsidRPr="00955BC1" w:rsidRDefault="00FC6026" w:rsidP="003F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тренінговий курс для курсантів і студентів „Різні, проте рівні” (Одеській державний університет внутрішніх справ).</w:t>
            </w:r>
          </w:p>
          <w:p w:rsidR="00FC6026" w:rsidRPr="00955BC1" w:rsidRDefault="00FC6026" w:rsidP="003F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xml:space="preserve">Кафедрою педагогіки Криворізького педагогічного інституту ДВНЗ „Криворізький національний університет” започатковано випуск збірника наукових праць „Ґендерна парадигма освітнього простору”, де друкуються наукові матеріали </w:t>
            </w:r>
            <w:r w:rsidRPr="00955BC1">
              <w:rPr>
                <w:rFonts w:ascii="Times New Roman" w:hAnsi="Times New Roman"/>
                <w:sz w:val="24"/>
                <w:szCs w:val="24"/>
              </w:rPr>
              <w:lastRenderedPageBreak/>
              <w:t>теоретичного та експериментального характеру з методологічних основ ґендерної освіти та практики гендерного виховання учнів і студентів у закладах освіти та позашкільних установах.</w:t>
            </w:r>
          </w:p>
          <w:p w:rsidR="00FC6026" w:rsidRPr="00955BC1" w:rsidRDefault="00FC6026" w:rsidP="003F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У Лисичанській багатопрофільній гімназії продовжується експеримент щодо організації навчально-виховного процесу на основі ґендерних досліджень.</w:t>
            </w:r>
          </w:p>
          <w:p w:rsidR="00FC6026" w:rsidRDefault="00FC6026" w:rsidP="003F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
                <w:iCs/>
                <w:sz w:val="24"/>
                <w:szCs w:val="24"/>
              </w:rPr>
            </w:pPr>
            <w:r w:rsidRPr="00955BC1">
              <w:rPr>
                <w:rFonts w:ascii="Times New Roman" w:hAnsi="Times New Roman"/>
                <w:bCs/>
                <w:sz w:val="24"/>
                <w:szCs w:val="24"/>
              </w:rPr>
              <w:t>31.03.2017 у м. Харкові проведено соціальну акцію</w:t>
            </w:r>
            <w:r w:rsidRPr="00955BC1">
              <w:rPr>
                <w:rFonts w:ascii="Times New Roman" w:hAnsi="Times New Roman"/>
                <w:bCs/>
                <w:sz w:val="24"/>
                <w:szCs w:val="24"/>
                <w:lang w:val="ru-RU"/>
              </w:rPr>
              <w:t xml:space="preserve"> „</w:t>
            </w:r>
            <w:r w:rsidRPr="00955BC1">
              <w:rPr>
                <w:rFonts w:ascii="Times New Roman" w:hAnsi="Times New Roman"/>
                <w:bCs/>
                <w:sz w:val="24"/>
                <w:szCs w:val="24"/>
              </w:rPr>
              <w:t xml:space="preserve">Молодь Харківщини ЗА </w:t>
            </w:r>
            <w:r w:rsidRPr="00955BC1">
              <w:rPr>
                <w:rFonts w:ascii="Times New Roman" w:hAnsi="Times New Roman"/>
                <w:bCs/>
                <w:sz w:val="24"/>
                <w:szCs w:val="24"/>
              </w:rPr>
              <w:lastRenderedPageBreak/>
              <w:t>гендерний паритет у суспільстві</w:t>
            </w:r>
            <w:r w:rsidRPr="00955BC1">
              <w:rPr>
                <w:rFonts w:ascii="Times New Roman" w:hAnsi="Times New Roman"/>
                <w:bCs/>
                <w:sz w:val="24"/>
                <w:szCs w:val="24"/>
                <w:lang w:val="ru-RU"/>
              </w:rPr>
              <w:t>”.</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
                <w:iCs/>
                <w:sz w:val="24"/>
                <w:szCs w:val="24"/>
              </w:rPr>
            </w:pP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iCs/>
                <w:sz w:val="24"/>
                <w:szCs w:val="24"/>
              </w:rPr>
              <w:t xml:space="preserve">Спеціалістами Київського міського Центру роботи з жінками Департаменту соціальної політики виконавчого органу Київської міської ради (Київської міської державної адміністрації) проводяться на постійній основі навчально-освітні та методичні заходи для представників освітянської галузі та учнівської молоді (інтерактивні заняття для учнів Київських вищих професійних </w:t>
            </w:r>
            <w:r w:rsidRPr="00444A1A">
              <w:rPr>
                <w:rFonts w:ascii="Times New Roman" w:hAnsi="Times New Roman"/>
                <w:iCs/>
                <w:sz w:val="24"/>
                <w:szCs w:val="24"/>
              </w:rPr>
              <w:lastRenderedPageBreak/>
              <w:t>училищ тощо) (охоплено 125 осіб).</w:t>
            </w:r>
          </w:p>
        </w:tc>
      </w:tr>
      <w:tr w:rsidR="00FC6026" w:rsidRPr="00444A1A" w:rsidTr="00F02829">
        <w:tc>
          <w:tcPr>
            <w:tcW w:w="1984" w:type="dxa"/>
          </w:tcPr>
          <w:p w:rsidR="00FC6026" w:rsidRPr="00444A1A" w:rsidRDefault="00FC6026" w:rsidP="005B241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rFonts w:eastAsia="Arial"/>
                <w:lang w:val="uk-UA" w:eastAsia="en-US"/>
              </w:rPr>
            </w:pPr>
          </w:p>
        </w:tc>
        <w:tc>
          <w:tcPr>
            <w:tcW w:w="2975" w:type="dxa"/>
          </w:tcPr>
          <w:p w:rsidR="00FC6026" w:rsidRPr="00444A1A" w:rsidRDefault="00FC6026" w:rsidP="005B241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rFonts w:eastAsia="Arial"/>
                <w:lang w:val="uk-UA" w:eastAsia="en-US"/>
              </w:rPr>
            </w:pPr>
            <w:r w:rsidRPr="00444A1A">
              <w:rPr>
                <w:rFonts w:eastAsia="Arial"/>
                <w:lang w:val="uk-UA" w:eastAsia="en-US"/>
              </w:rPr>
              <w:t>4) організація та проведення освітньо-просвітницьких заходів (зокрема із залученням засобів масової інформації) спрямованих на поширення гендерних знань та подолання гендерних стереотипів</w:t>
            </w:r>
          </w:p>
        </w:tc>
        <w:tc>
          <w:tcPr>
            <w:tcW w:w="1847" w:type="dxa"/>
          </w:tcPr>
          <w:p w:rsidR="00FC6026" w:rsidRPr="00444A1A" w:rsidRDefault="00FC6026" w:rsidP="005B241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rFonts w:eastAsia="Arial"/>
                <w:lang w:val="uk-UA" w:eastAsia="en-US"/>
              </w:rPr>
            </w:pPr>
            <w:r w:rsidRPr="00444A1A">
              <w:rPr>
                <w:rFonts w:eastAsia="Arial"/>
                <w:lang w:val="uk-UA" w:eastAsia="en-US"/>
              </w:rPr>
              <w:t>підвищено рівень правової обізнаності населення щодо гендерної рівності, інформування про вимоги гендерного законодавства України, подолання гендерних стереотипів</w:t>
            </w:r>
          </w:p>
        </w:tc>
        <w:tc>
          <w:tcPr>
            <w:tcW w:w="1559" w:type="dxa"/>
          </w:tcPr>
          <w:p w:rsidR="00FC6026" w:rsidRPr="00444A1A" w:rsidRDefault="00FC6026" w:rsidP="005B2415">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both"/>
              <w:rPr>
                <w:rFonts w:eastAsia="Arial"/>
                <w:lang w:val="uk-UA" w:eastAsia="en-US"/>
              </w:rPr>
            </w:pPr>
            <w:r w:rsidRPr="00444A1A">
              <w:rPr>
                <w:rFonts w:eastAsia="Arial"/>
                <w:lang w:val="uk-UA" w:eastAsia="en-US"/>
              </w:rPr>
              <w:t>постійно</w:t>
            </w:r>
          </w:p>
        </w:tc>
        <w:tc>
          <w:tcPr>
            <w:tcW w:w="2126"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Мінсоцполітики</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інші заінтересовані центральні органи виконавчої влади</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Arial" w:hAnsi="Times New Roman"/>
                <w:sz w:val="24"/>
                <w:szCs w:val="24"/>
                <w:lang w:eastAsia="en-US"/>
              </w:rPr>
            </w:pPr>
            <w:r w:rsidRPr="00444A1A">
              <w:rPr>
                <w:rFonts w:ascii="Times New Roman" w:eastAsia="Arial" w:hAnsi="Times New Roman"/>
                <w:sz w:val="24"/>
                <w:szCs w:val="24"/>
              </w:rPr>
              <w:t xml:space="preserve">місцеві держадміністрації </w:t>
            </w:r>
          </w:p>
        </w:tc>
        <w:tc>
          <w:tcPr>
            <w:tcW w:w="5244" w:type="dxa"/>
          </w:tcPr>
          <w:p w:rsidR="00FC6026" w:rsidRDefault="00FC6026" w:rsidP="0009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
                <w:iCs/>
                <w:sz w:val="24"/>
                <w:szCs w:val="24"/>
              </w:rPr>
            </w:pPr>
            <w:r w:rsidRPr="00444A1A">
              <w:rPr>
                <w:rFonts w:ascii="Times New Roman" w:hAnsi="Times New Roman"/>
                <w:b/>
                <w:iCs/>
                <w:sz w:val="24"/>
                <w:szCs w:val="24"/>
              </w:rPr>
              <w:t>Виконано у звітному періоді</w:t>
            </w:r>
          </w:p>
          <w:p w:rsidR="00FC6026" w:rsidRPr="00955BC1" w:rsidRDefault="00FC6026" w:rsidP="003F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bCs/>
                <w:sz w:val="24"/>
                <w:szCs w:val="24"/>
              </w:rPr>
              <w:t xml:space="preserve">    </w:t>
            </w:r>
            <w:r w:rsidRPr="00955BC1">
              <w:rPr>
                <w:rFonts w:ascii="Times New Roman" w:hAnsi="Times New Roman"/>
                <w:bCs/>
                <w:sz w:val="24"/>
                <w:szCs w:val="24"/>
              </w:rPr>
              <w:t xml:space="preserve">За підтримки Координатора проектів ОБСЄ в Україні розроблено та </w:t>
            </w:r>
            <w:r w:rsidRPr="00955BC1">
              <w:rPr>
                <w:rFonts w:ascii="Times New Roman" w:hAnsi="Times New Roman"/>
                <w:color w:val="000000"/>
                <w:sz w:val="24"/>
                <w:szCs w:val="24"/>
              </w:rPr>
              <w:t>а</w:t>
            </w:r>
            <w:r w:rsidRPr="00955BC1">
              <w:rPr>
                <w:rFonts w:ascii="Times New Roman" w:hAnsi="Times New Roman"/>
                <w:sz w:val="24"/>
                <w:szCs w:val="24"/>
              </w:rPr>
              <w:t xml:space="preserve">пробовано навчальний курс і посібник з питань ґендерної рівності та недискримінації для представників засобів масової інформації та рекламної індустрії. Посібник і навчальний курс були представлені та розповсюджені серед вищих навчальних закладів </w:t>
            </w:r>
            <w:r w:rsidRPr="00955BC1">
              <w:rPr>
                <w:rFonts w:ascii="Times New Roman" w:hAnsi="Times New Roman"/>
                <w:sz w:val="24"/>
                <w:szCs w:val="24"/>
              </w:rPr>
              <w:lastRenderedPageBreak/>
              <w:t>України, які готують відповідних фахівців.</w:t>
            </w:r>
          </w:p>
          <w:p w:rsidR="00FC6026" w:rsidRDefault="00FC6026" w:rsidP="003F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
                <w:iCs/>
                <w:sz w:val="24"/>
                <w:szCs w:val="24"/>
              </w:rPr>
            </w:pPr>
            <w:r w:rsidRPr="00955BC1">
              <w:rPr>
                <w:rFonts w:ascii="Times New Roman" w:hAnsi="Times New Roman"/>
                <w:sz w:val="24"/>
                <w:szCs w:val="24"/>
              </w:rPr>
              <w:t xml:space="preserve">В рамках інформаційної кампанії „Щастя в 4 руки”, яка реалізується спільно з Представництвом Фонду народонаселення в Україні, соціальні ролики „Дитина – нагорода за любов” та „Справжні чоловіки” розміщені на офіційних сайтах облдержадміністрацій та райдержадміністрацій, на місцевих телеканалах (лист Мінсцполітики від 03.03.2016 № 3168/0114-16/59). За </w:t>
            </w:r>
            <w:r w:rsidRPr="00955BC1">
              <w:rPr>
                <w:rFonts w:ascii="Times New Roman" w:hAnsi="Times New Roman"/>
                <w:sz w:val="24"/>
                <w:szCs w:val="24"/>
              </w:rPr>
              <w:lastRenderedPageBreak/>
              <w:t>оціночними даними, заходами охоплено 3 750 тис. осіб.</w:t>
            </w:r>
          </w:p>
          <w:p w:rsidR="00FC6026" w:rsidRPr="00444A1A" w:rsidRDefault="00FC6026" w:rsidP="0009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
                <w:iCs/>
                <w:sz w:val="24"/>
                <w:szCs w:val="24"/>
              </w:rPr>
            </w:pPr>
          </w:p>
          <w:p w:rsidR="00FC6026" w:rsidRPr="00444A1A" w:rsidRDefault="00FC6026" w:rsidP="0009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iCs/>
                <w:sz w:val="24"/>
                <w:szCs w:val="24"/>
              </w:rPr>
            </w:pPr>
            <w:r w:rsidRPr="00444A1A">
              <w:rPr>
                <w:rFonts w:ascii="Times New Roman" w:hAnsi="Times New Roman"/>
                <w:iCs/>
                <w:sz w:val="24"/>
                <w:szCs w:val="24"/>
              </w:rPr>
              <w:t xml:space="preserve">У </w:t>
            </w:r>
            <w:r w:rsidRPr="003F3AD7">
              <w:rPr>
                <w:rFonts w:ascii="Times New Roman" w:hAnsi="Times New Roman"/>
                <w:b/>
                <w:iCs/>
                <w:sz w:val="24"/>
                <w:szCs w:val="24"/>
              </w:rPr>
              <w:t>Київському</w:t>
            </w:r>
            <w:r w:rsidRPr="00444A1A">
              <w:rPr>
                <w:rFonts w:ascii="Times New Roman" w:hAnsi="Times New Roman"/>
                <w:iCs/>
                <w:sz w:val="24"/>
                <w:szCs w:val="24"/>
              </w:rPr>
              <w:t xml:space="preserve"> міському Центрі роботи з жінками проводилися просвітницькі заходи, в тому числі заходи, спрямовані на розвиток лідерських навичок жінок, розширення їх участі у прийнятті рішень в усіх сферах життя суспільства  (програма «Жіночий кінозал» (охоплено 23 осіб), проект «Керування конфліктом» (охоплено 11 осіб) </w:t>
            </w:r>
          </w:p>
          <w:p w:rsidR="00FC6026" w:rsidRPr="00FC6026"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iCs/>
                <w:sz w:val="24"/>
                <w:szCs w:val="24"/>
              </w:rPr>
            </w:pPr>
            <w:r w:rsidRPr="00444A1A">
              <w:rPr>
                <w:rFonts w:ascii="Times New Roman" w:hAnsi="Times New Roman"/>
                <w:iCs/>
                <w:sz w:val="24"/>
                <w:szCs w:val="24"/>
              </w:rPr>
              <w:lastRenderedPageBreak/>
              <w:t>Протягом ІІ кварталу 2017 року  психологами, юрисконсультами та психотерапевтом Київського міського Центру роботи з жінками надано 400 консультацій, в т.ч. в режимі телефону «Довіра».</w:t>
            </w:r>
          </w:p>
        </w:tc>
      </w:tr>
      <w:tr w:rsidR="00FC6026" w:rsidRPr="00444A1A" w:rsidTr="00444A1A">
        <w:tc>
          <w:tcPr>
            <w:tcW w:w="15735" w:type="dxa"/>
            <w:gridSpan w:val="6"/>
          </w:tcPr>
          <w:p w:rsidR="00FC6026" w:rsidRPr="00444A1A"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hAnsi="Times New Roman"/>
                <w:sz w:val="24"/>
                <w:szCs w:val="24"/>
              </w:rPr>
            </w:pPr>
            <w:r w:rsidRPr="00444A1A">
              <w:rPr>
                <w:rFonts w:ascii="Times New Roman" w:hAnsi="Times New Roman"/>
                <w:sz w:val="24"/>
                <w:szCs w:val="24"/>
              </w:rPr>
              <w:lastRenderedPageBreak/>
              <w:t>Попередження та протидія дискримінації</w:t>
            </w:r>
          </w:p>
        </w:tc>
      </w:tr>
      <w:tr w:rsidR="00FC6026" w:rsidRPr="00444A1A" w:rsidTr="00444A1A">
        <w:trPr>
          <w:trHeight w:val="481"/>
        </w:trPr>
        <w:tc>
          <w:tcPr>
            <w:tcW w:w="15735" w:type="dxa"/>
            <w:gridSpan w:val="6"/>
          </w:tcPr>
          <w:p w:rsidR="00FC6026" w:rsidRPr="00444A1A"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hAnsi="Times New Roman"/>
                <w:i/>
                <w:sz w:val="24"/>
                <w:szCs w:val="24"/>
              </w:rPr>
            </w:pPr>
            <w:r w:rsidRPr="00444A1A">
              <w:rPr>
                <w:rFonts w:ascii="Times New Roman" w:hAnsi="Times New Roman"/>
                <w:i/>
                <w:sz w:val="24"/>
                <w:szCs w:val="24"/>
              </w:rPr>
              <w:t>Створення ефективної системи запобігання та протидії дискримінації</w:t>
            </w:r>
          </w:p>
        </w:tc>
      </w:tr>
      <w:tr w:rsidR="00FC6026" w:rsidRPr="00444A1A" w:rsidTr="00F02829">
        <w:tc>
          <w:tcPr>
            <w:tcW w:w="1984" w:type="dxa"/>
          </w:tcPr>
          <w:p w:rsidR="00FC6026" w:rsidRPr="00444A1A" w:rsidRDefault="00FC6026" w:rsidP="005B2415">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jc w:val="both"/>
              <w:rPr>
                <w:rFonts w:ascii="Times New Roman" w:hAnsi="Times New Roman" w:cs="Times New Roman"/>
                <w:color w:val="auto"/>
                <w:sz w:val="24"/>
                <w:szCs w:val="24"/>
              </w:rPr>
            </w:pPr>
            <w:r w:rsidRPr="00444A1A">
              <w:rPr>
                <w:rFonts w:ascii="Times New Roman" w:hAnsi="Times New Roman" w:cs="Times New Roman"/>
                <w:color w:val="auto"/>
                <w:sz w:val="24"/>
                <w:szCs w:val="24"/>
              </w:rPr>
              <w:t>105. Забезпечення комплексності та узгодженості законодавст</w:t>
            </w:r>
            <w:r w:rsidRPr="00444A1A">
              <w:rPr>
                <w:rFonts w:ascii="Times New Roman" w:hAnsi="Times New Roman" w:cs="Times New Roman"/>
                <w:color w:val="auto"/>
                <w:sz w:val="24"/>
                <w:szCs w:val="24"/>
              </w:rPr>
              <w:lastRenderedPageBreak/>
              <w:t xml:space="preserve">ва у сфері запобігання та протидії дискримінації, упровадження відповідних та своєчасних позитивних дій на національному та місцевому рівні у сфері запобігання та протидії дискримінації, забезпечення </w:t>
            </w:r>
            <w:r w:rsidRPr="00444A1A">
              <w:rPr>
                <w:rFonts w:ascii="Times New Roman" w:hAnsi="Times New Roman" w:cs="Times New Roman"/>
                <w:color w:val="auto"/>
                <w:sz w:val="24"/>
                <w:szCs w:val="24"/>
              </w:rPr>
              <w:lastRenderedPageBreak/>
              <w:t>ефективного та своєчасного реагування держави на нові виклики</w:t>
            </w:r>
          </w:p>
        </w:tc>
        <w:tc>
          <w:tcPr>
            <w:tcW w:w="2975"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lang w:eastAsia="en-US"/>
              </w:rPr>
            </w:pPr>
            <w:r w:rsidRPr="00955BC1">
              <w:rPr>
                <w:rFonts w:ascii="Times New Roman" w:hAnsi="Times New Roman"/>
                <w:sz w:val="24"/>
                <w:szCs w:val="24"/>
              </w:rPr>
              <w:lastRenderedPageBreak/>
              <w:t xml:space="preserve">4) розроблення та затвердження типового колективного договору, передбачивши пряму заборону дискримінації на робочому </w:t>
            </w:r>
            <w:r w:rsidRPr="00955BC1">
              <w:rPr>
                <w:rFonts w:ascii="Times New Roman" w:hAnsi="Times New Roman"/>
                <w:sz w:val="24"/>
                <w:szCs w:val="24"/>
              </w:rPr>
              <w:lastRenderedPageBreak/>
              <w:t>місці та вимогу щодо прийняття підприємствами, установами та організаціями незалежно від форми власності політик рівності та недискримінації</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lang w:eastAsia="en-US"/>
              </w:rPr>
            </w:pPr>
            <w:r w:rsidRPr="00955BC1">
              <w:rPr>
                <w:rFonts w:ascii="Times New Roman" w:hAnsi="Times New Roman"/>
                <w:sz w:val="24"/>
                <w:szCs w:val="24"/>
              </w:rPr>
              <w:t xml:space="preserve">розроблення та затвердження типової політики рівності та недискримінації та зобов’язання державних організацій, установ та підприємств прийняти відповідні </w:t>
            </w:r>
            <w:r w:rsidRPr="00955BC1">
              <w:rPr>
                <w:rFonts w:ascii="Times New Roman" w:hAnsi="Times New Roman"/>
                <w:sz w:val="24"/>
                <w:szCs w:val="24"/>
              </w:rPr>
              <w:lastRenderedPageBreak/>
              <w:t>політики</w:t>
            </w:r>
          </w:p>
        </w:tc>
        <w:tc>
          <w:tcPr>
            <w:tcW w:w="1847"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lang w:eastAsia="en-US"/>
              </w:rPr>
            </w:pPr>
            <w:r w:rsidRPr="00955BC1">
              <w:rPr>
                <w:rFonts w:ascii="Times New Roman" w:hAnsi="Times New Roman"/>
                <w:sz w:val="24"/>
                <w:szCs w:val="24"/>
              </w:rPr>
              <w:lastRenderedPageBreak/>
              <w:t>затверджено відповідний наказ</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rPr>
            </w:pPr>
            <w:r w:rsidRPr="00955BC1">
              <w:rPr>
                <w:rFonts w:ascii="Times New Roman" w:hAnsi="Times New Roman"/>
                <w:sz w:val="24"/>
                <w:szCs w:val="24"/>
              </w:rPr>
              <w:t>розроблено типову політику рівності</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lang w:eastAsia="en-US"/>
              </w:rPr>
            </w:pPr>
            <w:r w:rsidRPr="00955BC1">
              <w:rPr>
                <w:rFonts w:ascii="Times New Roman" w:hAnsi="Times New Roman"/>
                <w:sz w:val="24"/>
                <w:szCs w:val="24"/>
              </w:rPr>
              <w:t xml:space="preserve">прийнято постанову </w:t>
            </w:r>
            <w:r w:rsidRPr="00955BC1">
              <w:rPr>
                <w:rFonts w:ascii="Times New Roman" w:hAnsi="Times New Roman"/>
                <w:sz w:val="24"/>
                <w:szCs w:val="24"/>
              </w:rPr>
              <w:lastRenderedPageBreak/>
              <w:t>Кабінету Міністрів України щодо зобов’язання прийняти політику недискримінації для державних органів, установ та підприємств державної форми власності</w:t>
            </w:r>
          </w:p>
        </w:tc>
        <w:tc>
          <w:tcPr>
            <w:tcW w:w="1559"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lang w:eastAsia="en-US"/>
              </w:rPr>
            </w:pPr>
            <w:r w:rsidRPr="00955BC1">
              <w:rPr>
                <w:rFonts w:ascii="Times New Roman" w:hAnsi="Times New Roman"/>
                <w:sz w:val="24"/>
                <w:szCs w:val="24"/>
              </w:rPr>
              <w:lastRenderedPageBreak/>
              <w:t>грудень 2016 р.</w:t>
            </w:r>
            <w:r>
              <w:rPr>
                <w:rFonts w:ascii="Times New Roman" w:hAnsi="Times New Roman"/>
                <w:sz w:val="24"/>
                <w:szCs w:val="24"/>
              </w:rPr>
              <w:t xml:space="preserve"> </w:t>
            </w:r>
          </w:p>
        </w:tc>
        <w:tc>
          <w:tcPr>
            <w:tcW w:w="2126"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955BC1">
              <w:rPr>
                <w:rFonts w:ascii="Times New Roman" w:hAnsi="Times New Roman"/>
                <w:sz w:val="24"/>
                <w:szCs w:val="24"/>
              </w:rPr>
              <w:t>Мінсоцполітики</w:t>
            </w:r>
          </w:p>
        </w:tc>
        <w:tc>
          <w:tcPr>
            <w:tcW w:w="5244" w:type="dxa"/>
          </w:tcPr>
          <w:p w:rsidR="00FC6026" w:rsidRPr="00955BC1" w:rsidRDefault="00FC6026" w:rsidP="00C03640">
            <w:pPr>
              <w:ind w:firstLine="22"/>
              <w:jc w:val="both"/>
              <w:rPr>
                <w:rFonts w:ascii="Times New Roman" w:hAnsi="Times New Roman"/>
                <w:b/>
                <w:sz w:val="24"/>
                <w:szCs w:val="24"/>
              </w:rPr>
            </w:pPr>
            <w:r w:rsidRPr="00955BC1">
              <w:rPr>
                <w:rFonts w:ascii="Times New Roman" w:hAnsi="Times New Roman"/>
                <w:b/>
                <w:sz w:val="24"/>
                <w:szCs w:val="24"/>
              </w:rPr>
              <w:t>Виконано в частині заборони дискримінації через колективно-договірне регулювання.</w:t>
            </w:r>
          </w:p>
          <w:p w:rsidR="00FC6026" w:rsidRPr="00955BC1" w:rsidRDefault="00FC6026" w:rsidP="00C03640">
            <w:pPr>
              <w:jc w:val="both"/>
              <w:rPr>
                <w:rFonts w:ascii="Times New Roman" w:hAnsi="Times New Roman"/>
                <w:sz w:val="24"/>
                <w:szCs w:val="24"/>
              </w:rPr>
            </w:pPr>
            <w:r w:rsidRPr="00955BC1">
              <w:rPr>
                <w:rFonts w:ascii="Times New Roman" w:hAnsi="Times New Roman"/>
                <w:sz w:val="24"/>
                <w:szCs w:val="24"/>
              </w:rPr>
              <w:t>Зазначений захід</w:t>
            </w:r>
            <w:r w:rsidRPr="00955BC1">
              <w:rPr>
                <w:rFonts w:ascii="Times New Roman" w:hAnsi="Times New Roman"/>
                <w:b/>
                <w:sz w:val="24"/>
                <w:szCs w:val="24"/>
              </w:rPr>
              <w:t xml:space="preserve"> </w:t>
            </w:r>
            <w:r w:rsidRPr="00955BC1">
              <w:rPr>
                <w:rFonts w:ascii="Times New Roman" w:hAnsi="Times New Roman"/>
                <w:sz w:val="24"/>
                <w:szCs w:val="24"/>
              </w:rPr>
              <w:t xml:space="preserve">не узгоджується із стандартами МОП (у </w:t>
            </w:r>
            <w:r w:rsidRPr="00955BC1">
              <w:rPr>
                <w:rFonts w:ascii="Times New Roman" w:hAnsi="Times New Roman"/>
                <w:sz w:val="24"/>
                <w:szCs w:val="24"/>
              </w:rPr>
              <w:lastRenderedPageBreak/>
              <w:t>частині розробки типового колективного договору) та законодавчо врегульований (ст. 7 Закону України „Про колективні договори і угоди” щодо змісту колективних договорів).</w:t>
            </w:r>
          </w:p>
        </w:tc>
      </w:tr>
      <w:tr w:rsidR="00FC6026" w:rsidRPr="00444A1A" w:rsidTr="00F02829">
        <w:tc>
          <w:tcPr>
            <w:tcW w:w="1984" w:type="dxa"/>
          </w:tcPr>
          <w:p w:rsidR="00FC6026" w:rsidRPr="00444A1A" w:rsidRDefault="00FC6026" w:rsidP="005B2415">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ind w:left="0"/>
              <w:jc w:val="both"/>
              <w:rPr>
                <w:rFonts w:ascii="Times New Roman" w:hAnsi="Times New Roman" w:cs="Times New Roman"/>
                <w:color w:val="auto"/>
                <w:sz w:val="24"/>
                <w:szCs w:val="24"/>
              </w:rPr>
            </w:pPr>
          </w:p>
        </w:tc>
        <w:tc>
          <w:tcPr>
            <w:tcW w:w="2975"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r w:rsidRPr="00444A1A">
              <w:rPr>
                <w:rFonts w:ascii="Times New Roman" w:hAnsi="Times New Roman"/>
                <w:sz w:val="24"/>
                <w:szCs w:val="24"/>
              </w:rPr>
              <w:t xml:space="preserve">5) з метою забезпечення відповідності норм та положень національного законодавства офіційному перекладу Конвенції ООН про права інвалідів і Факультативного протоколу до неї та усунення </w:t>
            </w:r>
            <w:r w:rsidRPr="00444A1A">
              <w:rPr>
                <w:rFonts w:ascii="Times New Roman" w:hAnsi="Times New Roman"/>
                <w:sz w:val="24"/>
                <w:szCs w:val="24"/>
              </w:rPr>
              <w:lastRenderedPageBreak/>
              <w:t>дискримінаційної складової понять внесення змін щодо заміни слів “інвалід” та “особа з обмеженими фізичними можливостями” (у значенні “людина з інвалідністю”) словами “людина з інвалідністю”, а також інш</w:t>
            </w:r>
            <w:r>
              <w:rPr>
                <w:rFonts w:ascii="Times New Roman" w:hAnsi="Times New Roman"/>
                <w:sz w:val="24"/>
                <w:szCs w:val="24"/>
              </w:rPr>
              <w:t>их конструкцій.</w:t>
            </w:r>
          </w:p>
        </w:tc>
        <w:tc>
          <w:tcPr>
            <w:tcW w:w="1847"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rPr>
            </w:pPr>
            <w:r w:rsidRPr="00955BC1">
              <w:rPr>
                <w:rFonts w:ascii="Times New Roman" w:hAnsi="Times New Roman"/>
                <w:sz w:val="24"/>
                <w:szCs w:val="24"/>
              </w:rPr>
              <w:lastRenderedPageBreak/>
              <w:t xml:space="preserve">внесено зміни до офіційного україномовного перекладу Конвенції ООН про права інвалідів </w:t>
            </w:r>
            <w:hyperlink r:id="rId48" w:tgtFrame="_blank" w:history="1">
              <w:r w:rsidRPr="00955BC1">
                <w:rPr>
                  <w:rFonts w:ascii="Times New Roman" w:hAnsi="Times New Roman"/>
                  <w:sz w:val="24"/>
                  <w:szCs w:val="24"/>
                </w:rPr>
                <w:t>і Факультативного протоколу до неї</w:t>
              </w:r>
            </w:hyperlink>
          </w:p>
        </w:tc>
        <w:tc>
          <w:tcPr>
            <w:tcW w:w="1559"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rPr>
            </w:pPr>
            <w:r w:rsidRPr="00955BC1">
              <w:rPr>
                <w:rFonts w:ascii="Times New Roman" w:hAnsi="Times New Roman"/>
                <w:sz w:val="24"/>
                <w:szCs w:val="24"/>
              </w:rPr>
              <w:t>III квартал 2016 р.</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rPr>
            </w:pPr>
          </w:p>
        </w:tc>
        <w:tc>
          <w:tcPr>
            <w:tcW w:w="2126"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55BC1">
              <w:rPr>
                <w:rFonts w:ascii="Times New Roman" w:hAnsi="Times New Roman"/>
                <w:sz w:val="24"/>
                <w:szCs w:val="24"/>
              </w:rPr>
              <w:t>МЗС</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55BC1">
              <w:rPr>
                <w:rFonts w:ascii="Times New Roman" w:hAnsi="Times New Roman"/>
                <w:sz w:val="24"/>
                <w:szCs w:val="24"/>
              </w:rPr>
              <w:t>Мінсоцполітики</w:t>
            </w:r>
          </w:p>
        </w:tc>
        <w:tc>
          <w:tcPr>
            <w:tcW w:w="5244" w:type="dxa"/>
          </w:tcPr>
          <w:p w:rsidR="00FC6026" w:rsidRPr="00955BC1" w:rsidRDefault="00FC6026" w:rsidP="00C03640">
            <w:pPr>
              <w:jc w:val="both"/>
              <w:rPr>
                <w:rFonts w:ascii="Times New Roman" w:hAnsi="Times New Roman"/>
                <w:b/>
                <w:bCs/>
                <w:sz w:val="24"/>
                <w:szCs w:val="24"/>
              </w:rPr>
            </w:pPr>
            <w:r w:rsidRPr="00955BC1">
              <w:rPr>
                <w:rFonts w:ascii="Times New Roman" w:hAnsi="Times New Roman"/>
                <w:b/>
                <w:bCs/>
                <w:sz w:val="24"/>
                <w:szCs w:val="24"/>
              </w:rPr>
              <w:t xml:space="preserve">Виконано. </w:t>
            </w:r>
          </w:p>
          <w:p w:rsidR="00FC6026" w:rsidRPr="00955BC1" w:rsidRDefault="00FC6026" w:rsidP="00C03640">
            <w:pPr>
              <w:jc w:val="both"/>
              <w:rPr>
                <w:rFonts w:ascii="Times New Roman" w:hAnsi="Times New Roman"/>
                <w:sz w:val="24"/>
                <w:szCs w:val="24"/>
              </w:rPr>
            </w:pPr>
            <w:r w:rsidRPr="00955BC1">
              <w:rPr>
                <w:rFonts w:ascii="Times New Roman" w:hAnsi="Times New Roman"/>
                <w:color w:val="000000"/>
                <w:sz w:val="24"/>
                <w:szCs w:val="24"/>
              </w:rPr>
              <w:t xml:space="preserve">Верховною Радою України прийнято Закон України </w:t>
            </w:r>
            <w:r w:rsidRPr="00955BC1">
              <w:rPr>
                <w:rFonts w:ascii="Times New Roman" w:hAnsi="Times New Roman"/>
                <w:bCs/>
                <w:color w:val="000000"/>
                <w:sz w:val="24"/>
                <w:szCs w:val="24"/>
              </w:rPr>
              <w:t xml:space="preserve">„Про внесення змін до Закону України „Про ратифікацію Конвенції про права інвалідів і Факультативного протоколу до неї” </w:t>
            </w:r>
            <w:r w:rsidRPr="00955BC1">
              <w:rPr>
                <w:rFonts w:ascii="Times New Roman" w:hAnsi="Times New Roman"/>
                <w:sz w:val="24"/>
                <w:szCs w:val="24"/>
              </w:rPr>
              <w:t xml:space="preserve"> № 1490-</w:t>
            </w:r>
            <w:r w:rsidRPr="00955BC1">
              <w:rPr>
                <w:rFonts w:ascii="Times New Roman" w:hAnsi="Times New Roman"/>
                <w:sz w:val="24"/>
                <w:szCs w:val="24"/>
                <w:lang w:val="en-US"/>
              </w:rPr>
              <w:t>VIII</w:t>
            </w:r>
            <w:r w:rsidRPr="00955BC1">
              <w:rPr>
                <w:rFonts w:ascii="Times New Roman" w:hAnsi="Times New Roman"/>
                <w:sz w:val="24"/>
                <w:szCs w:val="24"/>
              </w:rPr>
              <w:t xml:space="preserve"> від 07.09.2016р.</w:t>
            </w:r>
          </w:p>
          <w:p w:rsidR="00FC6026" w:rsidRPr="00955BC1" w:rsidRDefault="00FC6026" w:rsidP="00C03640">
            <w:pPr>
              <w:jc w:val="both"/>
              <w:rPr>
                <w:bCs/>
                <w:sz w:val="24"/>
                <w:szCs w:val="24"/>
              </w:rPr>
            </w:pPr>
            <w:r w:rsidRPr="00955BC1">
              <w:rPr>
                <w:rFonts w:ascii="Times New Roman" w:hAnsi="Times New Roman"/>
                <w:color w:val="000000"/>
                <w:sz w:val="24"/>
                <w:szCs w:val="24"/>
              </w:rPr>
              <w:t>Розроблено</w:t>
            </w:r>
            <w:r w:rsidRPr="00955BC1">
              <w:rPr>
                <w:rFonts w:ascii="Times New Roman" w:hAnsi="Times New Roman"/>
                <w:sz w:val="24"/>
                <w:szCs w:val="24"/>
              </w:rPr>
              <w:t xml:space="preserve"> проект Закону України „Про </w:t>
            </w:r>
            <w:r w:rsidRPr="00955BC1">
              <w:rPr>
                <w:rFonts w:ascii="Times New Roman" w:hAnsi="Times New Roman"/>
                <w:sz w:val="24"/>
                <w:szCs w:val="24"/>
              </w:rPr>
              <w:lastRenderedPageBreak/>
              <w:t xml:space="preserve">внесення змін до деяких законодавчих актів України у зв’язку з прийняттям Закону України </w:t>
            </w:r>
            <w:r w:rsidRPr="00955BC1">
              <w:rPr>
                <w:rFonts w:ascii="Times New Roman" w:hAnsi="Times New Roman"/>
                <w:bCs/>
                <w:sz w:val="24"/>
                <w:szCs w:val="24"/>
              </w:rPr>
              <w:t>„Про внесення змін до Закону України „Про ратифікацію Конвенції про права інвалідів та Факультативного протоколу до неї”, який 12.07.2017 схвалений на Уряді.</w:t>
            </w:r>
          </w:p>
          <w:p w:rsidR="00FC6026" w:rsidRPr="00955BC1" w:rsidRDefault="00FC6026" w:rsidP="00C03640">
            <w:pPr>
              <w:jc w:val="both"/>
              <w:rPr>
                <w:rFonts w:ascii="Times New Roman" w:hAnsi="Times New Roman"/>
                <w:sz w:val="24"/>
                <w:szCs w:val="24"/>
              </w:rPr>
            </w:pPr>
          </w:p>
        </w:tc>
      </w:tr>
      <w:tr w:rsidR="00FC6026" w:rsidRPr="00444A1A" w:rsidTr="00F02829">
        <w:tc>
          <w:tcPr>
            <w:tcW w:w="1984" w:type="dxa"/>
          </w:tcPr>
          <w:p w:rsidR="00FC6026" w:rsidRPr="00444A1A" w:rsidRDefault="00FC6026" w:rsidP="005B2415">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jc w:val="both"/>
              <w:rPr>
                <w:rFonts w:ascii="Times New Roman" w:hAnsi="Times New Roman" w:cs="Times New Roman"/>
                <w:color w:val="auto"/>
                <w:sz w:val="24"/>
                <w:szCs w:val="24"/>
              </w:rPr>
            </w:pPr>
          </w:p>
        </w:tc>
        <w:tc>
          <w:tcPr>
            <w:tcW w:w="2975" w:type="dxa"/>
          </w:tcPr>
          <w:p w:rsidR="00FC6026" w:rsidRPr="00444A1A" w:rsidRDefault="00FC6026" w:rsidP="005B24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6) розроблення та подання на розгляд Кабінету Міністрів </w:t>
            </w:r>
            <w:r w:rsidRPr="00444A1A">
              <w:rPr>
                <w:rFonts w:ascii="Times New Roman" w:hAnsi="Times New Roman"/>
                <w:sz w:val="24"/>
                <w:szCs w:val="24"/>
              </w:rPr>
              <w:lastRenderedPageBreak/>
              <w:t>України законопроекту про легалізацію в Україні зареєстрованого цивільного партнерства для різностатевих і одностатевих пар з урахуванням майнових і немайнових прав, зокрема володіння та наслідування майна, утримання одного партнера іншим в разі непрацездатності, конституційног</w:t>
            </w:r>
            <w:r w:rsidRPr="00444A1A">
              <w:rPr>
                <w:rFonts w:ascii="Times New Roman" w:hAnsi="Times New Roman"/>
                <w:sz w:val="24"/>
                <w:szCs w:val="24"/>
              </w:rPr>
              <w:lastRenderedPageBreak/>
              <w:t xml:space="preserve">о права несвідчення проти свого партнера </w:t>
            </w:r>
          </w:p>
        </w:tc>
        <w:tc>
          <w:tcPr>
            <w:tcW w:w="1847"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подано на розгляд Кабінету Міністрів України </w:t>
            </w:r>
            <w:r w:rsidRPr="00444A1A">
              <w:rPr>
                <w:rFonts w:ascii="Times New Roman" w:hAnsi="Times New Roman"/>
                <w:sz w:val="24"/>
                <w:szCs w:val="24"/>
              </w:rPr>
              <w:lastRenderedPageBreak/>
              <w:t>законопроект</w:t>
            </w:r>
          </w:p>
          <w:p w:rsidR="00FC6026" w:rsidRPr="00444A1A" w:rsidRDefault="00FC6026" w:rsidP="005B24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jc w:val="both"/>
              <w:rPr>
                <w:rFonts w:ascii="Times New Roman" w:hAnsi="Times New Roman"/>
                <w:sz w:val="24"/>
                <w:szCs w:val="24"/>
                <w:lang w:eastAsia="en-US"/>
              </w:rPr>
            </w:pPr>
          </w:p>
        </w:tc>
        <w:tc>
          <w:tcPr>
            <w:tcW w:w="1559" w:type="dxa"/>
          </w:tcPr>
          <w:p w:rsidR="00FC6026" w:rsidRPr="00444A1A" w:rsidRDefault="00FC6026" w:rsidP="005B24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II квартал 2017 р.</w:t>
            </w:r>
          </w:p>
        </w:tc>
        <w:tc>
          <w:tcPr>
            <w:tcW w:w="2126" w:type="dxa"/>
          </w:tcPr>
          <w:p w:rsidR="00FC6026" w:rsidRPr="00444A1A" w:rsidRDefault="00FC6026" w:rsidP="005B24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Кабінет Міністрів України </w:t>
            </w:r>
          </w:p>
          <w:p w:rsidR="00FC6026" w:rsidRPr="00444A1A" w:rsidRDefault="00FC6026" w:rsidP="005B24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jc w:val="both"/>
              <w:rPr>
                <w:rFonts w:ascii="Times New Roman" w:hAnsi="Times New Roman"/>
                <w:strike/>
                <w:sz w:val="24"/>
                <w:szCs w:val="24"/>
                <w:lang w:eastAsia="en-US"/>
              </w:rPr>
            </w:pPr>
            <w:r w:rsidRPr="00444A1A">
              <w:rPr>
                <w:rFonts w:ascii="Times New Roman" w:hAnsi="Times New Roman"/>
                <w:sz w:val="24"/>
                <w:szCs w:val="24"/>
              </w:rPr>
              <w:t>інші заінтересова</w:t>
            </w:r>
            <w:r w:rsidRPr="00444A1A">
              <w:rPr>
                <w:rFonts w:ascii="Times New Roman" w:hAnsi="Times New Roman"/>
                <w:sz w:val="24"/>
                <w:szCs w:val="24"/>
              </w:rPr>
              <w:lastRenderedPageBreak/>
              <w:t>ні органи державної влади</w:t>
            </w:r>
          </w:p>
        </w:tc>
        <w:tc>
          <w:tcPr>
            <w:tcW w:w="5244" w:type="dxa"/>
          </w:tcPr>
          <w:p w:rsidR="00FC6026" w:rsidRPr="00444A1A" w:rsidRDefault="00FC6026" w:rsidP="005B24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28" w:lineRule="auto"/>
              <w:jc w:val="both"/>
              <w:rPr>
                <w:rFonts w:ascii="Times New Roman" w:hAnsi="Times New Roman"/>
                <w:sz w:val="24"/>
                <w:szCs w:val="24"/>
              </w:rPr>
            </w:pPr>
            <w:r>
              <w:rPr>
                <w:rFonts w:ascii="Times New Roman" w:hAnsi="Times New Roman"/>
                <w:sz w:val="24"/>
                <w:szCs w:val="24"/>
              </w:rPr>
              <w:lastRenderedPageBreak/>
              <w:t>Інформацію не надано.</w:t>
            </w:r>
          </w:p>
        </w:tc>
      </w:tr>
      <w:tr w:rsidR="00FC6026" w:rsidRPr="00444A1A" w:rsidTr="00F02829">
        <w:tc>
          <w:tcPr>
            <w:tcW w:w="1984" w:type="dxa"/>
          </w:tcPr>
          <w:p w:rsidR="00FC6026" w:rsidRPr="00444A1A" w:rsidRDefault="00FC6026" w:rsidP="005B2415">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jc w:val="both"/>
              <w:rPr>
                <w:rFonts w:ascii="Times New Roman" w:hAnsi="Times New Roman" w:cs="Times New Roman"/>
                <w:color w:val="auto"/>
                <w:sz w:val="24"/>
                <w:szCs w:val="24"/>
              </w:rPr>
            </w:pPr>
          </w:p>
        </w:tc>
        <w:tc>
          <w:tcPr>
            <w:tcW w:w="2975"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10) удосконалення діяльності експертної ради з питань розгляду звернень за фактами дискримінації за ознакою статі</w:t>
            </w:r>
          </w:p>
        </w:tc>
        <w:tc>
          <w:tcPr>
            <w:tcW w:w="1847"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удосконалено процедуру розгляду звернень з питань дискримінації за ознакою статі</w:t>
            </w:r>
          </w:p>
        </w:tc>
        <w:tc>
          <w:tcPr>
            <w:tcW w:w="1559"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Cs/>
                <w:sz w:val="24"/>
                <w:szCs w:val="24"/>
                <w:lang w:eastAsia="en-US"/>
              </w:rPr>
            </w:pPr>
            <w:r w:rsidRPr="00444A1A">
              <w:rPr>
                <w:rFonts w:ascii="Times New Roman" w:hAnsi="Times New Roman"/>
                <w:bCs/>
                <w:sz w:val="24"/>
                <w:szCs w:val="24"/>
              </w:rPr>
              <w:t>2016—</w:t>
            </w:r>
            <w:r w:rsidRPr="00444A1A">
              <w:rPr>
                <w:rFonts w:ascii="Times New Roman" w:hAnsi="Times New Roman"/>
                <w:bCs/>
                <w:sz w:val="24"/>
                <w:szCs w:val="24"/>
              </w:rPr>
              <w:br/>
              <w:t>2020 роки</w:t>
            </w:r>
          </w:p>
        </w:tc>
        <w:tc>
          <w:tcPr>
            <w:tcW w:w="2126"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hanging="23"/>
              <w:jc w:val="both"/>
              <w:rPr>
                <w:rFonts w:ascii="Times New Roman" w:hAnsi="Times New Roman"/>
                <w:bCs/>
                <w:sz w:val="24"/>
                <w:szCs w:val="24"/>
                <w:lang w:eastAsia="en-US"/>
              </w:rPr>
            </w:pPr>
            <w:r w:rsidRPr="00444A1A">
              <w:rPr>
                <w:rFonts w:ascii="Times New Roman" w:hAnsi="Times New Roman"/>
                <w:bCs/>
                <w:sz w:val="24"/>
                <w:szCs w:val="24"/>
              </w:rPr>
              <w:t>Мінсоцполітики</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hanging="23"/>
              <w:jc w:val="both"/>
              <w:rPr>
                <w:rFonts w:ascii="Times New Roman" w:hAnsi="Times New Roman"/>
                <w:bCs/>
                <w:sz w:val="24"/>
                <w:szCs w:val="24"/>
                <w:lang w:eastAsia="en-US"/>
              </w:rPr>
            </w:pPr>
            <w:r w:rsidRPr="00444A1A">
              <w:rPr>
                <w:rFonts w:ascii="Times New Roman" w:hAnsi="Times New Roman"/>
                <w:bCs/>
                <w:sz w:val="24"/>
                <w:szCs w:val="24"/>
              </w:rPr>
              <w:t>місцеві держадміністрації</w:t>
            </w:r>
          </w:p>
        </w:tc>
        <w:tc>
          <w:tcPr>
            <w:tcW w:w="5244" w:type="dxa"/>
          </w:tcPr>
          <w:p w:rsidR="00FC6026" w:rsidRPr="00955BC1" w:rsidRDefault="00FC6026" w:rsidP="00C03640">
            <w:pPr>
              <w:ind w:firstLine="22"/>
              <w:jc w:val="both"/>
              <w:rPr>
                <w:rFonts w:ascii="Times New Roman" w:hAnsi="Times New Roman"/>
                <w:sz w:val="24"/>
                <w:szCs w:val="24"/>
              </w:rPr>
            </w:pPr>
            <w:r w:rsidRPr="00955BC1">
              <w:rPr>
                <w:rFonts w:ascii="Times New Roman" w:hAnsi="Times New Roman"/>
                <w:b/>
                <w:sz w:val="24"/>
                <w:szCs w:val="24"/>
              </w:rPr>
              <w:t>Виконано</w:t>
            </w:r>
            <w:r w:rsidRPr="00955BC1">
              <w:rPr>
                <w:rFonts w:ascii="Times New Roman" w:hAnsi="Times New Roman"/>
                <w:sz w:val="24"/>
                <w:szCs w:val="24"/>
              </w:rPr>
              <w:t xml:space="preserve">. </w:t>
            </w:r>
          </w:p>
          <w:p w:rsidR="00FC6026" w:rsidRPr="00955BC1" w:rsidRDefault="00FC6026" w:rsidP="00C03640">
            <w:pPr>
              <w:ind w:firstLine="22"/>
              <w:jc w:val="both"/>
              <w:rPr>
                <w:rFonts w:ascii="Times New Roman" w:hAnsi="Times New Roman"/>
                <w:sz w:val="24"/>
                <w:szCs w:val="24"/>
              </w:rPr>
            </w:pPr>
            <w:r w:rsidRPr="00955BC1">
              <w:rPr>
                <w:rFonts w:ascii="Times New Roman" w:hAnsi="Times New Roman"/>
                <w:sz w:val="24"/>
                <w:szCs w:val="24"/>
              </w:rPr>
              <w:t xml:space="preserve">На заміну Експертної ради з питань розгляду звернень за фактами дискримінації за ознакою статі, яка діяла при Мінсоцполітики, утворено Експертну раду з питань запобігання та протидії дискримінації за ознакою статі, удосконалено процедуру розгляду звернень з питань дискримінації за ознакою статі, </w:t>
            </w:r>
            <w:r w:rsidRPr="00955BC1">
              <w:rPr>
                <w:rFonts w:ascii="Times New Roman" w:hAnsi="Times New Roman"/>
                <w:sz w:val="24"/>
                <w:szCs w:val="24"/>
              </w:rPr>
              <w:lastRenderedPageBreak/>
              <w:t>оновлено склад ради (наказ Мінсоцполітики від 11.04.2016 № 376).</w:t>
            </w:r>
          </w:p>
          <w:p w:rsidR="00FC6026" w:rsidRPr="00955BC1" w:rsidRDefault="00FC6026" w:rsidP="00C03640">
            <w:pPr>
              <w:jc w:val="both"/>
              <w:rPr>
                <w:rFonts w:ascii="Times New Roman" w:hAnsi="Times New Roman"/>
                <w:sz w:val="24"/>
                <w:szCs w:val="24"/>
              </w:rPr>
            </w:pPr>
            <w:r w:rsidRPr="00955BC1">
              <w:rPr>
                <w:rFonts w:ascii="Times New Roman" w:hAnsi="Times New Roman"/>
                <w:sz w:val="24"/>
                <w:szCs w:val="24"/>
              </w:rPr>
              <w:t>19.10.2016 року проведено засідання Експертної ради.</w:t>
            </w:r>
          </w:p>
          <w:p w:rsidR="00FC6026" w:rsidRPr="00444A1A" w:rsidRDefault="00FC6026" w:rsidP="0089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hanging="23"/>
              <w:jc w:val="both"/>
              <w:rPr>
                <w:rFonts w:ascii="Times New Roman" w:hAnsi="Times New Roman"/>
                <w:bCs/>
                <w:sz w:val="24"/>
                <w:szCs w:val="24"/>
              </w:rPr>
            </w:pPr>
            <w:r w:rsidRPr="00955BC1">
              <w:rPr>
                <w:rStyle w:val="rvts0"/>
                <w:sz w:val="24"/>
                <w:szCs w:val="24"/>
              </w:rPr>
              <w:t>На засіданні</w:t>
            </w:r>
            <w:r w:rsidRPr="00955BC1">
              <w:rPr>
                <w:rFonts w:ascii="Times New Roman" w:hAnsi="Times New Roman"/>
                <w:sz w:val="24"/>
                <w:szCs w:val="24"/>
              </w:rPr>
              <w:t xml:space="preserve"> </w:t>
            </w:r>
            <w:r w:rsidRPr="00955BC1">
              <w:rPr>
                <w:rStyle w:val="rvts0"/>
                <w:sz w:val="24"/>
                <w:szCs w:val="24"/>
              </w:rPr>
              <w:t>обговорено результати розгляду 5-ти звернень з питань дискримінації за ознакою статі, 4 з яких стосувались розміщення дискримінаційної реклами у містах Київ, Черкаси, Дніпро. На даний час, у результаті розгляду звернень, дискримінаційна реклама знята у 3-х місцях, в яких вона була розміщена</w:t>
            </w:r>
            <w:r>
              <w:rPr>
                <w:rStyle w:val="rvts0"/>
                <w:sz w:val="24"/>
                <w:szCs w:val="24"/>
              </w:rPr>
              <w:t>.</w:t>
            </w:r>
          </w:p>
        </w:tc>
      </w:tr>
      <w:tr w:rsidR="00FC6026" w:rsidRPr="00444A1A" w:rsidTr="00F02829">
        <w:tc>
          <w:tcPr>
            <w:tcW w:w="1984" w:type="dxa"/>
          </w:tcPr>
          <w:p w:rsidR="00FC6026" w:rsidRPr="00444A1A" w:rsidRDefault="00FC6026" w:rsidP="005B2415">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jc w:val="both"/>
              <w:rPr>
                <w:rFonts w:ascii="Times New Roman" w:hAnsi="Times New Roman" w:cs="Times New Roman"/>
                <w:color w:val="auto"/>
                <w:sz w:val="24"/>
                <w:szCs w:val="24"/>
              </w:rPr>
            </w:pPr>
            <w:r w:rsidRPr="00444A1A">
              <w:rPr>
                <w:rFonts w:ascii="Times New Roman" w:hAnsi="Times New Roman" w:cs="Times New Roman"/>
                <w:color w:val="auto"/>
                <w:sz w:val="24"/>
                <w:szCs w:val="24"/>
              </w:rPr>
              <w:lastRenderedPageBreak/>
              <w:t xml:space="preserve">106. </w:t>
            </w:r>
            <w:r w:rsidRPr="00444A1A">
              <w:rPr>
                <w:rFonts w:ascii="Times New Roman" w:hAnsi="Times New Roman" w:cs="Times New Roman"/>
                <w:color w:val="auto"/>
                <w:sz w:val="24"/>
                <w:szCs w:val="24"/>
              </w:rPr>
              <w:lastRenderedPageBreak/>
              <w:t>Реалізація програми щодо підвищення обізнаності громадян у сфері запобігання та протидії дискримінації</w:t>
            </w:r>
          </w:p>
        </w:tc>
        <w:tc>
          <w:tcPr>
            <w:tcW w:w="2975"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1) проведення </w:t>
            </w:r>
            <w:r w:rsidRPr="00444A1A">
              <w:rPr>
                <w:rFonts w:ascii="Times New Roman" w:hAnsi="Times New Roman"/>
                <w:sz w:val="24"/>
                <w:szCs w:val="24"/>
              </w:rPr>
              <w:lastRenderedPageBreak/>
              <w:t>інформаційно-просвітницької кампанії з питань рівності та недискримінації</w:t>
            </w:r>
          </w:p>
        </w:tc>
        <w:tc>
          <w:tcPr>
            <w:tcW w:w="1847"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проведено </w:t>
            </w:r>
            <w:r w:rsidRPr="00444A1A">
              <w:rPr>
                <w:rFonts w:ascii="Times New Roman" w:hAnsi="Times New Roman"/>
                <w:sz w:val="24"/>
                <w:szCs w:val="24"/>
              </w:rPr>
              <w:lastRenderedPageBreak/>
              <w:t>кампанію</w:t>
            </w:r>
          </w:p>
        </w:tc>
        <w:tc>
          <w:tcPr>
            <w:tcW w:w="1559"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постійно</w:t>
            </w:r>
          </w:p>
        </w:tc>
        <w:tc>
          <w:tcPr>
            <w:tcW w:w="2126"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центральні </w:t>
            </w:r>
            <w:r w:rsidRPr="00444A1A">
              <w:rPr>
                <w:rFonts w:ascii="Times New Roman" w:hAnsi="Times New Roman"/>
                <w:sz w:val="24"/>
                <w:szCs w:val="24"/>
              </w:rPr>
              <w:lastRenderedPageBreak/>
              <w:t>органи виконавчої влади</w:t>
            </w:r>
          </w:p>
        </w:tc>
        <w:tc>
          <w:tcPr>
            <w:tcW w:w="5244" w:type="dxa"/>
          </w:tcPr>
          <w:p w:rsidR="00FC6026" w:rsidRPr="00B6519C" w:rsidRDefault="00FC6026" w:rsidP="00B6519C">
            <w:pPr>
              <w:pStyle w:val="a5"/>
              <w:spacing w:before="0" w:line="228" w:lineRule="auto"/>
              <w:ind w:firstLine="0"/>
              <w:jc w:val="both"/>
              <w:rPr>
                <w:rFonts w:ascii="Times New Roman" w:eastAsia="Arial" w:hAnsi="Times New Roman"/>
                <w:b/>
                <w:sz w:val="24"/>
                <w:szCs w:val="24"/>
                <w:lang w:eastAsia="en-GB"/>
              </w:rPr>
            </w:pPr>
            <w:r w:rsidRPr="00B6519C">
              <w:rPr>
                <w:rFonts w:ascii="Times New Roman" w:eastAsia="Arial" w:hAnsi="Times New Roman"/>
                <w:b/>
                <w:sz w:val="24"/>
                <w:szCs w:val="24"/>
                <w:lang w:eastAsia="en-GB"/>
              </w:rPr>
              <w:lastRenderedPageBreak/>
              <w:t>Виконано у звітному періоді.</w:t>
            </w:r>
          </w:p>
          <w:p w:rsidR="00FC6026" w:rsidRPr="007F0CA0" w:rsidRDefault="00FC6026" w:rsidP="00DC4F35">
            <w:pPr>
              <w:pStyle w:val="a5"/>
              <w:spacing w:before="0" w:line="228" w:lineRule="auto"/>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lastRenderedPageBreak/>
              <w:t xml:space="preserve">Працівники відділу комунікації ГУНП в м. Києві у межах компетенції постійно проводять інформаційну кампанію серед мешканців столиці щодо підвищення рівня обізнаності про правові основи запобігання і боротьби з домашнім насильством та можливостей отримання комплексної допомоги постраждалим від гендерного насильства та торгівлі людьми. Під час підготовки таких матеріалів для ЗМІ залучаються </w:t>
            </w:r>
            <w:r w:rsidRPr="007F0CA0">
              <w:rPr>
                <w:rFonts w:ascii="Times New Roman" w:eastAsia="Arial" w:hAnsi="Times New Roman"/>
                <w:sz w:val="24"/>
                <w:szCs w:val="24"/>
                <w:lang w:eastAsia="en-GB"/>
              </w:rPr>
              <w:lastRenderedPageBreak/>
              <w:t xml:space="preserve">коментарі експертів, фахівців та інших посадових осіб, які на конкретних прикладах інформують громадян про алгоритм дій у різних екстремальних ситуаціях, а також акцентують на видах відповідальності за протиправні дії. Аби постраждалі  від будь-яких протиправних дій сторонніх осіб мали можливість оперативно повідомити про правопорушення правоохоронні органи та отримати від них допомогу, на веб-сайті Головного управління розміщено інформацію </w:t>
            </w:r>
            <w:r w:rsidRPr="007F0CA0">
              <w:rPr>
                <w:rFonts w:ascii="Times New Roman" w:eastAsia="Arial" w:hAnsi="Times New Roman"/>
                <w:sz w:val="24"/>
                <w:szCs w:val="24"/>
                <w:lang w:eastAsia="en-GB"/>
              </w:rPr>
              <w:lastRenderedPageBreak/>
              <w:t xml:space="preserve">про адреси знаходження територіальних (відокремлених) управлінь поліції, номери телефонів чергових частин структурних підрозділів, адреси місця розташування службових кабінетів дільничних офіцерів поліції та вулиці їх обслуговування, контактні телефони, а також інформація про дні та години прийому керівництвом Головного управління. Окрім цього, у засобах масової інформації широко анонсовані телефони «гарячої </w:t>
            </w:r>
            <w:r w:rsidRPr="007F0CA0">
              <w:rPr>
                <w:rFonts w:ascii="Times New Roman" w:eastAsia="Arial" w:hAnsi="Times New Roman"/>
                <w:sz w:val="24"/>
                <w:szCs w:val="24"/>
                <w:lang w:eastAsia="en-GB"/>
              </w:rPr>
              <w:lastRenderedPageBreak/>
              <w:t>лінії» поліції, за якими громадяни можуть звернутися для отримання комплексної правової консультації та практичної допомоги.</w:t>
            </w:r>
          </w:p>
          <w:p w:rsidR="00FC6026" w:rsidRPr="007F0CA0" w:rsidRDefault="00FC6026" w:rsidP="00DC4F35">
            <w:pPr>
              <w:pStyle w:val="a5"/>
              <w:spacing w:before="0" w:line="228" w:lineRule="auto"/>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 xml:space="preserve">Проводяться інформаційно-просвітницькі заходи, спрямовані на підвищення обізнаності особового складу у сфері запобігання та протидії дискримінації. Під час проведення просвітницьких заходів постійно пропагуються принципи гендерної рівності і забезпечуються такі </w:t>
            </w:r>
            <w:r w:rsidRPr="007F0CA0">
              <w:rPr>
                <w:rFonts w:ascii="Times New Roman" w:eastAsia="Arial" w:hAnsi="Times New Roman"/>
                <w:sz w:val="24"/>
                <w:szCs w:val="24"/>
                <w:lang w:eastAsia="en-GB"/>
              </w:rPr>
              <w:lastRenderedPageBreak/>
              <w:t>можливості, незалежно від віку, посади або спеціального звання. У ДСНС запроваджено єдині, гендерно- недискримінаційні умови прийняття на службу (навчання) жінок, її проходження та звільнення з ДСНС.</w:t>
            </w:r>
          </w:p>
          <w:p w:rsidR="00FC6026" w:rsidRPr="007F0CA0" w:rsidRDefault="00FC6026" w:rsidP="00DC4F35">
            <w:pPr>
              <w:pStyle w:val="a5"/>
              <w:spacing w:before="0" w:line="228" w:lineRule="auto"/>
              <w:jc w:val="both"/>
              <w:rPr>
                <w:rFonts w:ascii="Times New Roman" w:eastAsia="Arial" w:hAnsi="Times New Roman"/>
                <w:sz w:val="24"/>
                <w:szCs w:val="24"/>
                <w:lang w:eastAsia="en-GB"/>
              </w:rPr>
            </w:pPr>
            <w:r w:rsidRPr="007F0CA0">
              <w:rPr>
                <w:rFonts w:ascii="Times New Roman" w:eastAsia="Arial" w:hAnsi="Times New Roman"/>
                <w:sz w:val="24"/>
                <w:szCs w:val="24"/>
                <w:lang w:eastAsia="en-GB"/>
              </w:rPr>
              <w:t xml:space="preserve">Забезпечуються рівні можливості жінкам та чоловікам щодо поєднання професійних та сімейних обов'язків, реалізації права на отримання соціальних відпусток (відпустки для догляду за дитиною до досягнення нею трирічного віку, </w:t>
            </w:r>
            <w:r w:rsidRPr="007F0CA0">
              <w:rPr>
                <w:rFonts w:ascii="Times New Roman" w:eastAsia="Arial" w:hAnsi="Times New Roman"/>
                <w:sz w:val="24"/>
                <w:szCs w:val="24"/>
                <w:lang w:eastAsia="en-GB"/>
              </w:rPr>
              <w:lastRenderedPageBreak/>
              <w:t>додаткової відпустки працівникам, які мають дітей, та відпустки без збереження заробітної плати) у порядку та на підставах, передбачених чинним законодавством України.</w:t>
            </w:r>
          </w:p>
          <w:p w:rsidR="00FC6026" w:rsidRDefault="00FC6026" w:rsidP="00B6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jc w:val="both"/>
              <w:rPr>
                <w:rFonts w:ascii="Times New Roman" w:hAnsi="Times New Roman"/>
                <w:color w:val="000000"/>
                <w:sz w:val="24"/>
                <w:szCs w:val="24"/>
                <w:lang w:eastAsia="en-US"/>
              </w:rPr>
            </w:pPr>
            <w:r w:rsidRPr="003F4749">
              <w:rPr>
                <w:rFonts w:ascii="Times New Roman" w:hAnsi="Times New Roman"/>
                <w:color w:val="000000"/>
                <w:sz w:val="24"/>
                <w:szCs w:val="24"/>
                <w:lang w:eastAsia="en-US"/>
              </w:rPr>
              <w:t xml:space="preserve">ЦДАЗУ </w:t>
            </w:r>
            <w:r>
              <w:rPr>
                <w:rFonts w:ascii="Times New Roman" w:hAnsi="Times New Roman"/>
                <w:color w:val="000000"/>
                <w:sz w:val="24"/>
                <w:szCs w:val="24"/>
                <w:lang w:eastAsia="en-US"/>
              </w:rPr>
              <w:t xml:space="preserve">на веб-сайті та офіційній сторінці ЦДАЗУ у соціальній мережі </w:t>
            </w:r>
            <w:r>
              <w:rPr>
                <w:rFonts w:ascii="Times New Roman" w:hAnsi="Times New Roman"/>
                <w:color w:val="000000"/>
                <w:sz w:val="24"/>
                <w:szCs w:val="24"/>
                <w:lang w:val="en-US" w:eastAsia="en-US"/>
              </w:rPr>
              <w:t>Facebook</w:t>
            </w:r>
            <w:r w:rsidRPr="003F4749">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розміщено: - дві документальні</w:t>
            </w:r>
            <w:r w:rsidRPr="003F4749">
              <w:rPr>
                <w:rFonts w:ascii="Times New Roman" w:hAnsi="Times New Roman"/>
                <w:color w:val="000000"/>
                <w:sz w:val="24"/>
                <w:szCs w:val="24"/>
                <w:lang w:eastAsia="en-US"/>
              </w:rPr>
              <w:t xml:space="preserve"> </w:t>
            </w:r>
            <w:r w:rsidRPr="003F4749">
              <w:rPr>
                <w:rFonts w:ascii="Times New Roman" w:hAnsi="Times New Roman"/>
                <w:color w:val="000000"/>
                <w:sz w:val="24"/>
                <w:szCs w:val="24"/>
                <w:lang w:val="en-US" w:eastAsia="en-US"/>
              </w:rPr>
              <w:t>on</w:t>
            </w:r>
            <w:r w:rsidRPr="003F4749">
              <w:rPr>
                <w:rFonts w:ascii="Times New Roman" w:hAnsi="Times New Roman"/>
                <w:color w:val="000000"/>
                <w:sz w:val="24"/>
                <w:szCs w:val="24"/>
                <w:lang w:eastAsia="en-US"/>
              </w:rPr>
              <w:t>-</w:t>
            </w:r>
            <w:r w:rsidRPr="003F4749">
              <w:rPr>
                <w:rFonts w:ascii="Times New Roman" w:hAnsi="Times New Roman"/>
                <w:color w:val="000000"/>
                <w:sz w:val="24"/>
                <w:szCs w:val="24"/>
                <w:lang w:val="en-US" w:eastAsia="en-US"/>
              </w:rPr>
              <w:t>line</w:t>
            </w:r>
            <w:r w:rsidRPr="003F4749">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виставки</w:t>
            </w:r>
            <w:r w:rsidRPr="003F4749">
              <w:rPr>
                <w:rFonts w:ascii="Times New Roman" w:hAnsi="Times New Roman"/>
                <w:color w:val="000000"/>
                <w:sz w:val="24"/>
                <w:szCs w:val="24"/>
                <w:lang w:eastAsia="en-US"/>
              </w:rPr>
              <w:t xml:space="preserve"> «За гратами, за вартами…» і «Від імені Українського народу». </w:t>
            </w:r>
          </w:p>
          <w:p w:rsidR="00FC6026" w:rsidRPr="005E1A36" w:rsidRDefault="00FC6026" w:rsidP="00B6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jc w:val="both"/>
              <w:rPr>
                <w:rFonts w:ascii="Times New Roman" w:hAnsi="Times New Roman"/>
                <w:color w:val="000000"/>
                <w:sz w:val="24"/>
                <w:szCs w:val="24"/>
                <w:lang w:eastAsia="en-US"/>
              </w:rPr>
            </w:pPr>
            <w:r>
              <w:rPr>
                <w:rFonts w:ascii="Times New Roman" w:hAnsi="Times New Roman"/>
                <w:color w:val="000000"/>
                <w:sz w:val="24"/>
                <w:szCs w:val="24"/>
                <w:lang w:val="ru-RU" w:eastAsia="en-US"/>
              </w:rPr>
              <w:t>П</w:t>
            </w:r>
            <w:r w:rsidRPr="003F4749">
              <w:rPr>
                <w:rFonts w:ascii="Times New Roman" w:hAnsi="Times New Roman"/>
                <w:color w:val="000000"/>
                <w:sz w:val="24"/>
                <w:szCs w:val="24"/>
                <w:lang w:eastAsia="en-US"/>
              </w:rPr>
              <w:t xml:space="preserve">ідготовлено та опубліковано </w:t>
            </w:r>
            <w:r w:rsidRPr="003F4749">
              <w:rPr>
                <w:rFonts w:ascii="Times New Roman" w:hAnsi="Times New Roman"/>
                <w:color w:val="000000"/>
                <w:sz w:val="24"/>
                <w:szCs w:val="24"/>
                <w:lang w:eastAsia="en-US"/>
              </w:rPr>
              <w:lastRenderedPageBreak/>
              <w:t>електронну добірку документів, що висвітлюють реакцію української діаспори на ухвалення Конституції незалежної України.</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tc>
      </w:tr>
      <w:tr w:rsidR="00FC6026" w:rsidRPr="00444A1A" w:rsidTr="00F02829">
        <w:tc>
          <w:tcPr>
            <w:tcW w:w="1984" w:type="dxa"/>
          </w:tcPr>
          <w:p w:rsidR="00FC6026" w:rsidRPr="00444A1A" w:rsidRDefault="00FC6026" w:rsidP="005B2415">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jc w:val="both"/>
              <w:rPr>
                <w:rFonts w:ascii="Times New Roman" w:hAnsi="Times New Roman" w:cs="Times New Roman"/>
                <w:color w:val="auto"/>
                <w:sz w:val="24"/>
                <w:szCs w:val="24"/>
              </w:rPr>
            </w:pPr>
            <w:r w:rsidRPr="00444A1A">
              <w:rPr>
                <w:rFonts w:ascii="Times New Roman" w:hAnsi="Times New Roman" w:cs="Times New Roman"/>
                <w:color w:val="auto"/>
                <w:sz w:val="24"/>
                <w:szCs w:val="24"/>
              </w:rPr>
              <w:lastRenderedPageBreak/>
              <w:t xml:space="preserve">107. Забезпечення безперешкодного доступу кожного до ефективних засобів правового захисту від дискримінації, дотримання </w:t>
            </w:r>
            <w:r w:rsidRPr="00444A1A">
              <w:rPr>
                <w:rFonts w:ascii="Times New Roman" w:hAnsi="Times New Roman" w:cs="Times New Roman"/>
                <w:color w:val="auto"/>
                <w:sz w:val="24"/>
                <w:szCs w:val="24"/>
              </w:rPr>
              <w:lastRenderedPageBreak/>
              <w:t>і впровадження принципу недискримінації та культури поваги до різноманітності, вжиття заходів з подолання у суспільстві стереотипів, які призводять до дискримінації</w:t>
            </w:r>
          </w:p>
        </w:tc>
        <w:tc>
          <w:tcPr>
            <w:tcW w:w="2975"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lang w:eastAsia="en-US"/>
              </w:rPr>
            </w:pPr>
            <w:r w:rsidRPr="00955BC1">
              <w:rPr>
                <w:rFonts w:ascii="Times New Roman" w:hAnsi="Times New Roman"/>
                <w:sz w:val="24"/>
                <w:szCs w:val="24"/>
              </w:rPr>
              <w:lastRenderedPageBreak/>
              <w:t xml:space="preserve">2) розроблення та подання на розгляд Кабінету Міністрів України законопроекту про внесення  до Кодексу України про адміністративні правопорушення, Цивільного кодексу України </w:t>
            </w:r>
            <w:r w:rsidRPr="00955BC1">
              <w:rPr>
                <w:rFonts w:ascii="Times New Roman" w:hAnsi="Times New Roman"/>
                <w:sz w:val="24"/>
                <w:szCs w:val="24"/>
              </w:rPr>
              <w:lastRenderedPageBreak/>
              <w:t>та інших актів законодавства змін щодо:</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lang w:eastAsia="uk-UA"/>
              </w:rPr>
            </w:pPr>
            <w:r w:rsidRPr="00955BC1">
              <w:rPr>
                <w:rFonts w:ascii="Times New Roman" w:hAnsi="Times New Roman"/>
                <w:sz w:val="24"/>
                <w:szCs w:val="24"/>
                <w:lang w:eastAsia="uk-UA"/>
              </w:rPr>
              <w:t>визначення органу, який здійснюватиме державний контроль (нагляд) за пристосуванням діючих об’єктів архітектури до потреб людей з інвалідністю</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lang w:eastAsia="en-US"/>
              </w:rPr>
            </w:pPr>
            <w:r w:rsidRPr="00955BC1">
              <w:rPr>
                <w:rFonts w:ascii="Times New Roman" w:hAnsi="Times New Roman"/>
                <w:sz w:val="24"/>
                <w:szCs w:val="24"/>
              </w:rPr>
              <w:t xml:space="preserve">покладення на власників та користувачів об’єктів архітектури обов’язку вживати заходів щодо їх пристосування </w:t>
            </w:r>
            <w:r w:rsidRPr="00955BC1">
              <w:rPr>
                <w:rFonts w:ascii="Times New Roman" w:hAnsi="Times New Roman"/>
                <w:sz w:val="24"/>
                <w:szCs w:val="24"/>
              </w:rPr>
              <w:lastRenderedPageBreak/>
              <w:t>до потреб людей з інвалідністю</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rPr>
            </w:pPr>
            <w:r w:rsidRPr="00955BC1">
              <w:rPr>
                <w:rFonts w:ascii="Times New Roman" w:hAnsi="Times New Roman"/>
                <w:sz w:val="24"/>
                <w:szCs w:val="24"/>
              </w:rPr>
              <w:t>передбачення відповідальності за відмову від пристосування об’єктів архітектури до потреб людей з інвалідністю</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lang w:eastAsia="en-US"/>
              </w:rPr>
            </w:pPr>
            <w:r w:rsidRPr="00955BC1">
              <w:rPr>
                <w:rFonts w:ascii="Times New Roman" w:hAnsi="Times New Roman"/>
                <w:sz w:val="24"/>
                <w:szCs w:val="24"/>
              </w:rPr>
              <w:t xml:space="preserve">посилення відповідальності забудовників, суб’єктів, що проводять експертизу проектів будівництва та здійснюють державний архітектурно-будівельний контроль </w:t>
            </w:r>
            <w:r w:rsidRPr="00955BC1">
              <w:rPr>
                <w:rFonts w:ascii="Times New Roman" w:hAnsi="Times New Roman"/>
                <w:sz w:val="24"/>
                <w:szCs w:val="24"/>
              </w:rPr>
              <w:lastRenderedPageBreak/>
              <w:t>(нагляд) за недотримання державних будівельних норм у частині забезпечення доступності маломобільних груп населення, у тому числі людей з інвалідністю</w:t>
            </w:r>
          </w:p>
        </w:tc>
        <w:tc>
          <w:tcPr>
            <w:tcW w:w="1847"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lang w:eastAsia="en-US"/>
              </w:rPr>
            </w:pPr>
            <w:r w:rsidRPr="00955BC1">
              <w:rPr>
                <w:rFonts w:ascii="Times New Roman" w:hAnsi="Times New Roman"/>
                <w:sz w:val="24"/>
                <w:szCs w:val="24"/>
              </w:rPr>
              <w:lastRenderedPageBreak/>
              <w:t>подано на розгляд Кабінету Міністрів України законопроект</w:t>
            </w:r>
          </w:p>
        </w:tc>
        <w:tc>
          <w:tcPr>
            <w:tcW w:w="1559"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lang w:eastAsia="en-US"/>
              </w:rPr>
            </w:pPr>
            <w:r w:rsidRPr="00955BC1">
              <w:rPr>
                <w:rFonts w:ascii="Times New Roman" w:hAnsi="Times New Roman"/>
                <w:sz w:val="24"/>
                <w:szCs w:val="24"/>
              </w:rPr>
              <w:t>III квартал 2016 р.</w:t>
            </w:r>
          </w:p>
        </w:tc>
        <w:tc>
          <w:tcPr>
            <w:tcW w:w="2126"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uk-UA"/>
              </w:rPr>
            </w:pPr>
            <w:r w:rsidRPr="00955BC1">
              <w:rPr>
                <w:rFonts w:ascii="Times New Roman" w:hAnsi="Times New Roman"/>
                <w:sz w:val="24"/>
                <w:szCs w:val="24"/>
                <w:lang w:eastAsia="uk-UA"/>
              </w:rPr>
              <w:t>Мінсоцполітики</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uk-UA"/>
              </w:rPr>
            </w:pPr>
            <w:r w:rsidRPr="00955BC1">
              <w:rPr>
                <w:rFonts w:ascii="Times New Roman" w:hAnsi="Times New Roman"/>
                <w:sz w:val="24"/>
                <w:szCs w:val="24"/>
                <w:lang w:eastAsia="uk-UA"/>
              </w:rPr>
              <w:t>Мінрегіон</w:t>
            </w:r>
          </w:p>
        </w:tc>
        <w:tc>
          <w:tcPr>
            <w:tcW w:w="5244" w:type="dxa"/>
          </w:tcPr>
          <w:p w:rsidR="00FC6026" w:rsidRPr="00955BC1" w:rsidRDefault="00FC6026" w:rsidP="00C03640">
            <w:pPr>
              <w:jc w:val="both"/>
              <w:rPr>
                <w:rFonts w:ascii="Times New Roman" w:hAnsi="Times New Roman"/>
                <w:b/>
                <w:sz w:val="24"/>
                <w:szCs w:val="24"/>
              </w:rPr>
            </w:pPr>
            <w:r w:rsidRPr="00955BC1">
              <w:rPr>
                <w:rFonts w:ascii="Times New Roman" w:hAnsi="Times New Roman"/>
                <w:b/>
                <w:sz w:val="24"/>
                <w:szCs w:val="24"/>
              </w:rPr>
              <w:t>Виконано.</w:t>
            </w:r>
          </w:p>
          <w:p w:rsidR="00FC6026" w:rsidRPr="00955BC1" w:rsidRDefault="00FC6026" w:rsidP="00C03640">
            <w:pPr>
              <w:jc w:val="both"/>
              <w:rPr>
                <w:rFonts w:ascii="Times New Roman" w:hAnsi="Times New Roman"/>
                <w:sz w:val="24"/>
                <w:szCs w:val="24"/>
              </w:rPr>
            </w:pPr>
            <w:r w:rsidRPr="00955BC1">
              <w:rPr>
                <w:rFonts w:ascii="Times New Roman" w:hAnsi="Times New Roman"/>
                <w:sz w:val="24"/>
                <w:szCs w:val="24"/>
              </w:rPr>
              <w:t>Мінсоцполітики розроблено проект Закону України „Про внесення змін до деяких законів України”, який схвалено Урядом та внесено до Верховної Ради України (реєстр. № 5547).</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uk-UA"/>
              </w:rPr>
            </w:pPr>
          </w:p>
        </w:tc>
      </w:tr>
      <w:tr w:rsidR="00FC6026" w:rsidRPr="00444A1A" w:rsidTr="00F02829">
        <w:tc>
          <w:tcPr>
            <w:tcW w:w="1984" w:type="dxa"/>
          </w:tcPr>
          <w:p w:rsidR="00FC6026" w:rsidRPr="00444A1A" w:rsidRDefault="00FC6026" w:rsidP="005B2415">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cs="Times New Roman"/>
                <w:color w:val="auto"/>
                <w:sz w:val="24"/>
                <w:szCs w:val="24"/>
              </w:rPr>
            </w:pPr>
          </w:p>
        </w:tc>
        <w:tc>
          <w:tcPr>
            <w:tcW w:w="2975" w:type="dxa"/>
          </w:tcPr>
          <w:p w:rsidR="00FC6026" w:rsidRPr="00066437" w:rsidRDefault="00FC6026" w:rsidP="00FB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hAnsi="Times New Roman"/>
                <w:sz w:val="24"/>
                <w:szCs w:val="24"/>
                <w:lang w:eastAsia="en-US"/>
              </w:rPr>
            </w:pPr>
            <w:r w:rsidRPr="00066437">
              <w:rPr>
                <w:rFonts w:ascii="Times New Roman" w:hAnsi="Times New Roman"/>
                <w:sz w:val="24"/>
                <w:szCs w:val="24"/>
              </w:rPr>
              <w:t xml:space="preserve">9) розроблення та впровадження стандартів соціальної роботи (для шкільних психологів, соціальних педагогів) з підлітками та </w:t>
            </w:r>
            <w:r w:rsidRPr="00066437">
              <w:rPr>
                <w:rFonts w:ascii="Times New Roman" w:hAnsi="Times New Roman"/>
                <w:sz w:val="24"/>
                <w:szCs w:val="24"/>
              </w:rPr>
              <w:lastRenderedPageBreak/>
              <w:t>молоддю, що належать до мігрантів, біженців, етнічних меншин, внутрішньо переміщених осіб, ЛГБТ та надання їм соціальних та психологічних послуг з питань соціальної адаптації</w:t>
            </w:r>
          </w:p>
        </w:tc>
        <w:tc>
          <w:tcPr>
            <w:tcW w:w="1847" w:type="dxa"/>
          </w:tcPr>
          <w:p w:rsidR="00FC6026" w:rsidRPr="00066437" w:rsidRDefault="00FC6026" w:rsidP="00FB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hAnsi="Times New Roman"/>
                <w:sz w:val="24"/>
                <w:szCs w:val="24"/>
                <w:lang w:eastAsia="en-US"/>
              </w:rPr>
            </w:pPr>
            <w:r w:rsidRPr="00066437">
              <w:rPr>
                <w:rFonts w:ascii="Times New Roman" w:hAnsi="Times New Roman"/>
                <w:sz w:val="24"/>
                <w:szCs w:val="24"/>
              </w:rPr>
              <w:lastRenderedPageBreak/>
              <w:t xml:space="preserve">затверджено та впроваджено відповідні стандарти </w:t>
            </w:r>
          </w:p>
        </w:tc>
        <w:tc>
          <w:tcPr>
            <w:tcW w:w="1559" w:type="dxa"/>
          </w:tcPr>
          <w:p w:rsidR="00FC6026" w:rsidRPr="00066437" w:rsidRDefault="00FC6026" w:rsidP="00FB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hAnsi="Times New Roman"/>
                <w:sz w:val="24"/>
                <w:szCs w:val="24"/>
                <w:lang w:eastAsia="en-US"/>
              </w:rPr>
            </w:pPr>
            <w:r w:rsidRPr="00066437">
              <w:rPr>
                <w:rFonts w:ascii="Times New Roman" w:hAnsi="Times New Roman"/>
                <w:sz w:val="24"/>
                <w:szCs w:val="24"/>
              </w:rPr>
              <w:t>2018 рік</w:t>
            </w:r>
          </w:p>
        </w:tc>
        <w:tc>
          <w:tcPr>
            <w:tcW w:w="2126" w:type="dxa"/>
          </w:tcPr>
          <w:p w:rsidR="00FC6026" w:rsidRPr="00066437" w:rsidRDefault="00FC6026" w:rsidP="00FB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hAnsi="Times New Roman"/>
                <w:sz w:val="24"/>
                <w:szCs w:val="24"/>
                <w:lang w:eastAsia="en-US"/>
              </w:rPr>
            </w:pPr>
            <w:r w:rsidRPr="00066437">
              <w:rPr>
                <w:rFonts w:ascii="Times New Roman" w:hAnsi="Times New Roman"/>
                <w:sz w:val="24"/>
                <w:szCs w:val="24"/>
              </w:rPr>
              <w:t>МОН</w:t>
            </w:r>
          </w:p>
          <w:p w:rsidR="00FC6026" w:rsidRPr="00066437" w:rsidRDefault="00FC6026" w:rsidP="00FB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hAnsi="Times New Roman"/>
                <w:sz w:val="24"/>
                <w:szCs w:val="24"/>
              </w:rPr>
            </w:pPr>
            <w:r w:rsidRPr="00066437">
              <w:rPr>
                <w:rFonts w:ascii="Times New Roman" w:hAnsi="Times New Roman"/>
                <w:sz w:val="24"/>
                <w:szCs w:val="24"/>
              </w:rPr>
              <w:t>Мінмолодьспорт</w:t>
            </w:r>
          </w:p>
          <w:p w:rsidR="00FC6026" w:rsidRPr="00066437" w:rsidRDefault="00FC6026" w:rsidP="00FB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hAnsi="Times New Roman"/>
                <w:sz w:val="24"/>
                <w:szCs w:val="24"/>
                <w:lang w:eastAsia="en-US"/>
              </w:rPr>
            </w:pPr>
            <w:r w:rsidRPr="00066437">
              <w:rPr>
                <w:rFonts w:ascii="Times New Roman" w:hAnsi="Times New Roman"/>
                <w:sz w:val="24"/>
                <w:szCs w:val="24"/>
              </w:rPr>
              <w:t>інші заінтересовані органи виконавчої влади</w:t>
            </w:r>
          </w:p>
        </w:tc>
        <w:tc>
          <w:tcPr>
            <w:tcW w:w="5244" w:type="dxa"/>
          </w:tcPr>
          <w:p w:rsidR="00FC6026" w:rsidRPr="00FB5F7C"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b/>
                <w:sz w:val="24"/>
                <w:szCs w:val="24"/>
              </w:rPr>
            </w:pPr>
            <w:r w:rsidRPr="00FB5F7C">
              <w:rPr>
                <w:rFonts w:ascii="Times New Roman" w:hAnsi="Times New Roman"/>
                <w:b/>
                <w:sz w:val="24"/>
                <w:szCs w:val="24"/>
              </w:rPr>
              <w:t>Виконано у звітному періоді.</w:t>
            </w:r>
          </w:p>
          <w:p w:rsidR="00FC6026" w:rsidRPr="00FB5F7C"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sz w:val="24"/>
                <w:szCs w:val="24"/>
              </w:rPr>
            </w:pPr>
            <w:r w:rsidRPr="00FB5F7C">
              <w:rPr>
                <w:rFonts w:ascii="Times New Roman" w:hAnsi="Times New Roman"/>
                <w:sz w:val="24"/>
                <w:szCs w:val="24"/>
              </w:rPr>
              <w:t xml:space="preserve">У 2017 році Мінмолодьспорту передбачено надання фінансової підтримки ГО "Всеукраїнська молодіжна громадська організація "Асоціація "КВН України" на реалізацію проекту: </w:t>
            </w:r>
            <w:r w:rsidRPr="00FB5F7C">
              <w:rPr>
                <w:rFonts w:ascii="Times New Roman" w:hAnsi="Times New Roman"/>
                <w:sz w:val="24"/>
                <w:szCs w:val="24"/>
              </w:rPr>
              <w:lastRenderedPageBreak/>
              <w:t>"Арт-акція "Молодь проти ненависті". Зазначений проект спрямовано на партнерську підтримку молоді, що проживає на тимчасово окупованій території України, та внутрі</w:t>
            </w:r>
            <w:r w:rsidRPr="00FB5F7C">
              <w:rPr>
                <w:rFonts w:ascii="Times New Roman" w:hAnsi="Times New Roman"/>
                <w:sz w:val="24"/>
                <w:szCs w:val="24"/>
                <w:lang w:val="ru-RU"/>
              </w:rPr>
              <w:t xml:space="preserve">шньо переміщених осіб. Строки реалізації проекту: з 23 по 29.06.2017 року. Місце проведення: Полтавська обл. </w:t>
            </w:r>
            <w:r w:rsidRPr="00FB5F7C">
              <w:rPr>
                <w:rFonts w:ascii="Times New Roman" w:hAnsi="Times New Roman"/>
                <w:sz w:val="24"/>
                <w:szCs w:val="24"/>
              </w:rPr>
              <w:t xml:space="preserve">м. Лубни, Луганська обл. м. Рубіжне,                             м. Сєвєродонецьк, Донецька обл.  м. Святогірськ. </w:t>
            </w:r>
            <w:r w:rsidRPr="00FB5F7C">
              <w:rPr>
                <w:rFonts w:ascii="Times New Roman" w:hAnsi="Times New Roman"/>
                <w:sz w:val="24"/>
                <w:szCs w:val="24"/>
                <w:lang w:val="ru-RU"/>
              </w:rPr>
              <w:t xml:space="preserve">У проекті безпосередньо візьме участь 120 осіб та </w:t>
            </w:r>
            <w:r w:rsidRPr="00FB5F7C">
              <w:rPr>
                <w:rFonts w:ascii="Times New Roman" w:hAnsi="Times New Roman"/>
                <w:sz w:val="24"/>
                <w:szCs w:val="24"/>
              </w:rPr>
              <w:t xml:space="preserve">в </w:t>
            </w:r>
            <w:r w:rsidRPr="00FB5F7C">
              <w:rPr>
                <w:rFonts w:ascii="Times New Roman" w:hAnsi="Times New Roman"/>
                <w:sz w:val="24"/>
                <w:szCs w:val="24"/>
              </w:rPr>
              <w:lastRenderedPageBreak/>
              <w:t xml:space="preserve">цілому </w:t>
            </w:r>
            <w:r w:rsidRPr="00FB5F7C">
              <w:rPr>
                <w:rFonts w:ascii="Times New Roman" w:hAnsi="Times New Roman"/>
                <w:sz w:val="24"/>
                <w:szCs w:val="24"/>
                <w:lang w:val="ru-RU"/>
              </w:rPr>
              <w:t>буде охоплено</w:t>
            </w:r>
            <w:r w:rsidRPr="00FB5F7C">
              <w:rPr>
                <w:rFonts w:ascii="Times New Roman" w:hAnsi="Times New Roman"/>
                <w:sz w:val="24"/>
                <w:szCs w:val="24"/>
              </w:rPr>
              <w:t xml:space="preserve"> </w:t>
            </w:r>
            <w:r w:rsidRPr="00FB5F7C">
              <w:rPr>
                <w:rFonts w:ascii="Times New Roman" w:hAnsi="Times New Roman"/>
                <w:sz w:val="24"/>
                <w:szCs w:val="24"/>
                <w:lang w:val="ru-RU"/>
              </w:rPr>
              <w:t>близько 5000 осіб</w:t>
            </w:r>
            <w:r w:rsidRPr="00FB5F7C">
              <w:rPr>
                <w:rFonts w:ascii="Times New Roman" w:hAnsi="Times New Roman"/>
                <w:sz w:val="24"/>
                <w:szCs w:val="24"/>
              </w:rPr>
              <w:t>.</w:t>
            </w:r>
          </w:p>
        </w:tc>
      </w:tr>
      <w:tr w:rsidR="00FC6026" w:rsidRPr="00444A1A" w:rsidTr="00F02829">
        <w:tc>
          <w:tcPr>
            <w:tcW w:w="1984" w:type="dxa"/>
          </w:tcPr>
          <w:p w:rsidR="00FC6026" w:rsidRPr="00444A1A" w:rsidRDefault="00FC6026" w:rsidP="005B2415">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left="0"/>
              <w:jc w:val="both"/>
              <w:rPr>
                <w:rFonts w:ascii="Times New Roman" w:hAnsi="Times New Roman" w:cs="Times New Roman"/>
                <w:color w:val="auto"/>
                <w:sz w:val="24"/>
                <w:szCs w:val="24"/>
              </w:rPr>
            </w:pPr>
            <w:r w:rsidRPr="00444A1A">
              <w:rPr>
                <w:rFonts w:ascii="Times New Roman" w:hAnsi="Times New Roman" w:cs="Times New Roman"/>
                <w:color w:val="auto"/>
                <w:sz w:val="24"/>
                <w:szCs w:val="24"/>
              </w:rPr>
              <w:lastRenderedPageBreak/>
              <w:t>111. Здійснення підготовки статистичних даних про порушення законодавства у сфері запобігання та протидії дискримінації та притягнення до відповідальності винних осіб</w:t>
            </w:r>
          </w:p>
        </w:tc>
        <w:tc>
          <w:tcPr>
            <w:tcW w:w="2975" w:type="dxa"/>
          </w:tcPr>
          <w:p w:rsidR="00FC6026"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iCs/>
                <w:sz w:val="24"/>
                <w:szCs w:val="24"/>
                <w:lang w:eastAsia="zh-TW"/>
              </w:rPr>
            </w:pPr>
            <w:r w:rsidRPr="00066437">
              <w:rPr>
                <w:rFonts w:ascii="Times New Roman" w:hAnsi="Times New Roman"/>
                <w:iCs/>
                <w:sz w:val="24"/>
                <w:szCs w:val="24"/>
                <w:lang w:eastAsia="zh-TW"/>
              </w:rPr>
              <w:t>4) запровадження узагальнення судової практики у справах щодо дискримінації</w:t>
            </w:r>
          </w:p>
          <w:p w:rsidR="00FC6026" w:rsidRPr="00444A1A"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iCs/>
                <w:sz w:val="24"/>
                <w:szCs w:val="24"/>
                <w:lang w:eastAsia="zh-TW"/>
              </w:rPr>
            </w:pPr>
            <w:r w:rsidRPr="00444A1A">
              <w:rPr>
                <w:rFonts w:ascii="Times New Roman" w:hAnsi="Times New Roman"/>
                <w:iCs/>
                <w:sz w:val="24"/>
                <w:szCs w:val="24"/>
                <w:lang w:eastAsia="zh-TW"/>
              </w:rPr>
              <w:t xml:space="preserve">5) розроблення на основі результатів узагальнення рекомендацій/роз’яснення щодо застосування законодавства з питань запобігання та протидії дискримінації під час розгляду </w:t>
            </w:r>
            <w:r w:rsidRPr="00444A1A">
              <w:rPr>
                <w:rFonts w:ascii="Times New Roman" w:hAnsi="Times New Roman"/>
                <w:iCs/>
                <w:sz w:val="24"/>
                <w:szCs w:val="24"/>
                <w:lang w:eastAsia="zh-TW"/>
              </w:rPr>
              <w:lastRenderedPageBreak/>
              <w:t>справ</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1847"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1559" w:type="dxa"/>
          </w:tcPr>
          <w:p w:rsidR="00FC6026"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iCs/>
                <w:sz w:val="24"/>
                <w:szCs w:val="24"/>
                <w:lang w:eastAsia="zh-TW"/>
              </w:rPr>
            </w:pPr>
            <w:r w:rsidRPr="00066437">
              <w:rPr>
                <w:rFonts w:ascii="Times New Roman" w:hAnsi="Times New Roman"/>
                <w:iCs/>
                <w:sz w:val="24"/>
                <w:szCs w:val="24"/>
                <w:lang w:eastAsia="zh-TW"/>
              </w:rPr>
              <w:t>IV квартал 2016 р.</w:t>
            </w:r>
          </w:p>
          <w:p w:rsidR="00FC6026"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iCs/>
                <w:sz w:val="24"/>
                <w:szCs w:val="24"/>
                <w:lang w:eastAsia="zh-TW"/>
              </w:rPr>
            </w:pPr>
          </w:p>
          <w:p w:rsidR="00FC6026"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iCs/>
                <w:sz w:val="24"/>
                <w:szCs w:val="24"/>
                <w:lang w:eastAsia="zh-TW"/>
              </w:rPr>
            </w:pPr>
          </w:p>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iCs/>
                <w:color w:val="auto"/>
                <w:sz w:val="24"/>
                <w:szCs w:val="24"/>
                <w:lang w:val="uk-UA" w:eastAsia="zh-TW"/>
              </w:rPr>
            </w:pPr>
            <w:r w:rsidRPr="00444A1A">
              <w:rPr>
                <w:rFonts w:ascii="Times New Roman" w:hAnsi="Times New Roman" w:cs="Times New Roman"/>
                <w:iCs/>
                <w:color w:val="auto"/>
                <w:sz w:val="24"/>
                <w:szCs w:val="24"/>
                <w:lang w:val="uk-UA" w:eastAsia="zh-TW"/>
              </w:rPr>
              <w:t>I квартал 2017 р.</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126" w:type="dxa"/>
          </w:tcPr>
          <w:p w:rsidR="00FC6026" w:rsidRPr="00066437"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iCs/>
                <w:sz w:val="24"/>
                <w:szCs w:val="24"/>
                <w:lang w:eastAsia="zh-TW"/>
              </w:rPr>
            </w:pPr>
            <w:r w:rsidRPr="00066437">
              <w:rPr>
                <w:rFonts w:ascii="Times New Roman" w:hAnsi="Times New Roman"/>
                <w:iCs/>
                <w:sz w:val="24"/>
                <w:szCs w:val="24"/>
                <w:lang w:eastAsia="zh-TW"/>
              </w:rPr>
              <w:t>Верховний Суд України (за згодою)</w:t>
            </w:r>
          </w:p>
          <w:p w:rsidR="00FC6026" w:rsidRPr="00066437"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iCs/>
                <w:sz w:val="24"/>
                <w:szCs w:val="24"/>
                <w:lang w:eastAsia="zh-TW"/>
              </w:rPr>
            </w:pPr>
            <w:r w:rsidRPr="00066437">
              <w:rPr>
                <w:rFonts w:ascii="Times New Roman" w:hAnsi="Times New Roman"/>
                <w:iCs/>
                <w:sz w:val="24"/>
                <w:szCs w:val="24"/>
                <w:lang w:eastAsia="zh-TW"/>
              </w:rPr>
              <w:t>апеляційні суди (за згодою)</w:t>
            </w:r>
          </w:p>
          <w:p w:rsidR="00FC6026" w:rsidRPr="00444A1A"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066437">
              <w:rPr>
                <w:rFonts w:ascii="Times New Roman" w:hAnsi="Times New Roman"/>
                <w:iCs/>
                <w:sz w:val="24"/>
                <w:szCs w:val="24"/>
                <w:lang w:eastAsia="zh-TW"/>
              </w:rPr>
              <w:t>вищі спеціалізовані суди (за згодою</w:t>
            </w:r>
          </w:p>
        </w:tc>
        <w:tc>
          <w:tcPr>
            <w:tcW w:w="5244" w:type="dxa"/>
          </w:tcPr>
          <w:p w:rsidR="00FC6026" w:rsidRPr="00606A48"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
                <w:iCs/>
                <w:sz w:val="24"/>
                <w:szCs w:val="24"/>
                <w:lang w:eastAsia="zh-TW"/>
              </w:rPr>
            </w:pPr>
            <w:r w:rsidRPr="00606A48">
              <w:rPr>
                <w:rFonts w:ascii="Times New Roman" w:hAnsi="Times New Roman"/>
                <w:b/>
                <w:iCs/>
                <w:sz w:val="24"/>
                <w:szCs w:val="24"/>
                <w:lang w:eastAsia="zh-TW"/>
              </w:rPr>
              <w:t>Виконано</w:t>
            </w:r>
            <w:r>
              <w:rPr>
                <w:rFonts w:ascii="Times New Roman" w:hAnsi="Times New Roman"/>
                <w:b/>
                <w:iCs/>
                <w:sz w:val="24"/>
                <w:szCs w:val="24"/>
                <w:lang w:eastAsia="zh-TW"/>
              </w:rPr>
              <w:t>.</w:t>
            </w:r>
          </w:p>
          <w:p w:rsidR="00FC6026" w:rsidRPr="00444A1A"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FB5F7C">
              <w:rPr>
                <w:rFonts w:ascii="Times New Roman" w:hAnsi="Times New Roman"/>
                <w:iCs/>
                <w:sz w:val="24"/>
                <w:szCs w:val="24"/>
                <w:lang w:eastAsia="zh-TW"/>
              </w:rPr>
              <w:t xml:space="preserve">Наказом керівника аппарату </w:t>
            </w:r>
            <w:r w:rsidRPr="00FB5F7C">
              <w:rPr>
                <w:rFonts w:ascii="Times New Roman" w:hAnsi="Times New Roman"/>
                <w:b/>
                <w:iCs/>
                <w:sz w:val="24"/>
                <w:szCs w:val="24"/>
                <w:lang w:eastAsia="zh-TW"/>
              </w:rPr>
              <w:t xml:space="preserve">Верховного Суду України </w:t>
            </w:r>
            <w:r w:rsidRPr="00FB5F7C">
              <w:rPr>
                <w:rFonts w:ascii="Times New Roman" w:hAnsi="Times New Roman"/>
                <w:iCs/>
                <w:sz w:val="24"/>
                <w:szCs w:val="24"/>
                <w:lang w:eastAsia="zh-TW"/>
              </w:rPr>
              <w:t xml:space="preserve">від 7 липня2016 року №31/0/18-16 внесено відповідні зміни до статистичного звіту форми 31 КС «Звіт про результати перегляду судових рішень з підстав, передбачених ст.400 КПК України 1960 року, ст.445 КПК України 2012 року, ст. 297 КУпАП». </w:t>
            </w:r>
            <w:r>
              <w:rPr>
                <w:rFonts w:ascii="Times New Roman" w:hAnsi="Times New Roman"/>
                <w:iCs/>
                <w:sz w:val="24"/>
                <w:szCs w:val="24"/>
                <w:lang w:val="ru-RU" w:eastAsia="zh-TW"/>
              </w:rPr>
              <w:t xml:space="preserve">Зокрема, розділ В згаданої форми звіту доповнено додатком 3      «Про перегляд судових рішень у кримінальних </w:t>
            </w:r>
            <w:r>
              <w:rPr>
                <w:rFonts w:ascii="Times New Roman" w:hAnsi="Times New Roman"/>
                <w:iCs/>
                <w:sz w:val="24"/>
                <w:szCs w:val="24"/>
                <w:lang w:val="ru-RU" w:eastAsia="zh-TW"/>
              </w:rPr>
              <w:lastRenderedPageBreak/>
              <w:t>справах (справи про порушення законодавства у сфері запобігання та протидії дискримінації)».</w:t>
            </w:r>
          </w:p>
        </w:tc>
      </w:tr>
      <w:tr w:rsidR="00FC6026" w:rsidRPr="00444A1A" w:rsidTr="00444A1A">
        <w:tc>
          <w:tcPr>
            <w:tcW w:w="15735" w:type="dxa"/>
            <w:gridSpan w:val="6"/>
          </w:tcPr>
          <w:p w:rsidR="00FC6026" w:rsidRPr="00444A1A" w:rsidRDefault="00FC6026" w:rsidP="00C03640">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lastRenderedPageBreak/>
              <w:t>Забезпечення прав корінних народів і національних меншин</w:t>
            </w:r>
          </w:p>
        </w:tc>
      </w:tr>
      <w:tr w:rsidR="00FC6026" w:rsidRPr="00444A1A" w:rsidTr="00444A1A">
        <w:tc>
          <w:tcPr>
            <w:tcW w:w="15735" w:type="dxa"/>
            <w:gridSpan w:val="6"/>
          </w:tcPr>
          <w:p w:rsidR="00FC6026" w:rsidRPr="00444A1A" w:rsidRDefault="00FC6026" w:rsidP="00C03640">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hAnsi="Times New Roman" w:cs="Times New Roman"/>
                <w:i/>
                <w:color w:val="auto"/>
                <w:sz w:val="24"/>
                <w:szCs w:val="24"/>
                <w:lang w:val="uk-UA"/>
              </w:rPr>
            </w:pPr>
            <w:r w:rsidRPr="00444A1A">
              <w:rPr>
                <w:rFonts w:ascii="Times New Roman" w:hAnsi="Times New Roman" w:cs="Times New Roman"/>
                <w:i/>
                <w:color w:val="auto"/>
                <w:sz w:val="24"/>
                <w:szCs w:val="24"/>
                <w:lang w:val="uk-UA"/>
              </w:rPr>
              <w:t>Створення ефективної системи забезпечення та захисту прав корінних народів і національних меншин, підтримки та розвитку толерантних міжнаціональних відносин у суспільстві</w:t>
            </w:r>
          </w:p>
        </w:tc>
      </w:tr>
      <w:tr w:rsidR="00FC6026" w:rsidRPr="00444A1A" w:rsidTr="00F02829">
        <w:tc>
          <w:tcPr>
            <w:tcW w:w="1984" w:type="dxa"/>
          </w:tcPr>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112. Створення ефективного механізму забезпечення та захисту прав корінних народів і національних меншин</w:t>
            </w:r>
          </w:p>
        </w:tc>
        <w:tc>
          <w:tcPr>
            <w:tcW w:w="2975" w:type="dxa"/>
          </w:tcPr>
          <w:p w:rsidR="00FC6026" w:rsidRPr="00444A1A" w:rsidRDefault="00FC6026" w:rsidP="00606A4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shd w:val="clear" w:color="auto" w:fill="FFFFFF"/>
                <w:lang w:val="uk-UA"/>
              </w:rPr>
              <w:t>2) р</w:t>
            </w:r>
            <w:r w:rsidRPr="00444A1A">
              <w:rPr>
                <w:rFonts w:ascii="Times New Roman" w:hAnsi="Times New Roman" w:cs="Times New Roman"/>
                <w:color w:val="auto"/>
                <w:sz w:val="24"/>
                <w:szCs w:val="24"/>
                <w:lang w:val="uk-UA"/>
              </w:rPr>
              <w:t>озроблення та подання до Кабінету Міністрів України законопроекту про концепцію державної етнонаціональної політики України у рамках</w:t>
            </w:r>
            <w:r w:rsidRPr="00444A1A">
              <w:rPr>
                <w:rFonts w:ascii="Times New Roman" w:hAnsi="Times New Roman" w:cs="Times New Roman"/>
                <w:color w:val="auto"/>
                <w:sz w:val="24"/>
                <w:szCs w:val="24"/>
                <w:shd w:val="clear" w:color="auto" w:fill="FFFFFF"/>
                <w:lang w:val="uk-UA"/>
              </w:rPr>
              <w:t xml:space="preserve"> інклюзивних консультацій з </w:t>
            </w:r>
            <w:r w:rsidRPr="00444A1A">
              <w:rPr>
                <w:rFonts w:ascii="Times New Roman" w:hAnsi="Times New Roman" w:cs="Times New Roman"/>
                <w:color w:val="auto"/>
                <w:sz w:val="24"/>
                <w:szCs w:val="24"/>
                <w:shd w:val="clear" w:color="auto" w:fill="FFFFFF"/>
                <w:lang w:val="uk-UA"/>
              </w:rPr>
              <w:lastRenderedPageBreak/>
              <w:t xml:space="preserve">представниками </w:t>
            </w:r>
            <w:r w:rsidRPr="00444A1A">
              <w:rPr>
                <w:rFonts w:ascii="Times New Roman" w:hAnsi="Times New Roman" w:cs="Times New Roman"/>
                <w:color w:val="auto"/>
                <w:sz w:val="24"/>
                <w:szCs w:val="24"/>
                <w:lang w:val="uk-UA"/>
              </w:rPr>
              <w:t xml:space="preserve">корінних народів і національних меншин із залученням </w:t>
            </w:r>
            <w:r w:rsidRPr="00444A1A">
              <w:rPr>
                <w:rFonts w:ascii="Times New Roman" w:hAnsi="Times New Roman" w:cs="Times New Roman"/>
                <w:color w:val="auto"/>
                <w:sz w:val="24"/>
                <w:szCs w:val="24"/>
                <w:shd w:val="clear" w:color="auto" w:fill="FFFFFF"/>
                <w:lang w:val="uk-UA"/>
              </w:rPr>
              <w:t>е</w:t>
            </w:r>
            <w:r w:rsidRPr="00444A1A">
              <w:rPr>
                <w:rFonts w:ascii="Times New Roman" w:hAnsi="Times New Roman" w:cs="Times New Roman"/>
                <w:color w:val="auto"/>
                <w:sz w:val="24"/>
                <w:szCs w:val="24"/>
                <w:lang w:val="uk-UA"/>
              </w:rPr>
              <w:t>кспертів і технічного потенціалу міжнародних організацій, яким визначити:</w:t>
            </w:r>
          </w:p>
          <w:p w:rsidR="00FC6026" w:rsidRPr="00444A1A" w:rsidRDefault="00FC6026" w:rsidP="00606A48">
            <w:pPr>
              <w:pStyle w:val="23"/>
              <w:tabs>
                <w:tab w:val="left" w:pos="184"/>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термінологію у сфері етнонаціональної політики</w:t>
            </w:r>
          </w:p>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суб’єктів етнонаціональної політики і передбачити їх права та обов’язки</w:t>
            </w:r>
          </w:p>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lastRenderedPageBreak/>
              <w:t xml:space="preserve">ефективний механізм забезпечення дотримання прав і свобод людини </w:t>
            </w:r>
          </w:p>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механізм залучення національних меншин до процедури прийняття рішень, участі у державних справах</w:t>
            </w:r>
          </w:p>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shd w:val="clear" w:color="auto" w:fill="FFFFFF"/>
                <w:lang w:val="uk-UA"/>
              </w:rPr>
            </w:pPr>
            <w:r w:rsidRPr="00444A1A">
              <w:rPr>
                <w:rFonts w:ascii="Times New Roman" w:hAnsi="Times New Roman" w:cs="Times New Roman"/>
                <w:color w:val="auto"/>
                <w:sz w:val="24"/>
                <w:szCs w:val="24"/>
                <w:shd w:val="clear" w:color="auto" w:fill="FFFFFF"/>
                <w:lang w:val="uk-UA"/>
              </w:rPr>
              <w:t>розроблення національної  інформаційної стратегії багатокультурності;</w:t>
            </w:r>
          </w:p>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shd w:val="clear" w:color="auto" w:fill="FFFFFF"/>
                <w:lang w:val="uk-UA"/>
              </w:rPr>
              <w:t xml:space="preserve">формування </w:t>
            </w:r>
            <w:r w:rsidRPr="00444A1A">
              <w:rPr>
                <w:rFonts w:ascii="Times New Roman" w:hAnsi="Times New Roman" w:cs="Times New Roman"/>
                <w:color w:val="auto"/>
                <w:sz w:val="24"/>
                <w:szCs w:val="24"/>
                <w:shd w:val="clear" w:color="auto" w:fill="FFFFFF"/>
                <w:lang w:val="uk-UA"/>
              </w:rPr>
              <w:lastRenderedPageBreak/>
              <w:t xml:space="preserve">політики суспільного мовлення на засадах багатокультурного суспільства </w:t>
            </w:r>
          </w:p>
        </w:tc>
        <w:tc>
          <w:tcPr>
            <w:tcW w:w="1847" w:type="dxa"/>
          </w:tcPr>
          <w:p w:rsidR="00FC6026" w:rsidRPr="00444A1A"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подано на розгляд Кабінету Міністрів України законопроект</w:t>
            </w:r>
          </w:p>
          <w:p w:rsidR="00FC6026" w:rsidRPr="00444A1A"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1559" w:type="dxa"/>
          </w:tcPr>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I квартал 2017 р.</w:t>
            </w:r>
          </w:p>
        </w:tc>
        <w:tc>
          <w:tcPr>
            <w:tcW w:w="2126" w:type="dxa"/>
          </w:tcPr>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 xml:space="preserve">Мінкультури </w:t>
            </w:r>
          </w:p>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 xml:space="preserve">міжнародні та громадські організації (за згодою) </w:t>
            </w:r>
          </w:p>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представники академічних кіл (за згодою)</w:t>
            </w:r>
          </w:p>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p>
        </w:tc>
        <w:tc>
          <w:tcPr>
            <w:tcW w:w="5244" w:type="dxa"/>
          </w:tcPr>
          <w:p w:rsidR="00FC6026" w:rsidRPr="00910BA4"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b/>
                <w:sz w:val="24"/>
                <w:szCs w:val="24"/>
                <w:lang w:val="ru-RU"/>
              </w:rPr>
            </w:pPr>
            <w:r w:rsidRPr="00910BA4">
              <w:rPr>
                <w:rFonts w:ascii="Times New Roman" w:hAnsi="Times New Roman"/>
                <w:b/>
                <w:sz w:val="24"/>
                <w:szCs w:val="24"/>
                <w:lang w:val="ru-RU"/>
              </w:rPr>
              <w:t>Виконання триває.</w:t>
            </w:r>
          </w:p>
          <w:p w:rsidR="00FC6026" w:rsidRPr="00910BA4"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b/>
                <w:sz w:val="24"/>
                <w:szCs w:val="24"/>
                <w:lang w:val="ru-RU"/>
              </w:rPr>
            </w:pPr>
            <w:r w:rsidRPr="00910BA4">
              <w:rPr>
                <w:rFonts w:ascii="Times New Roman" w:hAnsi="Times New Roman"/>
                <w:sz w:val="24"/>
                <w:szCs w:val="24"/>
                <w:lang w:val="ru-RU"/>
              </w:rPr>
              <w:t>Міністерством культури України створено постійно діючий консультативно-дорадчий орган - Експертну раду Міністерства культури України з питань етнополітики.</w:t>
            </w:r>
          </w:p>
          <w:p w:rsidR="00FC6026" w:rsidRPr="00910BA4"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lang w:val="ru-RU"/>
              </w:rPr>
            </w:pPr>
            <w:r w:rsidRPr="00910BA4">
              <w:rPr>
                <w:rFonts w:ascii="Times New Roman" w:hAnsi="Times New Roman"/>
                <w:sz w:val="24"/>
                <w:szCs w:val="24"/>
                <w:lang w:val="ru-RU"/>
              </w:rPr>
              <w:t xml:space="preserve">Положення про Експертну раду з питань етнополітики </w:t>
            </w:r>
            <w:r w:rsidRPr="00910BA4">
              <w:rPr>
                <w:rFonts w:ascii="Times New Roman" w:hAnsi="Times New Roman"/>
                <w:sz w:val="24"/>
                <w:szCs w:val="24"/>
                <w:lang w:val="ru-RU"/>
              </w:rPr>
              <w:lastRenderedPageBreak/>
              <w:t>затверджено наказом Міністерства культури України від 01.02.2017 № 70, що зареєстрований в Міністерстві юстиції України 22 лютого 2017 року за         № 246/30114.</w:t>
            </w:r>
          </w:p>
          <w:p w:rsidR="00FC6026" w:rsidRPr="00910BA4"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lang w:val="ru-RU"/>
              </w:rPr>
            </w:pPr>
            <w:r w:rsidRPr="00910BA4">
              <w:rPr>
                <w:rFonts w:ascii="Times New Roman" w:hAnsi="Times New Roman"/>
                <w:sz w:val="24"/>
                <w:szCs w:val="24"/>
                <w:lang w:val="ru-RU"/>
              </w:rPr>
              <w:t xml:space="preserve">Відповідно до Положень Експертна рада створена з метою  проведення аналізу суспільних процесів, підготовки експертної оцінки, надання рекомендацій та пропозицій з питань етнополітики, а також забезпечення формування та реалізації державної політики у сфері </w:t>
            </w:r>
            <w:r w:rsidRPr="00910BA4">
              <w:rPr>
                <w:rFonts w:ascii="Times New Roman" w:hAnsi="Times New Roman"/>
                <w:sz w:val="24"/>
                <w:szCs w:val="24"/>
                <w:lang w:val="ru-RU"/>
              </w:rPr>
              <w:lastRenderedPageBreak/>
              <w:t>міжнаціональних відносин та захисту прав національних меншин.</w:t>
            </w:r>
          </w:p>
          <w:p w:rsidR="00FC6026" w:rsidRPr="00910BA4"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lang w:val="ru-RU"/>
              </w:rPr>
            </w:pPr>
            <w:r w:rsidRPr="00910BA4">
              <w:rPr>
                <w:rFonts w:ascii="Times New Roman" w:hAnsi="Times New Roman"/>
                <w:sz w:val="24"/>
                <w:szCs w:val="24"/>
                <w:lang w:val="ru-RU"/>
              </w:rPr>
              <w:t>Склад Експертної ради з питань етнополітики затверджено наказом Міністерства культури України від  17.03.2017 № 206.</w:t>
            </w:r>
          </w:p>
          <w:p w:rsidR="00FC6026" w:rsidRPr="00910BA4"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lang w:val="ru-RU"/>
              </w:rPr>
            </w:pPr>
            <w:r w:rsidRPr="00910BA4">
              <w:rPr>
                <w:rFonts w:ascii="Times New Roman" w:hAnsi="Times New Roman"/>
                <w:sz w:val="24"/>
                <w:szCs w:val="24"/>
                <w:lang w:val="ru-RU"/>
              </w:rPr>
              <w:t xml:space="preserve">До складу Експертної ради з питань етнополітики ввійшли провідні науковці, фахівці з питань етнополітики та міжнаціональних відносин науково-дослідних установ, представники інститутів громадянського суспільства (за </w:t>
            </w:r>
            <w:r w:rsidRPr="00910BA4">
              <w:rPr>
                <w:rFonts w:ascii="Times New Roman" w:hAnsi="Times New Roman"/>
                <w:sz w:val="24"/>
                <w:szCs w:val="24"/>
                <w:lang w:val="ru-RU"/>
              </w:rPr>
              <w:lastRenderedPageBreak/>
              <w:t>згодою), а також органів центральної влади, до компетенції яких належать зазначені питання.</w:t>
            </w:r>
          </w:p>
          <w:p w:rsidR="00FC6026" w:rsidRPr="00910BA4"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lang w:val="ru-RU"/>
              </w:rPr>
            </w:pPr>
            <w:r w:rsidRPr="00910BA4">
              <w:rPr>
                <w:rFonts w:ascii="Times New Roman" w:hAnsi="Times New Roman"/>
                <w:sz w:val="24"/>
                <w:szCs w:val="24"/>
                <w:lang w:val="ru-RU"/>
              </w:rPr>
              <w:t>Станом на сьогодні відбулось два засідання Експертної ради з питань етнополітики (11.04.2017 та 25.05.2017). В складі Ради створено дві робочі групи, які почали свою роботу над проектами законів «Про національні меншини в Україні» та «Про Концепцією етнонаціональної політики України».</w:t>
            </w:r>
          </w:p>
          <w:p w:rsidR="00FC6026" w:rsidRPr="00910BA4"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lang w:val="ru-RU"/>
              </w:rPr>
            </w:pPr>
            <w:r w:rsidRPr="00910BA4">
              <w:rPr>
                <w:rFonts w:ascii="Times New Roman" w:hAnsi="Times New Roman"/>
                <w:sz w:val="24"/>
                <w:szCs w:val="24"/>
                <w:lang w:val="ru-RU"/>
              </w:rPr>
              <w:t xml:space="preserve">6 червня 2017 року відбулось засідання робочої групи </w:t>
            </w:r>
            <w:r w:rsidRPr="00910BA4">
              <w:rPr>
                <w:rFonts w:ascii="Times New Roman" w:hAnsi="Times New Roman"/>
                <w:sz w:val="24"/>
                <w:szCs w:val="24"/>
                <w:lang w:val="ru-RU"/>
              </w:rPr>
              <w:lastRenderedPageBreak/>
              <w:t>Експертної ради Міністерства культури України з питань етнополітики. Експерти розглянули важливі аспекти підготовки проекту Концепції державної етнонаціональної політики України. Зокрема, було обговорено орієнтовну структуру Концепції та підходи до формулювання основних понять в галузі етнополітики.</w:t>
            </w:r>
          </w:p>
          <w:p w:rsidR="00FC6026" w:rsidRPr="00910BA4"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lang w:val="ru-RU"/>
              </w:rPr>
            </w:pPr>
            <w:r w:rsidRPr="00910BA4">
              <w:rPr>
                <w:rFonts w:ascii="Times New Roman" w:hAnsi="Times New Roman"/>
                <w:sz w:val="24"/>
                <w:szCs w:val="24"/>
                <w:lang w:val="ru-RU"/>
              </w:rPr>
              <w:t xml:space="preserve">З метою обговорення пропозицій до тексту Концепції членами Експертної ради заплановано провести наступне засідання </w:t>
            </w:r>
            <w:r w:rsidRPr="00910BA4">
              <w:rPr>
                <w:rFonts w:ascii="Times New Roman" w:hAnsi="Times New Roman"/>
                <w:sz w:val="24"/>
                <w:szCs w:val="24"/>
                <w:lang w:val="ru-RU"/>
              </w:rPr>
              <w:lastRenderedPageBreak/>
              <w:t>робочої групи протягом третьої декади червня поточного року.</w:t>
            </w:r>
          </w:p>
          <w:p w:rsidR="00FC6026" w:rsidRPr="00910BA4"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color w:val="auto"/>
                <w:sz w:val="24"/>
                <w:szCs w:val="24"/>
                <w:lang w:val="ru-RU"/>
              </w:rPr>
            </w:pPr>
          </w:p>
        </w:tc>
      </w:tr>
      <w:tr w:rsidR="00FC6026" w:rsidRPr="00444A1A" w:rsidTr="00F02829">
        <w:tc>
          <w:tcPr>
            <w:tcW w:w="1984" w:type="dxa"/>
          </w:tcPr>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p>
        </w:tc>
        <w:tc>
          <w:tcPr>
            <w:tcW w:w="2975" w:type="dxa"/>
          </w:tcPr>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shd w:val="clear" w:color="auto" w:fill="FFFFFF"/>
                <w:lang w:val="uk-UA"/>
              </w:rPr>
            </w:pPr>
            <w:r w:rsidRPr="00444A1A">
              <w:rPr>
                <w:rFonts w:ascii="Times New Roman" w:hAnsi="Times New Roman" w:cs="Times New Roman"/>
                <w:color w:val="auto"/>
                <w:sz w:val="24"/>
                <w:szCs w:val="24"/>
                <w:shd w:val="clear" w:color="auto" w:fill="FFFFFF"/>
                <w:lang w:val="uk-UA"/>
              </w:rPr>
              <w:t xml:space="preserve">9) посилення спроможності загальноосвітніх навчальних закладів задовольняти освітні потреби національних меншин, зокрема шляхом: </w:t>
            </w:r>
          </w:p>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shd w:val="clear" w:color="auto" w:fill="FFFFFF"/>
                <w:lang w:val="uk-UA"/>
              </w:rPr>
            </w:pPr>
            <w:r w:rsidRPr="00444A1A">
              <w:rPr>
                <w:rFonts w:ascii="Times New Roman" w:hAnsi="Times New Roman" w:cs="Times New Roman"/>
                <w:color w:val="auto"/>
                <w:sz w:val="24"/>
                <w:szCs w:val="24"/>
                <w:shd w:val="clear" w:color="auto" w:fill="FFFFFF"/>
                <w:lang w:val="uk-UA"/>
              </w:rPr>
              <w:t xml:space="preserve">проведення аналізу можливості посилення кадрового потенціалу дошкільних та загальноосвітніх </w:t>
            </w:r>
            <w:r w:rsidRPr="00444A1A">
              <w:rPr>
                <w:rFonts w:ascii="Times New Roman" w:hAnsi="Times New Roman" w:cs="Times New Roman"/>
                <w:color w:val="auto"/>
                <w:sz w:val="24"/>
                <w:szCs w:val="24"/>
                <w:shd w:val="clear" w:color="auto" w:fill="FFFFFF"/>
                <w:lang w:val="uk-UA"/>
              </w:rPr>
              <w:lastRenderedPageBreak/>
              <w:t>навчальних закладів з навчанням мовами національних меншин та подання відповідних пропозицій до Кабінету Міністрів України</w:t>
            </w:r>
          </w:p>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shd w:val="clear" w:color="auto" w:fill="FFFFFF"/>
                <w:lang w:val="uk-UA"/>
              </w:rPr>
            </w:pPr>
            <w:r w:rsidRPr="00444A1A">
              <w:rPr>
                <w:rFonts w:ascii="Times New Roman" w:hAnsi="Times New Roman" w:cs="Times New Roman"/>
                <w:color w:val="auto"/>
                <w:sz w:val="24"/>
                <w:szCs w:val="24"/>
                <w:shd w:val="clear" w:color="auto" w:fill="FFFFFF"/>
                <w:lang w:val="uk-UA"/>
              </w:rPr>
              <w:t>забезпечення зазначених навчальних закладів  необхідною навчально-методичною літературою</w:t>
            </w:r>
          </w:p>
        </w:tc>
        <w:tc>
          <w:tcPr>
            <w:tcW w:w="1847" w:type="dxa"/>
          </w:tcPr>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p>
        </w:tc>
        <w:tc>
          <w:tcPr>
            <w:tcW w:w="1559" w:type="dxa"/>
          </w:tcPr>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 xml:space="preserve">II квартал 2017 р. </w:t>
            </w:r>
          </w:p>
        </w:tc>
        <w:tc>
          <w:tcPr>
            <w:tcW w:w="2126"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uk-UA"/>
              </w:rPr>
            </w:pPr>
          </w:p>
        </w:tc>
        <w:tc>
          <w:tcPr>
            <w:tcW w:w="5244" w:type="dxa"/>
          </w:tcPr>
          <w:p w:rsidR="00FC6026" w:rsidRPr="00606A48" w:rsidRDefault="00FC6026" w:rsidP="00EA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eastAsia="uk-UA"/>
              </w:rPr>
            </w:pPr>
            <w:r w:rsidRPr="00606A48">
              <w:rPr>
                <w:rFonts w:ascii="Times New Roman" w:hAnsi="Times New Roman"/>
                <w:b/>
                <w:sz w:val="24"/>
                <w:szCs w:val="24"/>
                <w:lang w:eastAsia="uk-UA"/>
              </w:rPr>
              <w:t>Виконано.</w:t>
            </w:r>
          </w:p>
          <w:p w:rsidR="00FC6026" w:rsidRPr="00EA11C3" w:rsidRDefault="00FC6026" w:rsidP="00EA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uk-UA"/>
              </w:rPr>
            </w:pPr>
            <w:r w:rsidRPr="00EA11C3">
              <w:rPr>
                <w:rFonts w:ascii="Times New Roman" w:hAnsi="Times New Roman"/>
                <w:sz w:val="24"/>
                <w:szCs w:val="24"/>
                <w:lang w:eastAsia="uk-UA"/>
              </w:rPr>
              <w:t>За результатами проведеного у 2017 році конкурсу підготовлено до друку 6 назв підручників з української мови та 29 назв підручників з мов та інтегрованого курсу «Література» (національної меншини та зарубіжної) для загальноосвітніх навчальних закладів з навчанням мовами національних меншин.</w:t>
            </w:r>
          </w:p>
          <w:p w:rsidR="00FC6026" w:rsidRPr="00EA11C3" w:rsidRDefault="00FC6026" w:rsidP="00EA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uk-UA"/>
              </w:rPr>
            </w:pPr>
            <w:r w:rsidRPr="00EA11C3">
              <w:rPr>
                <w:rFonts w:ascii="Times New Roman" w:hAnsi="Times New Roman"/>
                <w:sz w:val="24"/>
                <w:szCs w:val="24"/>
                <w:lang w:eastAsia="uk-UA"/>
              </w:rPr>
              <w:lastRenderedPageBreak/>
              <w:t xml:space="preserve">З метою розширення можливостей для випускників загальноосвітніх навчальних закладів з навчанням мовами національних меншин щодо здобуття вищої освіти та подальшої самореалізації в українському суспільстві Міністерством розроблені додаткові заходи щодо формування мовнихкомпетентностей учнів загальноосвітніх навчальних закладів з навчанням мовами національних меншин </w:t>
            </w:r>
            <w:r w:rsidRPr="00EA11C3">
              <w:rPr>
                <w:rFonts w:ascii="Times New Roman" w:hAnsi="Times New Roman"/>
                <w:sz w:val="24"/>
                <w:szCs w:val="24"/>
                <w:lang w:eastAsia="uk-UA"/>
              </w:rPr>
              <w:lastRenderedPageBreak/>
              <w:t>на 2017-2020 роки, що затверджений наказом МОН від 01.06.2017 № 784.</w:t>
            </w:r>
          </w:p>
          <w:p w:rsidR="00FC6026" w:rsidRPr="00EA11C3" w:rsidRDefault="00FC6026" w:rsidP="00EA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uk-UA"/>
              </w:rPr>
            </w:pPr>
            <w:r w:rsidRPr="00EA11C3">
              <w:rPr>
                <w:rFonts w:ascii="Times New Roman" w:hAnsi="Times New Roman"/>
                <w:sz w:val="24"/>
                <w:szCs w:val="24"/>
                <w:lang w:eastAsia="uk-UA"/>
              </w:rPr>
              <w:t xml:space="preserve">Крім того, відповідно до наказу МОН від 04.05.2017 № 670 «Про видання підручників для 9 класу загальноосвітніх навчальних закладів за кошти державного бюджету в 2017 році» затверджено перелік підручників з мов національних меншин, інтегрованого курсу «Література» (національна та зарубіжна), підручників, що перекладатимуться </w:t>
            </w:r>
            <w:r w:rsidRPr="00EA11C3">
              <w:rPr>
                <w:rFonts w:ascii="Times New Roman" w:hAnsi="Times New Roman"/>
                <w:sz w:val="24"/>
                <w:szCs w:val="24"/>
                <w:lang w:eastAsia="uk-UA"/>
              </w:rPr>
              <w:lastRenderedPageBreak/>
              <w:t>мовами національних меншин та друкуватимуться за кошти державного бюджету у 2017 році. З метою надання видавництвам листів-дозволів на друк підручників за рахунок коштів державного бюджету здійснено перевірку їх змісту та оформлення відповідно до чинних вимог навчальної літератури.</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uk-UA"/>
              </w:rPr>
            </w:pPr>
          </w:p>
        </w:tc>
      </w:tr>
      <w:tr w:rsidR="00FC6026" w:rsidRPr="00444A1A" w:rsidTr="00F02829">
        <w:tc>
          <w:tcPr>
            <w:tcW w:w="1984" w:type="dxa"/>
          </w:tcPr>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lastRenderedPageBreak/>
              <w:t xml:space="preserve">113. Здійснення комплексних заходів щодо </w:t>
            </w:r>
            <w:r w:rsidRPr="00444A1A">
              <w:rPr>
                <w:rFonts w:ascii="Times New Roman" w:hAnsi="Times New Roman" w:cs="Times New Roman"/>
                <w:color w:val="auto"/>
                <w:sz w:val="24"/>
                <w:szCs w:val="24"/>
                <w:lang w:val="uk-UA"/>
              </w:rPr>
              <w:lastRenderedPageBreak/>
              <w:t>забезпечення потреб громадян України, які належать до корінних народів і національних меншин, у соціальних та інших послугах</w:t>
            </w:r>
          </w:p>
        </w:tc>
        <w:tc>
          <w:tcPr>
            <w:tcW w:w="2975" w:type="dxa"/>
          </w:tcPr>
          <w:p w:rsidR="00FC6026" w:rsidRPr="00444A1A" w:rsidRDefault="00FC6026" w:rsidP="00606A48">
            <w:pPr>
              <w:pStyle w:val="StyleZakon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firstLine="0"/>
              <w:rPr>
                <w:sz w:val="24"/>
                <w:szCs w:val="24"/>
                <w:shd w:val="clear" w:color="auto" w:fill="FFFFFF"/>
              </w:rPr>
            </w:pPr>
            <w:r w:rsidRPr="00444A1A">
              <w:rPr>
                <w:sz w:val="24"/>
                <w:szCs w:val="24"/>
                <w:shd w:val="clear" w:color="auto" w:fill="FFFFFF"/>
                <w:lang w:eastAsia="en-US"/>
              </w:rPr>
              <w:lastRenderedPageBreak/>
              <w:t xml:space="preserve">2) прийняття нормативно-правового акта щодо врегулювання </w:t>
            </w:r>
            <w:r w:rsidRPr="00444A1A">
              <w:rPr>
                <w:sz w:val="24"/>
                <w:szCs w:val="24"/>
                <w:shd w:val="clear" w:color="auto" w:fill="FFFFFF"/>
                <w:lang w:eastAsia="en-US"/>
              </w:rPr>
              <w:lastRenderedPageBreak/>
              <w:t>питань</w:t>
            </w:r>
            <w:r w:rsidRPr="00444A1A">
              <w:rPr>
                <w:sz w:val="24"/>
                <w:szCs w:val="24"/>
                <w:shd w:val="clear" w:color="auto" w:fill="FFFFFF"/>
              </w:rPr>
              <w:t xml:space="preserve">  облаштування депортованих кримських татар та осіб інших національностей, які повернулися в Україну, їх адаптації та інтеграції в українське суспільство, зокрема тих, що вимушено переїхали з території Автономної Республіки Крим </w:t>
            </w:r>
          </w:p>
        </w:tc>
        <w:tc>
          <w:tcPr>
            <w:tcW w:w="1847" w:type="dxa"/>
          </w:tcPr>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lastRenderedPageBreak/>
              <w:t xml:space="preserve">прийнято відповідний нормативно-правовий акт </w:t>
            </w:r>
          </w:p>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p>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p>
        </w:tc>
        <w:tc>
          <w:tcPr>
            <w:tcW w:w="1559" w:type="dxa"/>
          </w:tcPr>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lastRenderedPageBreak/>
              <w:t>II квартал 2017 р.</w:t>
            </w:r>
          </w:p>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p>
        </w:tc>
        <w:tc>
          <w:tcPr>
            <w:tcW w:w="2126" w:type="dxa"/>
          </w:tcPr>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shd w:val="clear" w:color="auto" w:fill="FFFFFF"/>
                <w:lang w:val="uk-UA"/>
              </w:rPr>
            </w:pPr>
            <w:r w:rsidRPr="00444A1A">
              <w:rPr>
                <w:rFonts w:ascii="Times New Roman" w:hAnsi="Times New Roman" w:cs="Times New Roman"/>
                <w:color w:val="auto"/>
                <w:sz w:val="24"/>
                <w:szCs w:val="24"/>
                <w:shd w:val="clear" w:color="auto" w:fill="FFFFFF"/>
                <w:lang w:val="uk-UA"/>
              </w:rPr>
              <w:t>Мінсоцполітики</w:t>
            </w:r>
          </w:p>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 xml:space="preserve">Державна служба з питань </w:t>
            </w:r>
            <w:r w:rsidRPr="00444A1A">
              <w:rPr>
                <w:rFonts w:ascii="Times New Roman" w:hAnsi="Times New Roman" w:cs="Times New Roman"/>
                <w:color w:val="auto"/>
                <w:sz w:val="24"/>
                <w:szCs w:val="24"/>
                <w:lang w:val="uk-UA"/>
              </w:rPr>
              <w:lastRenderedPageBreak/>
              <w:t>Автономної Республіки Крим та м. Севастополя</w:t>
            </w:r>
          </w:p>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Мінфін</w:t>
            </w:r>
          </w:p>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Мінекономрозвитку</w:t>
            </w:r>
          </w:p>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Мінрегіон</w:t>
            </w:r>
          </w:p>
        </w:tc>
        <w:tc>
          <w:tcPr>
            <w:tcW w:w="5244" w:type="dxa"/>
          </w:tcPr>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lastRenderedPageBreak/>
              <w:t>Інформацію не надано.</w:t>
            </w:r>
          </w:p>
        </w:tc>
      </w:tr>
      <w:tr w:rsidR="00FC6026" w:rsidRPr="00444A1A" w:rsidTr="00F02829">
        <w:tc>
          <w:tcPr>
            <w:tcW w:w="1984" w:type="dxa"/>
          </w:tcPr>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p>
        </w:tc>
        <w:tc>
          <w:tcPr>
            <w:tcW w:w="2975" w:type="dxa"/>
          </w:tcPr>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shd w:val="clear" w:color="auto" w:fill="FFFFFF"/>
                <w:lang w:val="uk-UA"/>
              </w:rPr>
            </w:pPr>
            <w:r w:rsidRPr="00444A1A">
              <w:rPr>
                <w:rFonts w:ascii="Times New Roman" w:hAnsi="Times New Roman" w:cs="Times New Roman"/>
                <w:color w:val="auto"/>
                <w:sz w:val="24"/>
                <w:szCs w:val="24"/>
                <w:shd w:val="clear" w:color="auto" w:fill="FFFFFF"/>
                <w:lang w:val="uk-UA"/>
              </w:rPr>
              <w:t xml:space="preserve">3) проведення у місцях компактного </w:t>
            </w:r>
            <w:r w:rsidRPr="00444A1A">
              <w:rPr>
                <w:rFonts w:ascii="Times New Roman" w:hAnsi="Times New Roman" w:cs="Times New Roman"/>
                <w:color w:val="auto"/>
                <w:sz w:val="24"/>
                <w:szCs w:val="24"/>
                <w:shd w:val="clear" w:color="auto" w:fill="FFFFFF"/>
                <w:lang w:val="uk-UA"/>
              </w:rPr>
              <w:lastRenderedPageBreak/>
              <w:t>проживання національних меншини заходів з інформування про соціальні послуги, що надаються Державною службою зайнятості</w:t>
            </w:r>
          </w:p>
        </w:tc>
        <w:tc>
          <w:tcPr>
            <w:tcW w:w="1847" w:type="dxa"/>
          </w:tcPr>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lastRenderedPageBreak/>
              <w:t>підвищено рівень поінформован</w:t>
            </w:r>
            <w:r w:rsidRPr="00444A1A">
              <w:rPr>
                <w:rFonts w:ascii="Times New Roman" w:hAnsi="Times New Roman" w:cs="Times New Roman"/>
                <w:color w:val="auto"/>
                <w:sz w:val="24"/>
                <w:szCs w:val="24"/>
                <w:lang w:val="uk-UA"/>
              </w:rPr>
              <w:lastRenderedPageBreak/>
              <w:t>ості представників етнонаціональних спільнот про наявні соціальні та інші послуги та можливість їх отримання</w:t>
            </w:r>
          </w:p>
        </w:tc>
        <w:tc>
          <w:tcPr>
            <w:tcW w:w="1559" w:type="dxa"/>
          </w:tcPr>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lastRenderedPageBreak/>
              <w:t>щокварталу почина</w:t>
            </w:r>
            <w:r w:rsidRPr="00444A1A">
              <w:rPr>
                <w:rFonts w:ascii="Times New Roman" w:hAnsi="Times New Roman" w:cs="Times New Roman"/>
                <w:color w:val="auto"/>
                <w:sz w:val="24"/>
                <w:szCs w:val="24"/>
                <w:lang w:val="uk-UA"/>
              </w:rPr>
              <w:lastRenderedPageBreak/>
              <w:t xml:space="preserve">ючи з II кварталу 2016 р. </w:t>
            </w:r>
          </w:p>
        </w:tc>
        <w:tc>
          <w:tcPr>
            <w:tcW w:w="2126" w:type="dxa"/>
          </w:tcPr>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lastRenderedPageBreak/>
              <w:t>Мінсоцполітики</w:t>
            </w:r>
          </w:p>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lastRenderedPageBreak/>
              <w:t>органи місцевого самоврядування (за згодою)</w:t>
            </w:r>
          </w:p>
          <w:p w:rsidR="00FC6026" w:rsidRPr="00444A1A"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громадські організації етнонаціональних спільнот (за згодою)</w:t>
            </w:r>
          </w:p>
        </w:tc>
        <w:tc>
          <w:tcPr>
            <w:tcW w:w="5244" w:type="dxa"/>
          </w:tcPr>
          <w:p w:rsidR="00FC6026" w:rsidRPr="00955BC1" w:rsidRDefault="00FC6026" w:rsidP="00606A48">
            <w:pPr>
              <w:ind w:firstLine="22"/>
              <w:jc w:val="both"/>
              <w:rPr>
                <w:rFonts w:ascii="Times New Roman" w:hAnsi="Times New Roman"/>
                <w:b/>
                <w:sz w:val="24"/>
                <w:szCs w:val="24"/>
              </w:rPr>
            </w:pPr>
            <w:r>
              <w:rPr>
                <w:rFonts w:ascii="Times New Roman" w:hAnsi="Times New Roman"/>
                <w:b/>
                <w:sz w:val="24"/>
                <w:szCs w:val="24"/>
              </w:rPr>
              <w:lastRenderedPageBreak/>
              <w:t>Виконання триває</w:t>
            </w:r>
            <w:r w:rsidRPr="00955BC1">
              <w:rPr>
                <w:rFonts w:ascii="Times New Roman" w:hAnsi="Times New Roman"/>
                <w:b/>
                <w:sz w:val="24"/>
                <w:szCs w:val="24"/>
              </w:rPr>
              <w:t>.</w:t>
            </w:r>
          </w:p>
          <w:p w:rsidR="00FC6026" w:rsidRPr="00955BC1"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xml:space="preserve">Профорієнтаційні послуги надаються </w:t>
            </w:r>
            <w:r w:rsidRPr="00955BC1">
              <w:rPr>
                <w:rFonts w:ascii="Times New Roman" w:hAnsi="Times New Roman"/>
                <w:sz w:val="24"/>
                <w:szCs w:val="24"/>
              </w:rPr>
              <w:lastRenderedPageBreak/>
              <w:t>усім соціальним групам та віковим категоріям осіб, які звернулися до центрів зайнятості, зокрема особам ромської національності. Представники ромських національних меншин у разі їх звернення чи перебування на обліку у центрах зайнятості також отримують індивідуальні профконсультаційні послуги щодо вибору виду трудової діяльності, актуальної професії або напрямку навчання.</w:t>
            </w:r>
          </w:p>
          <w:p w:rsidR="00FC6026" w:rsidRPr="00C03640" w:rsidRDefault="00FC6026" w:rsidP="00606A4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C03640">
              <w:rPr>
                <w:rFonts w:ascii="Times New Roman" w:hAnsi="Times New Roman"/>
                <w:sz w:val="24"/>
                <w:szCs w:val="24"/>
                <w:lang w:val="uk-UA"/>
              </w:rPr>
              <w:t xml:space="preserve">У місцях компактного </w:t>
            </w:r>
            <w:r w:rsidRPr="00C03640">
              <w:rPr>
                <w:rFonts w:ascii="Times New Roman" w:hAnsi="Times New Roman"/>
                <w:sz w:val="24"/>
                <w:szCs w:val="24"/>
                <w:lang w:val="uk-UA"/>
              </w:rPr>
              <w:lastRenderedPageBreak/>
              <w:t>проживання ромської національної меншини, у разі звернення їх представників до органів державної служби зайнятості, проводяться цільові виїзні заходи, у т.ч. з використанням мобільних засобів інформування.</w:t>
            </w:r>
          </w:p>
        </w:tc>
      </w:tr>
      <w:tr w:rsidR="00FC6026" w:rsidRPr="00444A1A" w:rsidTr="00F02829">
        <w:tc>
          <w:tcPr>
            <w:tcW w:w="1984" w:type="dxa"/>
          </w:tcPr>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lastRenderedPageBreak/>
              <w:t>115. Проведення політики міжнаціональної толерантності</w:t>
            </w:r>
          </w:p>
        </w:tc>
        <w:tc>
          <w:tcPr>
            <w:tcW w:w="2975" w:type="dxa"/>
          </w:tcPr>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 </w:t>
            </w:r>
            <w:r w:rsidRPr="00444A1A">
              <w:rPr>
                <w:rFonts w:ascii="Times New Roman" w:hAnsi="Times New Roman" w:cs="Times New Roman"/>
                <w:color w:val="auto"/>
                <w:sz w:val="24"/>
                <w:szCs w:val="24"/>
                <w:lang w:val="uk-UA"/>
              </w:rPr>
              <w:t xml:space="preserve">запровадження проведення тематичних інформаційних компаній з подолання стереотипів, виховання і пропаганди </w:t>
            </w:r>
            <w:r w:rsidRPr="00444A1A">
              <w:rPr>
                <w:rFonts w:ascii="Times New Roman" w:hAnsi="Times New Roman" w:cs="Times New Roman"/>
                <w:color w:val="auto"/>
                <w:sz w:val="24"/>
                <w:szCs w:val="24"/>
                <w:lang w:val="uk-UA"/>
              </w:rPr>
              <w:lastRenderedPageBreak/>
              <w:t>серед населення та державних службовців поваги до представників національних меншин та діаспор незалежно від їх певних ознак, тематичних теле- та радіопередач з питань життя корінних народів та національних меншин</w:t>
            </w:r>
          </w:p>
        </w:tc>
        <w:tc>
          <w:tcPr>
            <w:tcW w:w="1847" w:type="dxa"/>
          </w:tcPr>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lastRenderedPageBreak/>
              <w:t>проведено інформаційні компанії з подолання стереотипів</w:t>
            </w:r>
          </w:p>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 xml:space="preserve">здійснено трансляцію теле- та радіопередач з питань життя </w:t>
            </w:r>
            <w:r w:rsidRPr="00444A1A">
              <w:rPr>
                <w:rFonts w:ascii="Times New Roman" w:hAnsi="Times New Roman" w:cs="Times New Roman"/>
                <w:color w:val="auto"/>
                <w:sz w:val="24"/>
                <w:szCs w:val="24"/>
                <w:lang w:val="uk-UA"/>
              </w:rPr>
              <w:lastRenderedPageBreak/>
              <w:t>корінних народів та національних меншин</w:t>
            </w:r>
          </w:p>
        </w:tc>
        <w:tc>
          <w:tcPr>
            <w:tcW w:w="1559" w:type="dxa"/>
          </w:tcPr>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lastRenderedPageBreak/>
              <w:t>2017 рік</w:t>
            </w:r>
          </w:p>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jc w:val="both"/>
              <w:rPr>
                <w:rFonts w:ascii="Times New Roman" w:hAnsi="Times New Roman" w:cs="Times New Roman"/>
                <w:color w:val="auto"/>
                <w:sz w:val="24"/>
                <w:szCs w:val="24"/>
                <w:lang w:val="uk-UA"/>
              </w:rPr>
            </w:pPr>
          </w:p>
        </w:tc>
        <w:tc>
          <w:tcPr>
            <w:tcW w:w="2126" w:type="dxa"/>
          </w:tcPr>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Держкомтелерадіо</w:t>
            </w:r>
          </w:p>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МІП</w:t>
            </w:r>
          </w:p>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uto"/>
              <w:jc w:val="both"/>
              <w:rPr>
                <w:rFonts w:ascii="Times New Roman" w:hAnsi="Times New Roman" w:cs="Times New Roman"/>
                <w:color w:val="auto"/>
                <w:sz w:val="24"/>
                <w:szCs w:val="24"/>
                <w:lang w:val="uk-UA"/>
              </w:rPr>
            </w:pPr>
          </w:p>
        </w:tc>
        <w:tc>
          <w:tcPr>
            <w:tcW w:w="5244" w:type="dxa"/>
          </w:tcPr>
          <w:p w:rsidR="00FC6026" w:rsidRPr="00F90B74" w:rsidRDefault="00FC6026" w:rsidP="0067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
                <w:color w:val="000000"/>
                <w:sz w:val="24"/>
                <w:szCs w:val="24"/>
                <w:lang w:eastAsia="en-US"/>
              </w:rPr>
            </w:pPr>
            <w:r>
              <w:rPr>
                <w:rFonts w:ascii="Times New Roman" w:hAnsi="Times New Roman"/>
                <w:b/>
                <w:color w:val="000000"/>
                <w:sz w:val="24"/>
                <w:szCs w:val="24"/>
                <w:lang w:eastAsia="en-US"/>
              </w:rPr>
              <w:t>Виконання триває</w:t>
            </w:r>
            <w:r w:rsidRPr="00F90B74">
              <w:rPr>
                <w:rFonts w:ascii="Times New Roman" w:hAnsi="Times New Roman"/>
                <w:b/>
                <w:color w:val="000000"/>
                <w:sz w:val="24"/>
                <w:szCs w:val="24"/>
                <w:lang w:eastAsia="en-US"/>
              </w:rPr>
              <w:t>.</w:t>
            </w:r>
          </w:p>
          <w:p w:rsidR="00FC6026" w:rsidRDefault="00FC6026" w:rsidP="0067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Pr="003F4749">
              <w:rPr>
                <w:rFonts w:ascii="Times New Roman" w:hAnsi="Times New Roman"/>
                <w:color w:val="000000"/>
                <w:sz w:val="24"/>
                <w:szCs w:val="24"/>
                <w:lang w:eastAsia="en-US"/>
              </w:rPr>
              <w:t xml:space="preserve">ЦДАГО України погоджено положення про експертні комісії, номенклатури справ громадських організацій «Спілка вірмен України», «Всеукраїнська асамблея татар» та </w:t>
            </w:r>
            <w:r w:rsidRPr="003F4749">
              <w:rPr>
                <w:rFonts w:ascii="Times New Roman" w:hAnsi="Times New Roman"/>
                <w:color w:val="000000"/>
                <w:sz w:val="24"/>
                <w:szCs w:val="24"/>
                <w:lang w:eastAsia="en-US"/>
              </w:rPr>
              <w:lastRenderedPageBreak/>
              <w:t xml:space="preserve">громадської спілки «Київське міське товариство імені Костянтина Іпсіланті». Завершено роботу з науково-технічного опрацювання документів всеукраїнської громадської організації «Діаспора чеченського народу». В ході відвідувань профільних ЦДАГО України організацій досягнуто попередньої домовленості про проведення науково-технічного опрацювання комплексу документів на договірних засадах з </w:t>
            </w:r>
            <w:r w:rsidRPr="003F4749">
              <w:rPr>
                <w:rFonts w:ascii="Times New Roman" w:hAnsi="Times New Roman"/>
                <w:color w:val="000000"/>
                <w:sz w:val="24"/>
                <w:szCs w:val="24"/>
                <w:lang w:eastAsia="en-US"/>
              </w:rPr>
              <w:lastRenderedPageBreak/>
              <w:t>подальшою передачею упорядкованих документів на державне зберігання у 2-х громадських організаціях – «Всеукраїнська асамблея татар» та «Спілка вірмен України». На виконання зазначених домовленостей до ЦДАГО України прийнято документи громадської організації «Спілка вірмен України» за 2001-2015 роки.</w:t>
            </w:r>
          </w:p>
          <w:p w:rsidR="00FC6026" w:rsidRPr="00BF2180" w:rsidRDefault="00FC6026" w:rsidP="00B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Pr="00BF2180">
              <w:rPr>
                <w:rFonts w:ascii="Times New Roman" w:hAnsi="Times New Roman"/>
                <w:color w:val="000000"/>
                <w:sz w:val="24"/>
                <w:szCs w:val="24"/>
                <w:lang w:eastAsia="en-US"/>
              </w:rPr>
              <w:t>Міністерство</w:t>
            </w:r>
            <w:r>
              <w:rPr>
                <w:rFonts w:ascii="Times New Roman" w:hAnsi="Times New Roman"/>
                <w:color w:val="000000"/>
                <w:sz w:val="24"/>
                <w:szCs w:val="24"/>
                <w:lang w:eastAsia="en-US"/>
              </w:rPr>
              <w:t xml:space="preserve"> інформаційної політики</w:t>
            </w:r>
            <w:r w:rsidRPr="00BF2180">
              <w:rPr>
                <w:rFonts w:ascii="Times New Roman" w:hAnsi="Times New Roman"/>
                <w:color w:val="000000"/>
                <w:sz w:val="24"/>
                <w:szCs w:val="24"/>
                <w:lang w:eastAsia="en-US"/>
              </w:rPr>
              <w:t xml:space="preserve"> у 2017 році здійснило ряд заходів. </w:t>
            </w:r>
            <w:r w:rsidRPr="00BF2180">
              <w:rPr>
                <w:rFonts w:ascii="Times New Roman" w:hAnsi="Times New Roman"/>
                <w:color w:val="000000"/>
                <w:sz w:val="24"/>
                <w:szCs w:val="24"/>
                <w:lang w:eastAsia="en-US"/>
              </w:rPr>
              <w:lastRenderedPageBreak/>
              <w:t>Зокрема, в рамках загальнонаціональної комунікаційної кампанії «Крим – це Україна. 1096 днів опору російській окупації»:</w:t>
            </w:r>
          </w:p>
          <w:p w:rsidR="00FC6026" w:rsidRPr="00BF2180" w:rsidRDefault="00FC6026" w:rsidP="00B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eastAsia="en-US"/>
              </w:rPr>
            </w:pPr>
            <w:r w:rsidRPr="00BF2180">
              <w:rPr>
                <w:rFonts w:ascii="Times New Roman" w:hAnsi="Times New Roman"/>
                <w:color w:val="000000"/>
                <w:sz w:val="24"/>
                <w:szCs w:val="24"/>
                <w:lang w:eastAsia="en-US"/>
              </w:rPr>
              <w:t>- проведено Міжнародний форум «Крим в умовах окупації: наслідки для України та світу»;</w:t>
            </w:r>
          </w:p>
          <w:p w:rsidR="00FC6026" w:rsidRPr="00BF2180" w:rsidRDefault="00FC6026" w:rsidP="00B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eastAsia="en-US"/>
              </w:rPr>
            </w:pPr>
            <w:r w:rsidRPr="00BF2180">
              <w:rPr>
                <w:rFonts w:ascii="Times New Roman" w:hAnsi="Times New Roman"/>
                <w:color w:val="000000"/>
                <w:sz w:val="24"/>
                <w:szCs w:val="24"/>
                <w:lang w:eastAsia="en-US"/>
              </w:rPr>
              <w:t>- організовано бордову кампанію. Розміщено соціальну рекламу, у тому числі більше 200 білбордів і 200 сітілайтів по країні;</w:t>
            </w:r>
          </w:p>
          <w:p w:rsidR="00FC6026" w:rsidRPr="00BF2180" w:rsidRDefault="00FC6026" w:rsidP="00B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eastAsia="en-US"/>
              </w:rPr>
            </w:pPr>
            <w:r w:rsidRPr="00BF2180">
              <w:rPr>
                <w:rFonts w:ascii="Times New Roman" w:hAnsi="Times New Roman"/>
                <w:color w:val="000000"/>
                <w:sz w:val="24"/>
                <w:szCs w:val="24"/>
                <w:lang w:eastAsia="en-US"/>
              </w:rPr>
              <w:t xml:space="preserve">Додатково, проведено комунікаційну кампанію до 18 травня, Дня пам’яті жертв </w:t>
            </w:r>
            <w:r w:rsidRPr="00BF2180">
              <w:rPr>
                <w:rFonts w:ascii="Times New Roman" w:hAnsi="Times New Roman"/>
                <w:color w:val="000000"/>
                <w:sz w:val="24"/>
                <w:szCs w:val="24"/>
                <w:lang w:eastAsia="en-US"/>
              </w:rPr>
              <w:lastRenderedPageBreak/>
              <w:t>геноциду кримськотатарського народу:</w:t>
            </w:r>
          </w:p>
          <w:p w:rsidR="00FC6026" w:rsidRPr="00BF2180" w:rsidRDefault="00FC6026" w:rsidP="00B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eastAsia="en-US"/>
              </w:rPr>
            </w:pPr>
            <w:r w:rsidRPr="00BF2180">
              <w:rPr>
                <w:rFonts w:ascii="Times New Roman" w:hAnsi="Times New Roman"/>
                <w:color w:val="000000"/>
                <w:sz w:val="24"/>
                <w:szCs w:val="24"/>
                <w:lang w:eastAsia="en-US"/>
              </w:rPr>
              <w:t>-18 травня проведено показ художнього фільму українського режисера Ахтема Сейтаблаєва «Чужа молитва», який заснований на реальній історії молодої кримськотатарської дівчини, яка врятувала 88 єврейських дітей під час окупації Криму нацистською Німеччиною;</w:t>
            </w:r>
          </w:p>
          <w:p w:rsidR="00FC6026" w:rsidRPr="00BF2180" w:rsidRDefault="00FC6026" w:rsidP="00B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eastAsia="en-US"/>
              </w:rPr>
            </w:pPr>
            <w:r w:rsidRPr="00BF2180">
              <w:rPr>
                <w:rFonts w:ascii="Times New Roman" w:hAnsi="Times New Roman"/>
                <w:color w:val="000000"/>
                <w:sz w:val="24"/>
                <w:szCs w:val="24"/>
                <w:lang w:eastAsia="en-US"/>
              </w:rPr>
              <w:t xml:space="preserve">-проведено бордову кампанію: виготовлено макети бордів та сітілайтів, що об'єднані </w:t>
            </w:r>
            <w:r w:rsidRPr="00BF2180">
              <w:rPr>
                <w:rFonts w:ascii="Times New Roman" w:hAnsi="Times New Roman"/>
                <w:color w:val="000000"/>
                <w:sz w:val="24"/>
                <w:szCs w:val="24"/>
                <w:lang w:eastAsia="en-US"/>
              </w:rPr>
              <w:lastRenderedPageBreak/>
              <w:t>однією лінією «Вкрадена Батьківщина». Виготовлено відеоролики «Вкрадена сім'я», «Вкрадена любов», «Вкрадена мрія» про 18 травня 1944 року – депортацію кримських татар радянською владою.</w:t>
            </w:r>
          </w:p>
          <w:p w:rsidR="00FC6026" w:rsidRPr="00BF2180" w:rsidRDefault="00FC6026" w:rsidP="00B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eastAsia="en-US"/>
              </w:rPr>
            </w:pPr>
            <w:r w:rsidRPr="00BF2180">
              <w:rPr>
                <w:rFonts w:ascii="Times New Roman" w:hAnsi="Times New Roman"/>
                <w:color w:val="000000"/>
                <w:sz w:val="24"/>
                <w:szCs w:val="24"/>
                <w:lang w:eastAsia="en-US"/>
              </w:rPr>
              <w:t xml:space="preserve">26 червня 2017 р. організовано прес-конференцію з нагоди початку проведення комунікаційної кампанії «Два прапори – одна країна», спрямованої на нерозривність Криму із Україною, про спільну </w:t>
            </w:r>
            <w:r w:rsidRPr="00BF2180">
              <w:rPr>
                <w:rFonts w:ascii="Times New Roman" w:hAnsi="Times New Roman"/>
                <w:color w:val="000000"/>
                <w:sz w:val="24"/>
                <w:szCs w:val="24"/>
                <w:lang w:eastAsia="en-US"/>
              </w:rPr>
              <w:lastRenderedPageBreak/>
              <w:t>боротьбу кримських татар і українців за цілісність держави та вільне, європейське майбутнє.</w:t>
            </w:r>
          </w:p>
          <w:p w:rsidR="00FC6026" w:rsidRPr="00BF2180" w:rsidRDefault="00FC6026" w:rsidP="00B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eastAsia="en-US"/>
              </w:rPr>
            </w:pPr>
            <w:r w:rsidRPr="00BF2180">
              <w:rPr>
                <w:rFonts w:ascii="Times New Roman" w:hAnsi="Times New Roman"/>
                <w:color w:val="000000"/>
                <w:sz w:val="24"/>
                <w:szCs w:val="24"/>
                <w:lang w:eastAsia="en-US"/>
              </w:rPr>
              <w:t>Окрім цього, уповноважений представник Міністерства щорічно приймає участь у сесіях Постійного форуму ООН з питань корінних народів (остання 16-а сесія проходила 23-28 березня 2017 р.).</w:t>
            </w:r>
          </w:p>
          <w:p w:rsidR="00FC6026" w:rsidRPr="00BF2180" w:rsidRDefault="00FC6026" w:rsidP="00BF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eastAsia="en-US"/>
              </w:rPr>
            </w:pPr>
            <w:r w:rsidRPr="00BF2180">
              <w:rPr>
                <w:rFonts w:ascii="Times New Roman" w:hAnsi="Times New Roman"/>
                <w:color w:val="000000"/>
                <w:sz w:val="24"/>
                <w:szCs w:val="24"/>
                <w:lang w:eastAsia="en-US"/>
              </w:rPr>
              <w:t xml:space="preserve">Протягом 2017 року також заплановано проведення заходів, приурочених до Міжнародного дня корінних народів світу, </w:t>
            </w:r>
            <w:r w:rsidRPr="00BF2180">
              <w:rPr>
                <w:rFonts w:ascii="Times New Roman" w:hAnsi="Times New Roman"/>
                <w:color w:val="000000"/>
                <w:sz w:val="24"/>
                <w:szCs w:val="24"/>
                <w:lang w:eastAsia="en-US"/>
              </w:rPr>
              <w:lastRenderedPageBreak/>
              <w:t>що відзначається 9 серпня 2017 р.</w:t>
            </w:r>
          </w:p>
        </w:tc>
      </w:tr>
      <w:tr w:rsidR="00FC6026" w:rsidRPr="00444A1A" w:rsidTr="00444A1A">
        <w:tc>
          <w:tcPr>
            <w:tcW w:w="15735" w:type="dxa"/>
            <w:gridSpan w:val="6"/>
          </w:tcPr>
          <w:p w:rsidR="00FC6026" w:rsidRPr="00444A1A" w:rsidRDefault="00FC6026" w:rsidP="00C036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center"/>
              <w:rPr>
                <w:rFonts w:ascii="Times New Roman" w:hAnsi="Times New Roman"/>
                <w:bCs/>
                <w:sz w:val="24"/>
                <w:szCs w:val="24"/>
              </w:rPr>
            </w:pPr>
            <w:r w:rsidRPr="00444A1A">
              <w:rPr>
                <w:rFonts w:ascii="Times New Roman" w:hAnsi="Times New Roman"/>
                <w:bCs/>
                <w:sz w:val="24"/>
                <w:szCs w:val="24"/>
              </w:rPr>
              <w:lastRenderedPageBreak/>
              <w:t>Забезпечення прав учасників антитерористичної операції</w:t>
            </w:r>
          </w:p>
          <w:p w:rsidR="00FC6026" w:rsidRPr="00444A1A" w:rsidRDefault="00FC6026" w:rsidP="00C036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ind w:firstLine="0"/>
              <w:jc w:val="center"/>
              <w:rPr>
                <w:rFonts w:ascii="Times New Roman" w:hAnsi="Times New Roman"/>
                <w:bCs/>
                <w:sz w:val="24"/>
                <w:szCs w:val="24"/>
              </w:rPr>
            </w:pPr>
            <w:r w:rsidRPr="00444A1A">
              <w:rPr>
                <w:rFonts w:ascii="Times New Roman" w:hAnsi="Times New Roman"/>
                <w:i/>
                <w:sz w:val="24"/>
                <w:szCs w:val="24"/>
                <w:shd w:val="clear" w:color="auto" w:fill="FFFFFF"/>
              </w:rPr>
              <w:t>Створення належних умов для реалізації та захисту прав учасників антитерористичної операції</w:t>
            </w:r>
          </w:p>
        </w:tc>
      </w:tr>
      <w:tr w:rsidR="00FC6026" w:rsidRPr="00444A1A" w:rsidTr="00F02829">
        <w:tc>
          <w:tcPr>
            <w:tcW w:w="1984" w:type="dxa"/>
          </w:tcPr>
          <w:p w:rsidR="00FC6026" w:rsidRPr="000B1012" w:rsidRDefault="00FC6026" w:rsidP="0008698B">
            <w:pPr>
              <w:jc w:val="both"/>
              <w:rPr>
                <w:rFonts w:ascii="Times New Roman" w:hAnsi="Times New Roman"/>
                <w:sz w:val="24"/>
                <w:szCs w:val="24"/>
              </w:rPr>
            </w:pPr>
            <w:r w:rsidRPr="000B1012">
              <w:rPr>
                <w:rFonts w:ascii="Times New Roman" w:hAnsi="Times New Roman"/>
                <w:sz w:val="24"/>
                <w:szCs w:val="24"/>
              </w:rPr>
              <w:t>117. Створення належних матеріально-технічних умов для учасників антитерористичної операції на період її проведення</w:t>
            </w:r>
          </w:p>
        </w:tc>
        <w:tc>
          <w:tcPr>
            <w:tcW w:w="2975" w:type="dxa"/>
          </w:tcPr>
          <w:p w:rsidR="00FC6026" w:rsidRPr="000B1012" w:rsidRDefault="00FC6026" w:rsidP="0008698B">
            <w:pPr>
              <w:jc w:val="both"/>
              <w:rPr>
                <w:rFonts w:ascii="Times New Roman" w:hAnsi="Times New Roman"/>
                <w:sz w:val="24"/>
                <w:szCs w:val="24"/>
              </w:rPr>
            </w:pPr>
            <w:r w:rsidRPr="000B1012">
              <w:rPr>
                <w:rFonts w:ascii="Times New Roman" w:hAnsi="Times New Roman"/>
                <w:sz w:val="24"/>
                <w:szCs w:val="24"/>
              </w:rPr>
              <w:t>1) розроблення державної цільової програми забезпечення пільгового кредитування для будівництва чи придбання житла учасниками бойових дій, які безпосередньо брали участь в антитерористичній операції</w:t>
            </w:r>
          </w:p>
        </w:tc>
        <w:tc>
          <w:tcPr>
            <w:tcW w:w="1847" w:type="dxa"/>
          </w:tcPr>
          <w:p w:rsidR="00FC6026" w:rsidRPr="000B1012" w:rsidRDefault="00FC6026" w:rsidP="0008698B">
            <w:pPr>
              <w:jc w:val="both"/>
              <w:rPr>
                <w:rFonts w:ascii="Times New Roman" w:hAnsi="Times New Roman"/>
                <w:sz w:val="24"/>
                <w:szCs w:val="24"/>
              </w:rPr>
            </w:pPr>
            <w:r w:rsidRPr="000B1012">
              <w:rPr>
                <w:rFonts w:ascii="Times New Roman" w:hAnsi="Times New Roman"/>
                <w:sz w:val="24"/>
                <w:szCs w:val="24"/>
              </w:rPr>
              <w:t>прийнято державну цільову програму</w:t>
            </w:r>
          </w:p>
        </w:tc>
        <w:tc>
          <w:tcPr>
            <w:tcW w:w="1559" w:type="dxa"/>
          </w:tcPr>
          <w:p w:rsidR="00FC6026" w:rsidRPr="000B1012" w:rsidRDefault="00FC6026" w:rsidP="0008698B">
            <w:pPr>
              <w:jc w:val="center"/>
              <w:rPr>
                <w:rFonts w:ascii="Times New Roman" w:hAnsi="Times New Roman"/>
                <w:sz w:val="24"/>
                <w:szCs w:val="24"/>
              </w:rPr>
            </w:pPr>
            <w:r w:rsidRPr="000B1012">
              <w:rPr>
                <w:rFonts w:ascii="Times New Roman" w:hAnsi="Times New Roman"/>
                <w:sz w:val="24"/>
                <w:szCs w:val="24"/>
              </w:rPr>
              <w:t>IV квартал</w:t>
            </w:r>
          </w:p>
          <w:p w:rsidR="00FC6026" w:rsidRPr="000B1012" w:rsidRDefault="00FC6026" w:rsidP="0008698B">
            <w:pPr>
              <w:jc w:val="center"/>
              <w:rPr>
                <w:rFonts w:ascii="Times New Roman" w:hAnsi="Times New Roman"/>
                <w:sz w:val="24"/>
                <w:szCs w:val="24"/>
              </w:rPr>
            </w:pPr>
            <w:r w:rsidRPr="000B1012">
              <w:rPr>
                <w:rFonts w:ascii="Times New Roman" w:hAnsi="Times New Roman"/>
                <w:sz w:val="24"/>
                <w:szCs w:val="24"/>
              </w:rPr>
              <w:t>2016 р.</w:t>
            </w:r>
          </w:p>
        </w:tc>
        <w:tc>
          <w:tcPr>
            <w:tcW w:w="2126" w:type="dxa"/>
          </w:tcPr>
          <w:p w:rsidR="00FC6026" w:rsidRPr="000B1012" w:rsidRDefault="00FC6026" w:rsidP="0008698B">
            <w:pPr>
              <w:jc w:val="center"/>
              <w:textAlignment w:val="baseline"/>
              <w:outlineLvl w:val="2"/>
              <w:rPr>
                <w:rFonts w:ascii="Times New Roman" w:hAnsi="Times New Roman"/>
                <w:b/>
                <w:sz w:val="24"/>
                <w:szCs w:val="24"/>
              </w:rPr>
            </w:pPr>
            <w:r w:rsidRPr="000B1012">
              <w:rPr>
                <w:rFonts w:ascii="Times New Roman" w:hAnsi="Times New Roman"/>
                <w:b/>
                <w:sz w:val="24"/>
                <w:szCs w:val="24"/>
              </w:rPr>
              <w:t>Мінрегіон</w:t>
            </w:r>
          </w:p>
          <w:p w:rsidR="00FC6026" w:rsidRPr="000B1012" w:rsidRDefault="00FC6026" w:rsidP="0008698B">
            <w:pPr>
              <w:jc w:val="center"/>
              <w:textAlignment w:val="baseline"/>
              <w:outlineLvl w:val="2"/>
              <w:rPr>
                <w:rFonts w:ascii="Times New Roman" w:hAnsi="Times New Roman"/>
                <w:sz w:val="24"/>
                <w:szCs w:val="24"/>
              </w:rPr>
            </w:pPr>
            <w:r w:rsidRPr="000B1012">
              <w:rPr>
                <w:rFonts w:ascii="Times New Roman" w:hAnsi="Times New Roman"/>
                <w:sz w:val="24"/>
                <w:szCs w:val="24"/>
              </w:rPr>
              <w:t>Мінфін</w:t>
            </w:r>
          </w:p>
          <w:p w:rsidR="00FC6026" w:rsidRPr="000B1012" w:rsidRDefault="00FC6026" w:rsidP="0008698B">
            <w:pPr>
              <w:jc w:val="center"/>
              <w:textAlignment w:val="baseline"/>
              <w:outlineLvl w:val="2"/>
              <w:rPr>
                <w:rFonts w:ascii="Times New Roman" w:hAnsi="Times New Roman"/>
                <w:sz w:val="24"/>
                <w:szCs w:val="24"/>
              </w:rPr>
            </w:pPr>
            <w:r w:rsidRPr="000B1012">
              <w:rPr>
                <w:rFonts w:ascii="Times New Roman" w:hAnsi="Times New Roman"/>
                <w:sz w:val="24"/>
                <w:szCs w:val="24"/>
              </w:rPr>
              <w:t>Мінсоцполітики</w:t>
            </w:r>
          </w:p>
          <w:p w:rsidR="00FC6026" w:rsidRPr="000B1012" w:rsidRDefault="00FC6026" w:rsidP="0008698B">
            <w:pPr>
              <w:jc w:val="center"/>
              <w:textAlignment w:val="baseline"/>
              <w:outlineLvl w:val="2"/>
              <w:rPr>
                <w:rFonts w:ascii="Times New Roman" w:hAnsi="Times New Roman"/>
                <w:sz w:val="24"/>
                <w:szCs w:val="24"/>
              </w:rPr>
            </w:pPr>
            <w:r w:rsidRPr="000B1012">
              <w:rPr>
                <w:rFonts w:ascii="Times New Roman" w:hAnsi="Times New Roman"/>
                <w:sz w:val="24"/>
                <w:szCs w:val="24"/>
              </w:rPr>
              <w:t xml:space="preserve">Національний банк </w:t>
            </w:r>
            <w:r w:rsidRPr="000B1012">
              <w:rPr>
                <w:rFonts w:ascii="Times New Roman" w:hAnsi="Times New Roman"/>
                <w:sz w:val="24"/>
                <w:szCs w:val="24"/>
              </w:rPr>
              <w:br/>
              <w:t>(за згодою)</w:t>
            </w:r>
          </w:p>
          <w:p w:rsidR="00FC6026" w:rsidRPr="000B1012" w:rsidRDefault="00FC6026" w:rsidP="0008698B">
            <w:pPr>
              <w:jc w:val="center"/>
              <w:textAlignment w:val="baseline"/>
              <w:outlineLvl w:val="2"/>
              <w:rPr>
                <w:rFonts w:ascii="Times New Roman" w:hAnsi="Times New Roman"/>
                <w:sz w:val="24"/>
                <w:szCs w:val="24"/>
              </w:rPr>
            </w:pPr>
          </w:p>
          <w:p w:rsidR="00FC6026" w:rsidRPr="000B1012" w:rsidRDefault="00FC6026" w:rsidP="0008698B">
            <w:pPr>
              <w:jc w:val="center"/>
              <w:rPr>
                <w:rFonts w:ascii="Times New Roman" w:hAnsi="Times New Roman"/>
                <w:sz w:val="24"/>
                <w:szCs w:val="24"/>
              </w:rPr>
            </w:pPr>
          </w:p>
        </w:tc>
        <w:tc>
          <w:tcPr>
            <w:tcW w:w="5244" w:type="dxa"/>
          </w:tcPr>
          <w:p w:rsidR="00FC6026" w:rsidRDefault="00FC6026" w:rsidP="0008698B">
            <w:pPr>
              <w:ind w:left="-62" w:firstLine="283"/>
              <w:jc w:val="both"/>
              <w:textAlignment w:val="baseline"/>
              <w:outlineLvl w:val="2"/>
              <w:rPr>
                <w:rFonts w:ascii="Times New Roman" w:hAnsi="Times New Roman"/>
                <w:b/>
                <w:i/>
                <w:sz w:val="24"/>
                <w:szCs w:val="24"/>
              </w:rPr>
            </w:pPr>
            <w:r w:rsidRPr="00606A48">
              <w:rPr>
                <w:rFonts w:ascii="Times New Roman" w:hAnsi="Times New Roman"/>
                <w:b/>
                <w:sz w:val="24"/>
                <w:szCs w:val="24"/>
              </w:rPr>
              <w:t>Виконано</w:t>
            </w:r>
            <w:r>
              <w:rPr>
                <w:rFonts w:ascii="Times New Roman" w:hAnsi="Times New Roman"/>
                <w:b/>
                <w:i/>
                <w:sz w:val="24"/>
                <w:szCs w:val="24"/>
              </w:rPr>
              <w:t>.</w:t>
            </w:r>
            <w:r w:rsidRPr="0020148E">
              <w:rPr>
                <w:rFonts w:ascii="Times New Roman" w:hAnsi="Times New Roman"/>
                <w:b/>
                <w:i/>
                <w:sz w:val="24"/>
                <w:szCs w:val="24"/>
              </w:rPr>
              <w:t xml:space="preserve"> </w:t>
            </w:r>
          </w:p>
          <w:p w:rsidR="00FC6026" w:rsidRPr="0020148E" w:rsidRDefault="00FC6026" w:rsidP="0008698B">
            <w:pPr>
              <w:ind w:left="-62" w:firstLine="283"/>
              <w:jc w:val="both"/>
              <w:textAlignment w:val="baseline"/>
              <w:outlineLvl w:val="2"/>
              <w:rPr>
                <w:rFonts w:ascii="Times New Roman" w:hAnsi="Times New Roman"/>
                <w:sz w:val="24"/>
                <w:szCs w:val="24"/>
              </w:rPr>
            </w:pPr>
            <w:r>
              <w:rPr>
                <w:rFonts w:ascii="Times New Roman" w:hAnsi="Times New Roman"/>
                <w:sz w:val="24"/>
                <w:szCs w:val="24"/>
              </w:rPr>
              <w:t>Н</w:t>
            </w:r>
            <w:r w:rsidRPr="0020148E">
              <w:rPr>
                <w:rFonts w:ascii="Times New Roman" w:hAnsi="Times New Roman"/>
                <w:sz w:val="24"/>
                <w:szCs w:val="24"/>
              </w:rPr>
              <w:t xml:space="preserve">адання пільгових довготермінових кредитів молодим сім’ям та одиноким молодим громадянам на будівництво (реконструкцію) та придбання житла, порядок надання яких врегульовано постановою Кабінету Міністрів України від 29.05.2016 № 584 «Про порядок надання пільгових довготермінових </w:t>
            </w:r>
            <w:r w:rsidRPr="0020148E">
              <w:rPr>
                <w:rFonts w:ascii="Times New Roman" w:hAnsi="Times New Roman"/>
                <w:sz w:val="24"/>
                <w:szCs w:val="24"/>
              </w:rPr>
              <w:lastRenderedPageBreak/>
              <w:t>кредитів молодим сім’ям та одиноким молодим громадянам на будівництво (реконструкцію) і придбання житла»;</w:t>
            </w:r>
          </w:p>
          <w:p w:rsidR="00FC6026" w:rsidRPr="0020148E" w:rsidRDefault="00FC6026" w:rsidP="0008698B">
            <w:pPr>
              <w:ind w:left="-62" w:firstLine="283"/>
              <w:jc w:val="both"/>
              <w:textAlignment w:val="baseline"/>
              <w:outlineLvl w:val="2"/>
              <w:rPr>
                <w:rFonts w:ascii="Times New Roman" w:hAnsi="Times New Roman"/>
                <w:sz w:val="24"/>
                <w:szCs w:val="24"/>
              </w:rPr>
            </w:pPr>
            <w:r w:rsidRPr="0020148E">
              <w:rPr>
                <w:rFonts w:ascii="Times New Roman" w:hAnsi="Times New Roman"/>
                <w:sz w:val="24"/>
                <w:szCs w:val="24"/>
              </w:rPr>
              <w:t>надання державної підтримки для будівництва (придбання) доступного житла (постанова Кабінету Міністрів України від 11.02.2009 № 140 «Про затвердження Порядку забезпечення громадян доступним житлом»);</w:t>
            </w:r>
          </w:p>
          <w:p w:rsidR="00FC6026" w:rsidRPr="0020148E" w:rsidRDefault="00FC6026" w:rsidP="0008698B">
            <w:pPr>
              <w:ind w:left="-62" w:firstLine="283"/>
              <w:jc w:val="both"/>
              <w:textAlignment w:val="baseline"/>
              <w:outlineLvl w:val="2"/>
              <w:rPr>
                <w:rFonts w:ascii="Times New Roman" w:hAnsi="Times New Roman"/>
                <w:sz w:val="24"/>
                <w:szCs w:val="24"/>
              </w:rPr>
            </w:pPr>
            <w:r w:rsidRPr="0020148E">
              <w:rPr>
                <w:rFonts w:ascii="Times New Roman" w:hAnsi="Times New Roman"/>
                <w:sz w:val="24"/>
                <w:szCs w:val="24"/>
              </w:rPr>
              <w:t xml:space="preserve">надання довгострокових кредитів індивідуальним забудовникам житла на </w:t>
            </w:r>
            <w:r w:rsidRPr="0020148E">
              <w:rPr>
                <w:rFonts w:ascii="Times New Roman" w:hAnsi="Times New Roman"/>
                <w:sz w:val="24"/>
                <w:szCs w:val="24"/>
              </w:rPr>
              <w:lastRenderedPageBreak/>
              <w:t xml:space="preserve">селі, правила надання яких затверджено постановою Кабінету Міністрів України від 05.10.1998 </w:t>
            </w:r>
            <w:r w:rsidRPr="0020148E">
              <w:rPr>
                <w:rFonts w:ascii="Times New Roman" w:hAnsi="Times New Roman"/>
                <w:sz w:val="24"/>
                <w:szCs w:val="24"/>
              </w:rPr>
              <w:br/>
              <w:t>№ 1597.</w:t>
            </w:r>
          </w:p>
          <w:p w:rsidR="00FC6026" w:rsidRPr="0020148E" w:rsidRDefault="00FC6026" w:rsidP="0008698B">
            <w:pPr>
              <w:ind w:left="-62" w:firstLine="283"/>
              <w:jc w:val="both"/>
              <w:textAlignment w:val="baseline"/>
              <w:outlineLvl w:val="2"/>
              <w:rPr>
                <w:rFonts w:ascii="Times New Roman" w:hAnsi="Times New Roman"/>
                <w:sz w:val="24"/>
                <w:szCs w:val="24"/>
              </w:rPr>
            </w:pPr>
            <w:r w:rsidRPr="0020148E">
              <w:rPr>
                <w:rFonts w:ascii="Times New Roman" w:hAnsi="Times New Roman"/>
                <w:sz w:val="24"/>
                <w:szCs w:val="24"/>
              </w:rPr>
              <w:t xml:space="preserve">З метою створення пільгових умов участі у цих програмах зазначеної категорії громадян за поданням Мінрегіону Урядом внесено зміни до Правил надання довгострокових кредитів індивідуальним забудовникам житла на селі (постанова Кабінету Міністрів України від 17.07.2015 № 516) та до Порядку </w:t>
            </w:r>
            <w:r w:rsidRPr="0020148E">
              <w:rPr>
                <w:rFonts w:ascii="Times New Roman" w:hAnsi="Times New Roman"/>
                <w:sz w:val="24"/>
                <w:szCs w:val="24"/>
              </w:rPr>
              <w:lastRenderedPageBreak/>
              <w:t>надання пільгових довготермінових кредитів молодим сім’ям та одиноким молодим громадянам на будівництво (реконструкцію) і придбання житла (постанова Кабінету Міністрів України від 29.04.2015 № 245).</w:t>
            </w:r>
          </w:p>
          <w:p w:rsidR="00FC6026" w:rsidRPr="0020148E" w:rsidRDefault="00FC6026" w:rsidP="0008698B">
            <w:pPr>
              <w:ind w:left="-62" w:firstLine="283"/>
              <w:jc w:val="both"/>
              <w:textAlignment w:val="baseline"/>
              <w:outlineLvl w:val="2"/>
              <w:rPr>
                <w:rFonts w:ascii="Times New Roman" w:hAnsi="Times New Roman"/>
                <w:sz w:val="24"/>
                <w:szCs w:val="24"/>
              </w:rPr>
            </w:pPr>
            <w:r w:rsidRPr="0020148E">
              <w:rPr>
                <w:rFonts w:ascii="Times New Roman" w:hAnsi="Times New Roman"/>
                <w:sz w:val="24"/>
                <w:szCs w:val="24"/>
              </w:rPr>
              <w:t xml:space="preserve">Цими змінами встановлено, що на період проведення антитерористичної операції звільняються від сплати відсотків за кредитом та пені за прострочення платежів за такими кредитами деякі категорії громадян, у тому числі </w:t>
            </w:r>
            <w:r w:rsidRPr="0020148E">
              <w:rPr>
                <w:rFonts w:ascii="Times New Roman" w:hAnsi="Times New Roman"/>
                <w:sz w:val="24"/>
                <w:szCs w:val="24"/>
              </w:rPr>
              <w:lastRenderedPageBreak/>
              <w:t>військовослужбовці, подружжя, в якому чоловік або дружина є військовослужбовцем, з початку і до закінчення особливого періоду; резервісти та військовозобов’язані, подружжя, в якому чоловік або дружина є резервістом чи військовозобов’язаним, з моменту призову під час мобілізації і до закінчення проходження військової служби в особливий період.</w:t>
            </w:r>
          </w:p>
          <w:p w:rsidR="00FC6026" w:rsidRPr="0020148E" w:rsidRDefault="00FC6026" w:rsidP="0008698B">
            <w:pPr>
              <w:ind w:left="-62" w:firstLine="283"/>
              <w:jc w:val="both"/>
              <w:textAlignment w:val="baseline"/>
              <w:outlineLvl w:val="2"/>
              <w:rPr>
                <w:rFonts w:ascii="Times New Roman" w:hAnsi="Times New Roman"/>
                <w:sz w:val="24"/>
                <w:szCs w:val="24"/>
              </w:rPr>
            </w:pPr>
            <w:r w:rsidRPr="0020148E">
              <w:rPr>
                <w:rFonts w:ascii="Times New Roman" w:hAnsi="Times New Roman"/>
                <w:sz w:val="24"/>
                <w:szCs w:val="24"/>
              </w:rPr>
              <w:t xml:space="preserve">Також, Міністерством підготовлено проект постанови, а Урядом </w:t>
            </w:r>
            <w:r w:rsidRPr="0020148E">
              <w:rPr>
                <w:rFonts w:ascii="Times New Roman" w:hAnsi="Times New Roman"/>
                <w:sz w:val="24"/>
                <w:szCs w:val="24"/>
              </w:rPr>
              <w:lastRenderedPageBreak/>
              <w:t xml:space="preserve">прийнято зміни до Правил надання довгострокових кредитів індивідуальним сільським забудовникам житла на селі, зокрема, що стосується отримання у першочерговому порядку кредиту особами, на яких поширюється дія пунктів 19 і 20 частини першої статті 6 та абзацу четвертого пункту 1 статті 10 Закону України «Про статус ветеранів війни, гарантії їх соціального статусу» (постанова Кабінету Міністрів </w:t>
            </w:r>
            <w:r w:rsidRPr="0020148E">
              <w:rPr>
                <w:rFonts w:ascii="Times New Roman" w:hAnsi="Times New Roman"/>
                <w:sz w:val="24"/>
                <w:szCs w:val="24"/>
              </w:rPr>
              <w:lastRenderedPageBreak/>
              <w:t>України від 24.02.2016 № 115).</w:t>
            </w:r>
          </w:p>
          <w:p w:rsidR="00FC6026" w:rsidRPr="0020148E" w:rsidRDefault="00FC6026" w:rsidP="0008698B">
            <w:pPr>
              <w:ind w:left="-59" w:firstLine="283"/>
              <w:jc w:val="both"/>
              <w:textAlignment w:val="baseline"/>
              <w:outlineLvl w:val="2"/>
              <w:rPr>
                <w:rFonts w:ascii="Times New Roman" w:hAnsi="Times New Roman"/>
                <w:sz w:val="24"/>
                <w:szCs w:val="24"/>
                <w:shd w:val="clear" w:color="auto" w:fill="FFFFFF"/>
              </w:rPr>
            </w:pPr>
            <w:r w:rsidRPr="0020148E">
              <w:rPr>
                <w:rFonts w:ascii="Times New Roman" w:hAnsi="Times New Roman"/>
                <w:sz w:val="24"/>
                <w:szCs w:val="24"/>
              </w:rPr>
              <w:t xml:space="preserve">Крім того, для вирішення питання покращення житлових умов учасників бойових дій та родин сімей загиблих військовослужбовців Верховною Радою України прийнято Закон України від </w:t>
            </w:r>
            <w:r w:rsidRPr="0020148E">
              <w:rPr>
                <w:rStyle w:val="rvts44"/>
                <w:rFonts w:ascii="Times New Roman" w:hAnsi="Times New Roman"/>
                <w:bCs/>
                <w:color w:val="000000"/>
                <w:sz w:val="24"/>
                <w:szCs w:val="24"/>
                <w:bdr w:val="none" w:sz="0" w:space="0" w:color="auto" w:frame="1"/>
                <w:shd w:val="clear" w:color="auto" w:fill="FFFFFF"/>
              </w:rPr>
              <w:t>16 березня 2017 року</w:t>
            </w:r>
            <w:r w:rsidRPr="0020148E">
              <w:rPr>
                <w:rStyle w:val="apple-converted-space"/>
                <w:color w:val="000000"/>
                <w:sz w:val="24"/>
                <w:szCs w:val="24"/>
                <w:shd w:val="clear" w:color="auto" w:fill="FFFFFF"/>
              </w:rPr>
              <w:t> </w:t>
            </w:r>
            <w:r w:rsidRPr="0020148E">
              <w:rPr>
                <w:rFonts w:ascii="Times New Roman" w:hAnsi="Times New Roman"/>
                <w:color w:val="000000"/>
                <w:sz w:val="24"/>
                <w:szCs w:val="24"/>
              </w:rPr>
              <w:br/>
            </w:r>
            <w:r w:rsidRPr="0020148E">
              <w:rPr>
                <w:rStyle w:val="rvts44"/>
                <w:rFonts w:ascii="Times New Roman" w:hAnsi="Times New Roman"/>
                <w:bCs/>
                <w:color w:val="000000"/>
                <w:sz w:val="24"/>
                <w:szCs w:val="24"/>
                <w:bdr w:val="none" w:sz="0" w:space="0" w:color="auto" w:frame="1"/>
                <w:shd w:val="clear" w:color="auto" w:fill="FFFFFF"/>
              </w:rPr>
              <w:t xml:space="preserve">№ 1954-VIII </w:t>
            </w:r>
            <w:r w:rsidRPr="0020148E">
              <w:rPr>
                <w:rFonts w:ascii="Times New Roman" w:hAnsi="Times New Roman"/>
                <w:sz w:val="24"/>
                <w:szCs w:val="24"/>
              </w:rPr>
              <w:t xml:space="preserve">«Про внесення змін до статті 4 Закону України «Про запобігання впливу світової фінансової кризи на розвиток будівельної галузі та житлового будівництва» </w:t>
            </w:r>
            <w:r w:rsidRPr="0020148E">
              <w:rPr>
                <w:rFonts w:ascii="Times New Roman" w:hAnsi="Times New Roman"/>
                <w:sz w:val="24"/>
                <w:szCs w:val="24"/>
              </w:rPr>
              <w:lastRenderedPageBreak/>
              <w:t>(головний розробник – Мінрегіон).</w:t>
            </w:r>
          </w:p>
          <w:p w:rsidR="00FC6026" w:rsidRPr="000B1012" w:rsidRDefault="00FC6026" w:rsidP="0008698B">
            <w:pPr>
              <w:ind w:left="-62" w:firstLine="283"/>
              <w:jc w:val="both"/>
              <w:textAlignment w:val="baseline"/>
              <w:outlineLvl w:val="2"/>
              <w:rPr>
                <w:rFonts w:ascii="Times New Roman" w:hAnsi="Times New Roman"/>
              </w:rPr>
            </w:pPr>
          </w:p>
        </w:tc>
      </w:tr>
      <w:tr w:rsidR="00FC6026" w:rsidRPr="00444A1A" w:rsidTr="00F02829">
        <w:tc>
          <w:tcPr>
            <w:tcW w:w="1984"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shd w:val="clear" w:color="auto" w:fill="FFFFFF"/>
              </w:rPr>
              <w:lastRenderedPageBreak/>
              <w:t>117. Створення</w:t>
            </w:r>
            <w:r w:rsidRPr="00955BC1">
              <w:rPr>
                <w:rStyle w:val="aff"/>
                <w:sz w:val="24"/>
                <w:szCs w:val="24"/>
              </w:rPr>
              <w:t xml:space="preserve"> </w:t>
            </w:r>
            <w:r w:rsidRPr="00955BC1">
              <w:rPr>
                <w:rFonts w:ascii="Times New Roman" w:hAnsi="Times New Roman"/>
                <w:sz w:val="24"/>
                <w:szCs w:val="24"/>
                <w:shd w:val="clear" w:color="auto" w:fill="FFFFFF"/>
              </w:rPr>
              <w:t>належних матеріально-технічних умов для учасників антитерористичної операції на період її проведення</w:t>
            </w:r>
          </w:p>
        </w:tc>
        <w:tc>
          <w:tcPr>
            <w:tcW w:w="2975"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t xml:space="preserve">3) розроблення та подання на розгляд Кабінету Міністрів України законопроекту про внесення зміни до статті 6 Закону України “Про статус ветеранів війни та гарантії їх соціального захисту” щодо надання статусу учасника бойових дій особам, залученим до </w:t>
            </w:r>
            <w:r w:rsidRPr="00955BC1">
              <w:rPr>
                <w:rFonts w:ascii="Times New Roman" w:hAnsi="Times New Roman"/>
                <w:sz w:val="24"/>
                <w:szCs w:val="24"/>
              </w:rPr>
              <w:lastRenderedPageBreak/>
              <w:t>складу добровольчих формувань, які не ввійшли до складу офіційних військових підрозділів</w:t>
            </w:r>
          </w:p>
        </w:tc>
        <w:tc>
          <w:tcPr>
            <w:tcW w:w="1847"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lastRenderedPageBreak/>
              <w:t xml:space="preserve">подано на розгляд Кабінету Міністрів України законопроект </w:t>
            </w:r>
          </w:p>
        </w:tc>
        <w:tc>
          <w:tcPr>
            <w:tcW w:w="1559"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t>I квартал 2016 р.</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2126"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955BC1">
              <w:rPr>
                <w:rFonts w:ascii="Times New Roman" w:hAnsi="Times New Roman"/>
                <w:sz w:val="24"/>
                <w:szCs w:val="24"/>
              </w:rPr>
              <w:t>Мінсоцполітики</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55BC1">
              <w:rPr>
                <w:rFonts w:ascii="Times New Roman" w:hAnsi="Times New Roman"/>
                <w:sz w:val="24"/>
                <w:szCs w:val="24"/>
              </w:rPr>
              <w:t>Мінфін</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55BC1">
              <w:rPr>
                <w:rFonts w:ascii="Times New Roman" w:hAnsi="Times New Roman"/>
                <w:sz w:val="24"/>
                <w:szCs w:val="24"/>
              </w:rPr>
              <w:t>Міноборони</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55BC1">
              <w:rPr>
                <w:rFonts w:ascii="Times New Roman" w:hAnsi="Times New Roman"/>
                <w:sz w:val="24"/>
                <w:szCs w:val="24"/>
              </w:rPr>
              <w:t>СБУ (за згодою)</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955BC1">
              <w:rPr>
                <w:rFonts w:ascii="Times New Roman" w:hAnsi="Times New Roman"/>
                <w:sz w:val="24"/>
                <w:szCs w:val="24"/>
              </w:rPr>
              <w:t>інші центральні органи виконавчої влади</w:t>
            </w:r>
          </w:p>
        </w:tc>
        <w:tc>
          <w:tcPr>
            <w:tcW w:w="5244"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eastAsia="Arial" w:hAnsi="Times New Roman"/>
                <w:b/>
                <w:sz w:val="24"/>
                <w:szCs w:val="24"/>
                <w:lang w:eastAsia="en-US"/>
              </w:rPr>
              <w:t>Виконано.</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xml:space="preserve"> Мінсоцполітики розроблено проект Закону України „Про внесення змін до Закону України „Про статус ветеранів війни, гарантії їх соціального захисту” щодо надання статусу учасника бойових дій особам, які у складі добровольчих формувань, брали безпосередню участь в антитерористичній операції”, який було подано до Мін’юсту для проведення </w:t>
            </w:r>
            <w:r w:rsidRPr="00955BC1">
              <w:rPr>
                <w:rFonts w:ascii="Times New Roman" w:hAnsi="Times New Roman"/>
                <w:sz w:val="24"/>
                <w:szCs w:val="24"/>
              </w:rPr>
              <w:lastRenderedPageBreak/>
              <w:t>правової експертизи.</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xml:space="preserve">Проте Мін’юстом 22.01.2016 надано висновок за результатами правової експертизи, в якому надано зауваження щодо нормопроектувальної техніки в частині доопрацювання законопроекту стосовно визначення умов та державного органу, який матиме право встановлювати статус учасника бойових дій особам, залученим до складу добровольчих формувань, які не ввійшли до складу </w:t>
            </w:r>
            <w:r w:rsidRPr="00955BC1">
              <w:rPr>
                <w:rFonts w:ascii="Times New Roman" w:hAnsi="Times New Roman"/>
                <w:sz w:val="24"/>
                <w:szCs w:val="24"/>
              </w:rPr>
              <w:lastRenderedPageBreak/>
              <w:t>офіційних військових підрозділів.</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В той же час, на розгляд Верховної Ради України народними депутатами України Шухевичем Ю.-Б. Р., Білецьким А. Є., Петренком О. М., внесено проект Закону України „Про правовий статус і соціальні гарантії учасників добровольчих збройних формувань в Україні” (реєстр. № 3707 від 23.12.2015).</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xml:space="preserve">Мінсоцполітики підтримує зазначений проект Закону та бере </w:t>
            </w:r>
            <w:r w:rsidRPr="00955BC1">
              <w:rPr>
                <w:rFonts w:ascii="Times New Roman" w:hAnsi="Times New Roman"/>
                <w:sz w:val="24"/>
                <w:szCs w:val="24"/>
              </w:rPr>
              <w:lastRenderedPageBreak/>
              <w:t>участь у його доопрацюванні під час проведення засідань комітетів Верховної Ради України.</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r>
      <w:tr w:rsidR="00FC6026" w:rsidRPr="00444A1A" w:rsidTr="00F02829">
        <w:tc>
          <w:tcPr>
            <w:tcW w:w="1984"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uk-UA"/>
              </w:rPr>
            </w:pPr>
          </w:p>
        </w:tc>
        <w:tc>
          <w:tcPr>
            <w:tcW w:w="2975" w:type="dxa"/>
          </w:tcPr>
          <w:p w:rsidR="00FC6026" w:rsidRPr="00955BC1" w:rsidRDefault="00FC6026" w:rsidP="00C0364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textAlignment w:val="baseline"/>
              <w:rPr>
                <w:rFonts w:eastAsia="Calibri"/>
                <w:shd w:val="clear" w:color="auto" w:fill="FFFFFF"/>
                <w:lang w:val="uk-UA" w:eastAsia="en-US"/>
              </w:rPr>
            </w:pPr>
            <w:r w:rsidRPr="00955BC1">
              <w:rPr>
                <w:lang w:val="uk-UA"/>
              </w:rPr>
              <w:t xml:space="preserve">4) розроблення проекту постанови Кабінету Міністрів України щодо компенсаційних виплат по інвалідності добровольцям та членам сімей загиблих добровольців, що були залучені до складу </w:t>
            </w:r>
            <w:r w:rsidRPr="00955BC1">
              <w:rPr>
                <w:lang w:val="uk-UA"/>
              </w:rPr>
              <w:lastRenderedPageBreak/>
              <w:t>добровольчих формувань, які не ввійшли до складу офіційних військових підрозділів</w:t>
            </w:r>
          </w:p>
        </w:tc>
        <w:tc>
          <w:tcPr>
            <w:tcW w:w="1847"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lastRenderedPageBreak/>
              <w:t>розроблено та затверджено постанову Кабінету Міністрів України</w:t>
            </w:r>
          </w:p>
        </w:tc>
        <w:tc>
          <w:tcPr>
            <w:tcW w:w="1559"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t>I квартал 2016 р.</w:t>
            </w:r>
          </w:p>
        </w:tc>
        <w:tc>
          <w:tcPr>
            <w:tcW w:w="2126"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5244" w:type="dxa"/>
          </w:tcPr>
          <w:p w:rsidR="00FC6026" w:rsidRPr="00955BC1" w:rsidRDefault="00FC6026" w:rsidP="00C03640">
            <w:pPr>
              <w:jc w:val="both"/>
              <w:rPr>
                <w:rFonts w:ascii="Times New Roman" w:hAnsi="Times New Roman"/>
                <w:b/>
                <w:sz w:val="24"/>
                <w:szCs w:val="24"/>
              </w:rPr>
            </w:pPr>
            <w:r w:rsidRPr="00955BC1">
              <w:rPr>
                <w:rFonts w:ascii="Times New Roman" w:hAnsi="Times New Roman"/>
                <w:b/>
                <w:sz w:val="24"/>
                <w:szCs w:val="24"/>
              </w:rPr>
              <w:t xml:space="preserve">Виконано. </w:t>
            </w:r>
          </w:p>
          <w:p w:rsidR="00FC6026" w:rsidRPr="00955BC1" w:rsidRDefault="00FC6026" w:rsidP="00C03640">
            <w:pPr>
              <w:jc w:val="both"/>
              <w:rPr>
                <w:rFonts w:ascii="Times New Roman" w:hAnsi="Times New Roman"/>
                <w:sz w:val="24"/>
                <w:szCs w:val="24"/>
              </w:rPr>
            </w:pPr>
            <w:r w:rsidRPr="00955BC1">
              <w:rPr>
                <w:rFonts w:ascii="Times New Roman" w:hAnsi="Times New Roman"/>
                <w:sz w:val="24"/>
                <w:szCs w:val="24"/>
              </w:rPr>
              <w:t>Прийнято постанову Кабінету Міністрів України від 29.04.2016 № 336 „Деякі питання соціального захисту ветеранів війни та членів їх сімей”.</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119. Створення належних матеріально-технічних умов для учасників антитерористичної операції на період її проведення</w:t>
            </w:r>
          </w:p>
        </w:tc>
        <w:tc>
          <w:tcPr>
            <w:tcW w:w="2975" w:type="dxa"/>
          </w:tcPr>
          <w:p w:rsidR="00FC6026" w:rsidRPr="00955BC1"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t xml:space="preserve">2) розроблення проекту постанови Кабінету Міністрів України “Про внесення змін до постанови Кабінету Міністрів України від 31 березня 2015 р. № 200 “Про затвердження Порядку використання </w:t>
            </w:r>
            <w:r w:rsidRPr="00955BC1">
              <w:rPr>
                <w:rFonts w:ascii="Times New Roman" w:hAnsi="Times New Roman"/>
                <w:sz w:val="24"/>
                <w:szCs w:val="24"/>
              </w:rPr>
              <w:lastRenderedPageBreak/>
              <w:t>коштів, передбачених у державному бюджеті на забезпечення постраждалих учасників антитерористичної операції санаторно-курортним лікуванням”</w:t>
            </w:r>
          </w:p>
        </w:tc>
        <w:tc>
          <w:tcPr>
            <w:tcW w:w="1847" w:type="dxa"/>
          </w:tcPr>
          <w:p w:rsidR="00FC6026" w:rsidRPr="00955BC1"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lastRenderedPageBreak/>
              <w:t xml:space="preserve">розроблено та затверджено постанову Кабінету Міністрів України </w:t>
            </w:r>
          </w:p>
        </w:tc>
        <w:tc>
          <w:tcPr>
            <w:tcW w:w="1559" w:type="dxa"/>
          </w:tcPr>
          <w:p w:rsidR="00FC6026" w:rsidRPr="00955BC1"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t>I квартал 2016 р.</w:t>
            </w:r>
          </w:p>
        </w:tc>
        <w:tc>
          <w:tcPr>
            <w:tcW w:w="2126" w:type="dxa"/>
          </w:tcPr>
          <w:p w:rsidR="00FC6026" w:rsidRPr="00955BC1"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955BC1">
              <w:rPr>
                <w:rFonts w:ascii="Times New Roman" w:hAnsi="Times New Roman"/>
                <w:sz w:val="24"/>
                <w:szCs w:val="24"/>
              </w:rPr>
              <w:t>Мінсоцполітики</w:t>
            </w:r>
          </w:p>
        </w:tc>
        <w:tc>
          <w:tcPr>
            <w:tcW w:w="5244" w:type="dxa"/>
          </w:tcPr>
          <w:p w:rsidR="00FC6026" w:rsidRPr="00955BC1" w:rsidRDefault="00FC6026" w:rsidP="00606A48">
            <w:pPr>
              <w:jc w:val="both"/>
              <w:rPr>
                <w:rFonts w:ascii="Times New Roman" w:hAnsi="Times New Roman"/>
                <w:b/>
                <w:sz w:val="24"/>
                <w:szCs w:val="24"/>
              </w:rPr>
            </w:pPr>
            <w:r w:rsidRPr="00955BC1">
              <w:rPr>
                <w:rFonts w:ascii="Times New Roman" w:hAnsi="Times New Roman"/>
                <w:b/>
                <w:sz w:val="24"/>
                <w:szCs w:val="24"/>
              </w:rPr>
              <w:t>Виконано.</w:t>
            </w:r>
          </w:p>
          <w:p w:rsidR="00FC6026" w:rsidRPr="00955BC1" w:rsidRDefault="00FC6026" w:rsidP="00606A48">
            <w:pPr>
              <w:jc w:val="both"/>
              <w:rPr>
                <w:rFonts w:ascii="Times New Roman" w:hAnsi="Times New Roman"/>
                <w:sz w:val="24"/>
                <w:szCs w:val="24"/>
              </w:rPr>
            </w:pPr>
            <w:r w:rsidRPr="00955BC1">
              <w:rPr>
                <w:rFonts w:ascii="Times New Roman" w:hAnsi="Times New Roman"/>
                <w:sz w:val="24"/>
                <w:szCs w:val="24"/>
              </w:rPr>
              <w:t xml:space="preserve">Прийнято постанову Кабінету Міністрів України від 08.08.2016 № 510 „Про внесення змін до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w:t>
            </w:r>
            <w:r w:rsidRPr="00955BC1">
              <w:rPr>
                <w:rFonts w:ascii="Times New Roman" w:hAnsi="Times New Roman"/>
                <w:sz w:val="24"/>
                <w:szCs w:val="24"/>
              </w:rPr>
              <w:lastRenderedPageBreak/>
              <w:t>лікуванням”.</w:t>
            </w:r>
          </w:p>
          <w:p w:rsidR="00FC6026" w:rsidRPr="00955BC1" w:rsidRDefault="00FC6026" w:rsidP="00606A48">
            <w:pPr>
              <w:jc w:val="both"/>
              <w:rPr>
                <w:rFonts w:ascii="Times New Roman" w:hAnsi="Times New Roman"/>
                <w:sz w:val="24"/>
                <w:szCs w:val="24"/>
              </w:rPr>
            </w:pPr>
            <w:r w:rsidRPr="00955BC1">
              <w:rPr>
                <w:rFonts w:ascii="Times New Roman" w:hAnsi="Times New Roman"/>
                <w:sz w:val="24"/>
                <w:szCs w:val="24"/>
              </w:rPr>
              <w:t>Також розроблено та затверджено постанову Кабінету Міністрів України</w:t>
            </w:r>
            <w:r w:rsidRPr="00955BC1">
              <w:rPr>
                <w:rFonts w:ascii="Times New Roman" w:hAnsi="Times New Roman"/>
                <w:sz w:val="24"/>
                <w:szCs w:val="24"/>
                <w:lang w:eastAsia="uk-UA"/>
              </w:rPr>
              <w:t xml:space="preserve"> від 01.03.2017 № 110, якою передано повноваження закупівлі путівок на місцевий рівень та надано </w:t>
            </w:r>
            <w:r w:rsidRPr="00955BC1">
              <w:rPr>
                <w:rFonts w:ascii="Times New Roman" w:hAnsi="Times New Roman"/>
                <w:sz w:val="24"/>
                <w:szCs w:val="24"/>
              </w:rPr>
              <w:t xml:space="preserve">можливість учаснику АТО самостійно обрати санаторій для оздоровлення. </w:t>
            </w:r>
          </w:p>
          <w:p w:rsidR="00FC6026" w:rsidRPr="00955BC1" w:rsidRDefault="00FC6026" w:rsidP="00606A48">
            <w:pPr>
              <w:tabs>
                <w:tab w:val="left" w:pos="5767"/>
              </w:tabs>
              <w:jc w:val="both"/>
              <w:rPr>
                <w:rFonts w:ascii="Times New Roman" w:hAnsi="Times New Roman"/>
                <w:sz w:val="24"/>
                <w:szCs w:val="24"/>
                <w:bdr w:val="none" w:sz="0" w:space="0" w:color="auto" w:frame="1"/>
                <w:lang w:eastAsia="en-US"/>
              </w:rPr>
            </w:pPr>
            <w:r w:rsidRPr="00955BC1">
              <w:rPr>
                <w:rFonts w:ascii="Times New Roman" w:hAnsi="Times New Roman"/>
                <w:sz w:val="24"/>
                <w:szCs w:val="24"/>
                <w:bdr w:val="none" w:sz="0" w:space="0" w:color="auto" w:frame="1"/>
                <w:lang w:eastAsia="en-US"/>
              </w:rPr>
              <w:t xml:space="preserve">Мінсоцполітки затверджено наказ від 06.04.2017 № 575 „Про встановлення граничної вартості путівки (ліжко-дня) у 2017 році”, який зареєстровано в </w:t>
            </w:r>
            <w:r w:rsidRPr="00955BC1">
              <w:rPr>
                <w:rFonts w:ascii="Times New Roman" w:hAnsi="Times New Roman"/>
                <w:sz w:val="24"/>
                <w:szCs w:val="24"/>
                <w:bdr w:val="none" w:sz="0" w:space="0" w:color="auto" w:frame="1"/>
                <w:lang w:eastAsia="en-US"/>
              </w:rPr>
              <w:lastRenderedPageBreak/>
              <w:t xml:space="preserve">Мін'юсті за № 493/30361 від 13.04.2017. </w:t>
            </w:r>
          </w:p>
          <w:p w:rsidR="00FC6026" w:rsidRPr="00955BC1" w:rsidRDefault="00FC6026" w:rsidP="00606A48">
            <w:pPr>
              <w:tabs>
                <w:tab w:val="left" w:pos="5767"/>
              </w:tabs>
              <w:jc w:val="both"/>
              <w:rPr>
                <w:rFonts w:ascii="Times New Roman" w:hAnsi="Times New Roman"/>
                <w:sz w:val="24"/>
                <w:szCs w:val="24"/>
                <w:bdr w:val="none" w:sz="0" w:space="0" w:color="auto" w:frame="1"/>
                <w:lang w:eastAsia="en-US"/>
              </w:rPr>
            </w:pPr>
            <w:r w:rsidRPr="00955BC1">
              <w:rPr>
                <w:rFonts w:ascii="Times New Roman" w:hAnsi="Times New Roman"/>
                <w:sz w:val="24"/>
                <w:szCs w:val="24"/>
                <w:bdr w:val="none" w:sz="0" w:space="0" w:color="auto" w:frame="1"/>
                <w:lang w:eastAsia="en-US"/>
              </w:rPr>
              <w:t>Наказ про затвердження переліку базових послуг, які мають надавати санаторно-курортні заклади знаходиться на державній реєстрації в Мін</w:t>
            </w:r>
            <w:r w:rsidRPr="00955BC1">
              <w:rPr>
                <w:rFonts w:ascii="Times New Roman" w:hAnsi="Times New Roman"/>
                <w:sz w:val="24"/>
                <w:szCs w:val="24"/>
                <w:bdr w:val="none" w:sz="0" w:space="0" w:color="auto" w:frame="1"/>
                <w:lang w:val="ru-RU" w:eastAsia="en-US"/>
              </w:rPr>
              <w:t>’юсті</w:t>
            </w:r>
            <w:r w:rsidRPr="00955BC1">
              <w:rPr>
                <w:rFonts w:ascii="Times New Roman" w:hAnsi="Times New Roman"/>
                <w:sz w:val="24"/>
                <w:szCs w:val="24"/>
                <w:bdr w:val="none" w:sz="0" w:space="0" w:color="auto" w:frame="1"/>
                <w:lang w:eastAsia="en-US"/>
              </w:rPr>
              <w:t xml:space="preserve">. </w:t>
            </w:r>
          </w:p>
          <w:p w:rsidR="00FC6026" w:rsidRPr="00955BC1" w:rsidRDefault="00FC6026" w:rsidP="00606A48">
            <w:pPr>
              <w:tabs>
                <w:tab w:val="left" w:pos="5767"/>
              </w:tabs>
              <w:jc w:val="both"/>
              <w:rPr>
                <w:rFonts w:ascii="Times New Roman" w:hAnsi="Times New Roman"/>
                <w:sz w:val="24"/>
                <w:szCs w:val="24"/>
              </w:rPr>
            </w:pP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p>
        </w:tc>
        <w:tc>
          <w:tcPr>
            <w:tcW w:w="2975"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shd w:val="clear" w:color="auto" w:fill="FFFFFF"/>
              </w:rPr>
              <w:t>3) розроблення та подання на розгляд Кабінету Міністрів України законопроекту про</w:t>
            </w:r>
            <w:r w:rsidRPr="00955BC1">
              <w:rPr>
                <w:rFonts w:ascii="Times New Roman" w:hAnsi="Times New Roman"/>
                <w:sz w:val="24"/>
                <w:szCs w:val="24"/>
              </w:rPr>
              <w:t xml:space="preserve"> внесення зміни до статті 32 Закону </w:t>
            </w:r>
            <w:r w:rsidRPr="00955BC1">
              <w:rPr>
                <w:rFonts w:ascii="Times New Roman" w:hAnsi="Times New Roman"/>
                <w:sz w:val="24"/>
                <w:szCs w:val="24"/>
              </w:rPr>
              <w:lastRenderedPageBreak/>
              <w:t xml:space="preserve">України “Про загальнообов’язкове державне пенсійне страхування” з метою врегулювання питання соціального захисту осіб, які брали участь у проведенні антитерористичної операції у складі добровольчих формувань </w:t>
            </w:r>
          </w:p>
        </w:tc>
        <w:tc>
          <w:tcPr>
            <w:tcW w:w="1847"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lastRenderedPageBreak/>
              <w:t>подано на розгляд Кабінету Міністрів України законопроект</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1559"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t>II квартал 2016 р.</w:t>
            </w:r>
          </w:p>
        </w:tc>
        <w:tc>
          <w:tcPr>
            <w:tcW w:w="2126"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955BC1">
              <w:rPr>
                <w:rFonts w:ascii="Times New Roman" w:hAnsi="Times New Roman"/>
                <w:sz w:val="24"/>
                <w:szCs w:val="24"/>
              </w:rPr>
              <w:t>Мінсоцполітики</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55BC1">
              <w:rPr>
                <w:rFonts w:ascii="Times New Roman" w:hAnsi="Times New Roman"/>
                <w:sz w:val="24"/>
                <w:szCs w:val="24"/>
              </w:rPr>
              <w:t>Пенсійний фонд України</w:t>
            </w:r>
          </w:p>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5244" w:type="dxa"/>
          </w:tcPr>
          <w:p w:rsidR="00FC6026" w:rsidRPr="00955BC1" w:rsidRDefault="00FC6026" w:rsidP="00C0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955BC1">
              <w:rPr>
                <w:rFonts w:ascii="Times New Roman" w:hAnsi="Times New Roman"/>
                <w:b/>
                <w:sz w:val="24"/>
                <w:szCs w:val="24"/>
              </w:rPr>
              <w:t>Виконано.</w:t>
            </w:r>
          </w:p>
          <w:p w:rsidR="00FC6026" w:rsidRPr="00955BC1" w:rsidRDefault="00FC6026" w:rsidP="00C03640">
            <w:pPr>
              <w:jc w:val="both"/>
              <w:rPr>
                <w:rFonts w:ascii="Times New Roman" w:hAnsi="Times New Roman"/>
                <w:sz w:val="24"/>
                <w:szCs w:val="24"/>
              </w:rPr>
            </w:pPr>
            <w:r w:rsidRPr="00955BC1">
              <w:rPr>
                <w:rFonts w:ascii="Times New Roman" w:hAnsi="Times New Roman"/>
                <w:sz w:val="24"/>
                <w:szCs w:val="24"/>
              </w:rPr>
              <w:t xml:space="preserve">Верховною Радою України прийнято Закон України від 18.10.2016 </w:t>
            </w:r>
            <w:r w:rsidRPr="00955BC1">
              <w:rPr>
                <w:rFonts w:ascii="Times New Roman" w:hAnsi="Times New Roman"/>
                <w:sz w:val="24"/>
                <w:szCs w:val="24"/>
              </w:rPr>
              <w:br/>
            </w:r>
            <w:r w:rsidRPr="00955BC1">
              <w:rPr>
                <w:rFonts w:ascii="Times New Roman" w:hAnsi="Times New Roman"/>
                <w:bCs/>
                <w:color w:val="000000"/>
                <w:sz w:val="24"/>
                <w:szCs w:val="24"/>
                <w:shd w:val="clear" w:color="auto" w:fill="FFFFFF"/>
              </w:rPr>
              <w:t xml:space="preserve">№ 1673-VIII </w:t>
            </w:r>
            <w:r w:rsidRPr="00955BC1">
              <w:rPr>
                <w:rFonts w:ascii="Times New Roman" w:hAnsi="Times New Roman"/>
                <w:sz w:val="24"/>
                <w:szCs w:val="24"/>
              </w:rPr>
              <w:t xml:space="preserve">„Про внесення зміни до статті 3 Закону України „Про пенсійне забезпечення осіб, </w:t>
            </w:r>
            <w:r w:rsidRPr="00955BC1">
              <w:rPr>
                <w:rFonts w:ascii="Times New Roman" w:hAnsi="Times New Roman"/>
                <w:sz w:val="24"/>
                <w:szCs w:val="24"/>
              </w:rPr>
              <w:lastRenderedPageBreak/>
              <w:t>звільнених з військової служби та деяких інших осіб” (щодо доповнення переліку осіб, які мають право на пенсії нарівні з військовослужбовцями строкової служби та членами їх сімей)”.</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5) удосконалення механізму виконання бюджетних програм щодо:</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lastRenderedPageBreak/>
              <w:t>надання соціальної та психологічної допомоги центрами соціально-психологічної реабілітації населення</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психологічної реабілітації постраждалих учасників антитерористичної операції</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соціальної та професійної адаптації учасників антитерористичної операції</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 xml:space="preserve">забезпечення </w:t>
            </w:r>
            <w:r w:rsidRPr="00444A1A">
              <w:rPr>
                <w:rFonts w:ascii="Times New Roman" w:hAnsi="Times New Roman"/>
                <w:sz w:val="24"/>
                <w:szCs w:val="24"/>
              </w:rPr>
              <w:lastRenderedPageBreak/>
              <w:t>постраждалих учасників антитерористичної операції санаторно-курортним лікуванням</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забезпечення протезуванням та ортезуванням за кордоном окремих категорій громадян, які брали участь в антитерористичної операції</w:t>
            </w:r>
          </w:p>
        </w:tc>
        <w:tc>
          <w:tcPr>
            <w:tcW w:w="1847"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створено ефективну систему соціальної, медичної та психологічної </w:t>
            </w:r>
            <w:r w:rsidRPr="00444A1A">
              <w:rPr>
                <w:rFonts w:ascii="Times New Roman" w:hAnsi="Times New Roman"/>
                <w:sz w:val="24"/>
                <w:szCs w:val="24"/>
              </w:rPr>
              <w:lastRenderedPageBreak/>
              <w:t xml:space="preserve">реабілітації учасників антитерористичної операції та членів їх сімей </w:t>
            </w:r>
          </w:p>
        </w:tc>
        <w:tc>
          <w:tcPr>
            <w:tcW w:w="1559"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2016 — 2017 роки</w:t>
            </w:r>
          </w:p>
        </w:tc>
        <w:tc>
          <w:tcPr>
            <w:tcW w:w="2126" w:type="dxa"/>
          </w:tcPr>
          <w:p w:rsidR="00FC6026"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Pr>
                <w:rFonts w:ascii="Times New Roman" w:hAnsi="Times New Roman"/>
                <w:sz w:val="24"/>
                <w:szCs w:val="24"/>
              </w:rPr>
              <w:t>мінсоцполітики</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Державна служба у справах ветеранів </w:t>
            </w:r>
            <w:r w:rsidRPr="00444A1A">
              <w:rPr>
                <w:rFonts w:ascii="Times New Roman" w:hAnsi="Times New Roman"/>
                <w:sz w:val="24"/>
                <w:szCs w:val="24"/>
              </w:rPr>
              <w:lastRenderedPageBreak/>
              <w:t>війни та учасників антитерористичної операції</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обласні, Київська міська держадміністрації</w:t>
            </w:r>
          </w:p>
        </w:tc>
        <w:tc>
          <w:tcPr>
            <w:tcW w:w="5244" w:type="dxa"/>
          </w:tcPr>
          <w:p w:rsidR="00FC6026"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b/>
                <w:sz w:val="24"/>
                <w:szCs w:val="24"/>
                <w:lang w:eastAsia="uk-UA"/>
              </w:rPr>
            </w:pPr>
            <w:r w:rsidRPr="00C03640">
              <w:rPr>
                <w:rFonts w:ascii="Times New Roman" w:hAnsi="Times New Roman"/>
                <w:b/>
                <w:sz w:val="24"/>
                <w:szCs w:val="24"/>
                <w:lang w:eastAsia="uk-UA"/>
              </w:rPr>
              <w:lastRenderedPageBreak/>
              <w:t>Виконано у звітному періоді</w:t>
            </w:r>
          </w:p>
          <w:p w:rsidR="00FC6026" w:rsidRPr="00955BC1" w:rsidRDefault="00FC6026" w:rsidP="0028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xml:space="preserve">У зв’язку з об’єднанням 4-х бюджетних програм щодо соціального </w:t>
            </w:r>
            <w:r w:rsidRPr="00955BC1">
              <w:rPr>
                <w:rFonts w:ascii="Times New Roman" w:hAnsi="Times New Roman"/>
                <w:sz w:val="24"/>
                <w:szCs w:val="24"/>
              </w:rPr>
              <w:lastRenderedPageBreak/>
              <w:t>захисту учасників антитерористичної операції у Законі України „Про Державний бюджет України на 2016 рік”  у бюджетну програму „Заходи із психологічної реабілітації, соціальної та професійної адаптації учасників антитерористичної операції та забезпечення постраждалих учасників антитерористичної операції санаторно-курортним лікуванням”.</w:t>
            </w:r>
          </w:p>
          <w:p w:rsidR="00FC6026" w:rsidRPr="00955BC1" w:rsidRDefault="00FC6026" w:rsidP="0028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xml:space="preserve">З метою реалізації </w:t>
            </w:r>
            <w:r w:rsidRPr="00955BC1">
              <w:rPr>
                <w:rFonts w:ascii="Times New Roman" w:hAnsi="Times New Roman"/>
                <w:sz w:val="24"/>
                <w:szCs w:val="24"/>
              </w:rPr>
              <w:lastRenderedPageBreak/>
              <w:t xml:space="preserve">зазначеної програми прийнято постанови Кабінету Міністрів України </w:t>
            </w:r>
          </w:p>
          <w:p w:rsidR="00FC6026" w:rsidRPr="00955BC1" w:rsidRDefault="00FC6026" w:rsidP="0028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xml:space="preserve">- від 24.02.2016 № 172 „Про </w:t>
            </w:r>
            <w:bookmarkStart w:id="1" w:name="n4"/>
            <w:bookmarkEnd w:id="1"/>
            <w:r w:rsidRPr="00955BC1">
              <w:rPr>
                <w:rFonts w:ascii="Times New Roman" w:hAnsi="Times New Roman"/>
                <w:sz w:val="24"/>
                <w:szCs w:val="24"/>
              </w:rPr>
              <w:t xml:space="preserve">внесення змін до постанов Кабінету Міністрів України від 23 квітня 2014 р. № 117 і від 01 жовтня 2014 р. № 518”. </w:t>
            </w:r>
          </w:p>
          <w:p w:rsidR="00FC6026" w:rsidRPr="00955BC1" w:rsidRDefault="00FC6026" w:rsidP="0028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xml:space="preserve">- від 23.08.2016 № 541 ”Про внесення змін до постанов Кабінету Міністрів України від 31 березня 2015 року </w:t>
            </w:r>
            <w:r w:rsidRPr="00955BC1">
              <w:rPr>
                <w:rFonts w:ascii="Times New Roman" w:hAnsi="Times New Roman"/>
                <w:sz w:val="24"/>
                <w:szCs w:val="24"/>
              </w:rPr>
              <w:br/>
              <w:t xml:space="preserve">№ 149 і 179”. </w:t>
            </w:r>
          </w:p>
          <w:p w:rsidR="00FC6026" w:rsidRPr="00955BC1" w:rsidRDefault="00FC6026" w:rsidP="0028256B">
            <w:pPr>
              <w:jc w:val="both"/>
              <w:rPr>
                <w:sz w:val="24"/>
                <w:szCs w:val="24"/>
              </w:rPr>
            </w:pPr>
            <w:r w:rsidRPr="00955BC1">
              <w:rPr>
                <w:rFonts w:ascii="Times New Roman" w:hAnsi="Times New Roman"/>
                <w:sz w:val="24"/>
                <w:szCs w:val="24"/>
              </w:rPr>
              <w:t xml:space="preserve">- від 23.08.2016 № 539 „Про внесення змін до постанови Кабінету Міністрів України від 31 березня 2015 року </w:t>
            </w:r>
            <w:r w:rsidRPr="00955BC1">
              <w:rPr>
                <w:rFonts w:ascii="Times New Roman" w:hAnsi="Times New Roman"/>
                <w:sz w:val="24"/>
                <w:szCs w:val="24"/>
              </w:rPr>
              <w:lastRenderedPageBreak/>
              <w:t>№ 221” та постанову и № 528 „Про затвердження Порядку виплати грошової компенсації вартості проїзду учасників антитерористичної операції до реабілітаційних установ для проходження психологічної реабілітації та назад”.</w:t>
            </w:r>
            <w:r w:rsidRPr="00955BC1">
              <w:rPr>
                <w:sz w:val="24"/>
                <w:szCs w:val="24"/>
              </w:rPr>
              <w:t xml:space="preserve"> </w:t>
            </w:r>
            <w:r w:rsidRPr="00955BC1">
              <w:rPr>
                <w:color w:val="000000"/>
                <w:sz w:val="24"/>
                <w:szCs w:val="24"/>
              </w:rPr>
              <w:t xml:space="preserve">      </w:t>
            </w:r>
            <w:r w:rsidRPr="00955BC1">
              <w:rPr>
                <w:sz w:val="24"/>
                <w:szCs w:val="24"/>
              </w:rPr>
              <w:t xml:space="preserve"> </w:t>
            </w:r>
          </w:p>
          <w:p w:rsidR="00FC6026" w:rsidRPr="00955BC1" w:rsidRDefault="00FC6026" w:rsidP="0028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від 23.08.2016 № 541 „Про внесення змін до постанов Кабінету Міністрів України від 31 березня 2015 року № 149 і 179”.</w:t>
            </w:r>
          </w:p>
          <w:p w:rsidR="00FC6026" w:rsidRPr="00955BC1" w:rsidRDefault="00FC6026" w:rsidP="0028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shd w:val="clear" w:color="auto" w:fill="FFFFFF"/>
              </w:rPr>
            </w:pPr>
            <w:r w:rsidRPr="00955BC1">
              <w:rPr>
                <w:rFonts w:ascii="Times New Roman" w:hAnsi="Times New Roman"/>
                <w:bCs/>
                <w:color w:val="000000"/>
                <w:sz w:val="24"/>
                <w:szCs w:val="24"/>
                <w:shd w:val="clear" w:color="auto" w:fill="FFFFFF"/>
              </w:rPr>
              <w:t xml:space="preserve">- від 08.08.2016 № 510 „Про внесення змін до Порядку використання </w:t>
            </w:r>
            <w:r w:rsidRPr="00955BC1">
              <w:rPr>
                <w:rFonts w:ascii="Times New Roman" w:hAnsi="Times New Roman"/>
                <w:bCs/>
                <w:color w:val="000000"/>
                <w:sz w:val="24"/>
                <w:szCs w:val="24"/>
                <w:shd w:val="clear" w:color="auto" w:fill="FFFFFF"/>
              </w:rPr>
              <w:lastRenderedPageBreak/>
              <w:t>коштів, передбачених у державному бюджеті на забезпечення постраждалих учасників антитерористичної операції санаторно-курортним лікуванням”.</w:t>
            </w:r>
          </w:p>
          <w:p w:rsidR="00FC6026" w:rsidRPr="00955BC1" w:rsidRDefault="00FC6026" w:rsidP="0028256B">
            <w:pPr>
              <w:jc w:val="both"/>
              <w:rPr>
                <w:rFonts w:ascii="Times New Roman" w:hAnsi="Times New Roman"/>
                <w:sz w:val="24"/>
                <w:szCs w:val="24"/>
              </w:rPr>
            </w:pPr>
            <w:r w:rsidRPr="00955BC1">
              <w:rPr>
                <w:rFonts w:ascii="Times New Roman" w:hAnsi="Times New Roman"/>
                <w:bCs/>
                <w:color w:val="000000"/>
                <w:sz w:val="24"/>
                <w:szCs w:val="24"/>
                <w:shd w:val="clear" w:color="auto" w:fill="FFFFFF"/>
              </w:rPr>
              <w:t>-</w:t>
            </w:r>
            <w:r w:rsidRPr="00955BC1">
              <w:rPr>
                <w:rFonts w:ascii="Times New Roman" w:hAnsi="Times New Roman"/>
                <w:sz w:val="24"/>
                <w:szCs w:val="24"/>
              </w:rPr>
              <w:t xml:space="preserve"> від 18.05.2017 № 343 прийнято постанову “Про внесення змін до Порядку використання коштів, передбачених у державному бюджеті для здійснення заходів щодо надання соціальної та психологічної допомоги центрами соціально-психологічної </w:t>
            </w:r>
            <w:r w:rsidRPr="00955BC1">
              <w:rPr>
                <w:rFonts w:ascii="Times New Roman" w:hAnsi="Times New Roman"/>
                <w:sz w:val="24"/>
                <w:szCs w:val="24"/>
              </w:rPr>
              <w:lastRenderedPageBreak/>
              <w:t xml:space="preserve">реабілітації населення”. </w:t>
            </w:r>
          </w:p>
          <w:p w:rsidR="00FC6026" w:rsidRPr="00955BC1" w:rsidRDefault="00FC6026" w:rsidP="0028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Службою у справах ветеранів війни та учасників антитерористичної операції розроблено проекти постанов Кабінету Міністрів України:</w:t>
            </w:r>
          </w:p>
          <w:p w:rsidR="00FC6026" w:rsidRPr="00955BC1" w:rsidRDefault="00FC6026" w:rsidP="0028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hAnsi="Times New Roman"/>
                <w:sz w:val="24"/>
                <w:szCs w:val="24"/>
              </w:rPr>
              <w:t>- „Про внесення змін до постанови Кабінету Міністрів України від 31 березня 2015 року № 149” (проходить правову експертизу у Мін’</w:t>
            </w:r>
            <w:r w:rsidRPr="00955BC1">
              <w:rPr>
                <w:rFonts w:ascii="Times New Roman" w:hAnsi="Times New Roman"/>
                <w:sz w:val="24"/>
                <w:szCs w:val="24"/>
                <w:lang w:val="ru-RU"/>
              </w:rPr>
              <w:t>юсті</w:t>
            </w:r>
            <w:r w:rsidRPr="00955BC1">
              <w:rPr>
                <w:rFonts w:ascii="Times New Roman" w:hAnsi="Times New Roman"/>
                <w:sz w:val="24"/>
                <w:szCs w:val="24"/>
              </w:rPr>
              <w:t>);</w:t>
            </w:r>
          </w:p>
          <w:p w:rsidR="00FC6026" w:rsidRPr="00955BC1" w:rsidRDefault="00FC6026" w:rsidP="0028256B">
            <w:pPr>
              <w:jc w:val="both"/>
              <w:rPr>
                <w:rFonts w:ascii="Times New Roman" w:hAnsi="Times New Roman"/>
                <w:sz w:val="24"/>
                <w:szCs w:val="24"/>
              </w:rPr>
            </w:pPr>
            <w:r w:rsidRPr="00955BC1">
              <w:rPr>
                <w:rFonts w:ascii="Times New Roman" w:hAnsi="Times New Roman"/>
                <w:sz w:val="24"/>
                <w:szCs w:val="24"/>
              </w:rPr>
              <w:t xml:space="preserve">- „Про затвердження Порядку проведення психологічної реабілітації учасників антитерористичної </w:t>
            </w:r>
            <w:r w:rsidRPr="00955BC1">
              <w:rPr>
                <w:rFonts w:ascii="Times New Roman" w:hAnsi="Times New Roman"/>
                <w:sz w:val="24"/>
                <w:szCs w:val="24"/>
              </w:rPr>
              <w:lastRenderedPageBreak/>
              <w:t>операції” з метою реалізації статті 11 Закону України “Про соціальний і правовий захист військовослужбовців та членів їх сімей” (подано на розгляд Уряду).</w:t>
            </w:r>
          </w:p>
          <w:p w:rsidR="00FC6026" w:rsidRPr="00955BC1" w:rsidRDefault="00FC6026" w:rsidP="0028256B">
            <w:pPr>
              <w:jc w:val="both"/>
              <w:rPr>
                <w:rFonts w:ascii="Times New Roman" w:hAnsi="Times New Roman"/>
                <w:sz w:val="24"/>
                <w:szCs w:val="24"/>
              </w:rPr>
            </w:pPr>
            <w:r w:rsidRPr="00955BC1">
              <w:rPr>
                <w:rFonts w:ascii="Times New Roman" w:hAnsi="Times New Roman"/>
                <w:sz w:val="24"/>
                <w:szCs w:val="24"/>
              </w:rPr>
              <w:t>- „Про затвердження Порядку організації соціальної та професійної адаптації учасників антитерористичної операції” (подано на розгляду Уряду).</w:t>
            </w:r>
          </w:p>
          <w:p w:rsidR="00FC6026" w:rsidRPr="00C03640" w:rsidRDefault="00FC6026" w:rsidP="0028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b/>
                <w:sz w:val="24"/>
                <w:szCs w:val="24"/>
                <w:lang w:eastAsia="uk-UA"/>
              </w:rPr>
            </w:pPr>
            <w:r w:rsidRPr="00955BC1">
              <w:rPr>
                <w:rFonts w:ascii="Times New Roman" w:hAnsi="Times New Roman"/>
                <w:sz w:val="24"/>
                <w:szCs w:val="24"/>
              </w:rPr>
              <w:t xml:space="preserve">Крім того, видано наказ Мінсоцполітики від 25.03.2016 № 286 „Про затвердження Положення про експертну групу з </w:t>
            </w:r>
            <w:r w:rsidRPr="00955BC1">
              <w:rPr>
                <w:rFonts w:ascii="Times New Roman" w:hAnsi="Times New Roman"/>
                <w:sz w:val="24"/>
                <w:szCs w:val="24"/>
              </w:rPr>
              <w:lastRenderedPageBreak/>
              <w:t>розгляду документів щодо протезування (ортезування) учасників антитерористичної операції, які втратили функціональні можливості кінцівок”, зареєстрований у Мін’юсті від 18.04.2016 за № 584/28714.</w:t>
            </w:r>
          </w:p>
          <w:p w:rsidR="00FC6026" w:rsidRPr="00444A1A" w:rsidRDefault="00FC6026" w:rsidP="0009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iCs/>
                <w:sz w:val="24"/>
                <w:szCs w:val="24"/>
                <w:lang w:eastAsia="uk-UA"/>
              </w:rPr>
            </w:pPr>
            <w:r w:rsidRPr="00444A1A">
              <w:rPr>
                <w:rFonts w:ascii="Times New Roman" w:hAnsi="Times New Roman"/>
                <w:sz w:val="24"/>
                <w:szCs w:val="24"/>
                <w:lang w:eastAsia="uk-UA"/>
              </w:rPr>
              <w:t xml:space="preserve">   </w:t>
            </w:r>
            <w:r w:rsidRPr="00444A1A">
              <w:rPr>
                <w:rFonts w:ascii="Times New Roman" w:hAnsi="Times New Roman"/>
                <w:iCs/>
                <w:sz w:val="24"/>
                <w:szCs w:val="24"/>
                <w:lang w:eastAsia="uk-UA"/>
              </w:rPr>
              <w:t xml:space="preserve">Демобілізованим учасникам АТО, які звертаються до столичної служби зайнятості, надаються інформаційно-консультаційні та профорієнтаційні послуги спрямовані на їх соціально-психологічну реабілітацію та професійну </w:t>
            </w:r>
            <w:r w:rsidRPr="00444A1A">
              <w:rPr>
                <w:rFonts w:ascii="Times New Roman" w:hAnsi="Times New Roman"/>
                <w:iCs/>
                <w:sz w:val="24"/>
                <w:szCs w:val="24"/>
                <w:lang w:eastAsia="uk-UA"/>
              </w:rPr>
              <w:lastRenderedPageBreak/>
              <w:t>самореалізацію, здійснюється сприяння у підборі підходящої роботи, організації громадських та інших робіт тимчасового характеру; започаткуванню власної справи шляхом одноразової виплати допомоги по безробіттю для організації підприємницької діяльності, організації професійного навчання з метою підвищення конкурентоспроможності на замовлення роботодавців.</w:t>
            </w:r>
          </w:p>
          <w:p w:rsidR="00FC6026" w:rsidRPr="00444A1A" w:rsidRDefault="00FC6026" w:rsidP="0009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iCs/>
                <w:sz w:val="24"/>
                <w:szCs w:val="24"/>
                <w:lang w:eastAsia="uk-UA"/>
              </w:rPr>
            </w:pPr>
            <w:r w:rsidRPr="00444A1A">
              <w:rPr>
                <w:rFonts w:ascii="Times New Roman" w:hAnsi="Times New Roman"/>
                <w:iCs/>
                <w:sz w:val="24"/>
                <w:szCs w:val="24"/>
                <w:lang w:eastAsia="uk-UA"/>
              </w:rPr>
              <w:t xml:space="preserve">З початку поточного року отримали послуги служби зайнятості 1,4 тис. </w:t>
            </w:r>
            <w:r w:rsidRPr="00444A1A">
              <w:rPr>
                <w:rFonts w:ascii="Times New Roman" w:hAnsi="Times New Roman"/>
                <w:iCs/>
                <w:sz w:val="24"/>
                <w:szCs w:val="24"/>
                <w:lang w:eastAsia="uk-UA"/>
              </w:rPr>
              <w:lastRenderedPageBreak/>
              <w:t>військовослужбовців із зони АТО, з них мали статус безробітного 1,3 тис. осіб. Зазначеним особам здійснюється підбір роботи з урахуванням їх досвіду, освіти, посади та заробітної плати за останнім місцем роботи.</w:t>
            </w:r>
          </w:p>
          <w:p w:rsidR="00FC6026" w:rsidRPr="00444A1A" w:rsidRDefault="00FC6026" w:rsidP="0009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iCs/>
                <w:sz w:val="24"/>
                <w:szCs w:val="24"/>
                <w:lang w:eastAsia="uk-UA"/>
              </w:rPr>
            </w:pPr>
            <w:r w:rsidRPr="00444A1A">
              <w:rPr>
                <w:rFonts w:ascii="Times New Roman" w:hAnsi="Times New Roman"/>
                <w:iCs/>
                <w:sz w:val="24"/>
                <w:szCs w:val="24"/>
                <w:lang w:eastAsia="uk-UA"/>
              </w:rPr>
              <w:t xml:space="preserve">Проходили профнавчання 134 демобілізованих військовослужбовців із зони АТО за такими напрямками навчання та підвищення кваліфікації: «оператор комп’ютерного набору», «водій навантажувача», «кухар», «електрогазозварник», навчання з основ </w:t>
            </w:r>
            <w:r w:rsidRPr="00444A1A">
              <w:rPr>
                <w:rFonts w:ascii="Times New Roman" w:hAnsi="Times New Roman"/>
                <w:iCs/>
                <w:sz w:val="24"/>
                <w:szCs w:val="24"/>
                <w:lang w:eastAsia="uk-UA"/>
              </w:rPr>
              <w:lastRenderedPageBreak/>
              <w:t>підприємницької діяльності, «комп’ютерні технології та дизайн», «діловодство з курсом англійської мови», «адміністратор», «менеджер з розвитку бізнесу», «економіст з планування» тощо.</w:t>
            </w:r>
          </w:p>
          <w:p w:rsidR="00FC6026" w:rsidRPr="00444A1A" w:rsidRDefault="00FC6026" w:rsidP="0009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iCs/>
                <w:sz w:val="24"/>
                <w:szCs w:val="24"/>
                <w:lang w:eastAsia="uk-UA"/>
              </w:rPr>
            </w:pPr>
            <w:r w:rsidRPr="00444A1A">
              <w:rPr>
                <w:rFonts w:ascii="Times New Roman" w:hAnsi="Times New Roman"/>
                <w:iCs/>
                <w:sz w:val="24"/>
                <w:szCs w:val="24"/>
                <w:lang w:eastAsia="uk-UA"/>
              </w:rPr>
              <w:t xml:space="preserve">Протягом звітного періоду працевлаштовано майже  0,3 тис. демобілізованих учасників АТО, з них 28 - шляхом отримання одноразової допомоги на випадок безробіття для організації підприємницької діяльності; 1 особа працевлаштована на нове робоче місце з наданням компенсації </w:t>
            </w:r>
            <w:r w:rsidRPr="00444A1A">
              <w:rPr>
                <w:rFonts w:ascii="Times New Roman" w:hAnsi="Times New Roman"/>
                <w:iCs/>
                <w:sz w:val="24"/>
                <w:szCs w:val="24"/>
                <w:lang w:eastAsia="uk-UA"/>
              </w:rPr>
              <w:lastRenderedPageBreak/>
              <w:t>єдиного внеску роботодавцю.</w:t>
            </w:r>
          </w:p>
          <w:p w:rsidR="00FC6026" w:rsidRPr="00444A1A" w:rsidRDefault="00FC6026" w:rsidP="0009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iCs/>
                <w:sz w:val="24"/>
                <w:szCs w:val="24"/>
                <w:lang w:eastAsia="uk-UA"/>
              </w:rPr>
            </w:pPr>
            <w:r w:rsidRPr="00444A1A">
              <w:rPr>
                <w:rFonts w:ascii="Times New Roman" w:hAnsi="Times New Roman"/>
                <w:iCs/>
                <w:sz w:val="24"/>
                <w:szCs w:val="24"/>
                <w:lang w:eastAsia="uk-UA"/>
              </w:rPr>
              <w:t>Для решти осіб здійснюється активний пошук роботи. Майже всі вони отримали профорієнтаційні послуги.</w:t>
            </w:r>
          </w:p>
          <w:p w:rsidR="00FC6026" w:rsidRPr="00444A1A" w:rsidRDefault="00FC6026" w:rsidP="0009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iCs/>
                <w:sz w:val="24"/>
                <w:szCs w:val="24"/>
                <w:lang w:eastAsia="uk-UA"/>
              </w:rPr>
            </w:pPr>
            <w:r>
              <w:rPr>
                <w:rFonts w:ascii="Times New Roman" w:hAnsi="Times New Roman"/>
                <w:iCs/>
                <w:sz w:val="24"/>
                <w:szCs w:val="24"/>
                <w:lang w:eastAsia="uk-UA"/>
              </w:rPr>
              <w:t xml:space="preserve">        </w:t>
            </w:r>
            <w:r w:rsidRPr="00444A1A">
              <w:rPr>
                <w:rFonts w:ascii="Times New Roman" w:hAnsi="Times New Roman"/>
                <w:iCs/>
                <w:sz w:val="24"/>
                <w:szCs w:val="24"/>
                <w:lang w:eastAsia="uk-UA"/>
              </w:rPr>
              <w:t xml:space="preserve">Рішенням Київської міської ради від 09 жовтня 2014 року № 271/271 (із змінами) (далі – Рішення) у рамках міської цільової програми «Турбота. Назустріч киянам» на 2016-2018 роки (далі – Програма) затверджено Порядок надання допомоги киянам - учасникам антитерористичної операції та сім’ям киян, які загинули під </w:t>
            </w:r>
            <w:r w:rsidRPr="00444A1A">
              <w:rPr>
                <w:rFonts w:ascii="Times New Roman" w:hAnsi="Times New Roman"/>
                <w:iCs/>
                <w:sz w:val="24"/>
                <w:szCs w:val="24"/>
                <w:lang w:eastAsia="uk-UA"/>
              </w:rPr>
              <w:lastRenderedPageBreak/>
              <w:t>час проведення антитерористичної операції (далі – АТО).</w:t>
            </w:r>
          </w:p>
          <w:p w:rsidR="00FC6026" w:rsidRPr="00444A1A" w:rsidRDefault="00FC6026" w:rsidP="0009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iCs/>
                <w:sz w:val="24"/>
                <w:szCs w:val="24"/>
                <w:lang w:eastAsia="uk-UA"/>
              </w:rPr>
            </w:pPr>
            <w:r w:rsidRPr="00444A1A">
              <w:rPr>
                <w:rFonts w:ascii="Times New Roman" w:hAnsi="Times New Roman"/>
                <w:iCs/>
                <w:sz w:val="24"/>
                <w:szCs w:val="24"/>
                <w:lang w:eastAsia="uk-UA"/>
              </w:rPr>
              <w:t xml:space="preserve">Щорічну матеріальну допомогу відповідно до зазначеної Програми отримали 21 179 учасників АТО в розмірі 5 000 грн; 481 особа з числа членів сімей загиблих учасників АТО в розмірі 25 000 грн; допомогу на поховання - 23 особи з числа членів сімей загиблих учасників АТО в розмірі 5 000 гривень. </w:t>
            </w:r>
          </w:p>
          <w:p w:rsidR="00FC6026" w:rsidRPr="00444A1A" w:rsidRDefault="00FC6026" w:rsidP="0009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iCs/>
                <w:sz w:val="24"/>
                <w:szCs w:val="24"/>
                <w:lang w:eastAsia="uk-UA"/>
              </w:rPr>
            </w:pPr>
            <w:r w:rsidRPr="00444A1A">
              <w:rPr>
                <w:rFonts w:ascii="Times New Roman" w:hAnsi="Times New Roman"/>
                <w:iCs/>
                <w:sz w:val="24"/>
                <w:szCs w:val="24"/>
                <w:lang w:eastAsia="uk-UA"/>
              </w:rPr>
              <w:t xml:space="preserve">У рамках здійснення заходів фахівцями із соціальної роботи мережі районних в місті Києві ЦСССДМ надаються </w:t>
            </w:r>
            <w:r w:rsidRPr="00444A1A">
              <w:rPr>
                <w:rFonts w:ascii="Times New Roman" w:hAnsi="Times New Roman"/>
                <w:iCs/>
                <w:sz w:val="24"/>
                <w:szCs w:val="24"/>
                <w:lang w:eastAsia="uk-UA"/>
              </w:rPr>
              <w:lastRenderedPageBreak/>
              <w:t>інформаційні, соціально-педагогічні, юридичні, соціально-економічні та психологічні послуги; здійснюється комплексна робота з сім’ями поранених та загиблих учасників АТО. У 2017 році надано понад 10618 відповідних послуг.</w:t>
            </w:r>
          </w:p>
          <w:p w:rsidR="00FC6026" w:rsidRPr="00444A1A" w:rsidRDefault="00FC6026" w:rsidP="0009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iCs/>
                <w:sz w:val="24"/>
                <w:szCs w:val="24"/>
                <w:lang w:eastAsia="uk-UA"/>
              </w:rPr>
            </w:pPr>
            <w:r w:rsidRPr="00444A1A">
              <w:rPr>
                <w:rFonts w:ascii="Times New Roman" w:hAnsi="Times New Roman"/>
                <w:iCs/>
                <w:sz w:val="24"/>
                <w:szCs w:val="24"/>
                <w:lang w:eastAsia="uk-UA"/>
              </w:rPr>
              <w:t xml:space="preserve">Реалізується співпраця з центрами психосоціальної реабілітації, які діють в рамках співпраці Київського міського  центру соціальних служб для сім’ї, дітей та молоді та Національного Університету «Києво-Могилянська Академія», громадської </w:t>
            </w:r>
            <w:r w:rsidRPr="00444A1A">
              <w:rPr>
                <w:rFonts w:ascii="Times New Roman" w:hAnsi="Times New Roman"/>
                <w:iCs/>
                <w:sz w:val="24"/>
                <w:szCs w:val="24"/>
                <w:lang w:eastAsia="uk-UA"/>
              </w:rPr>
              <w:lastRenderedPageBreak/>
              <w:t>організації «Спілка Учасників, Ветеранів, Інвалідів АТО та бойових дій».Згадані сервіси пропонують надання психосоціальної підтримки особам, які постраждали внаслідок військового конфлікту в Україні. Також відповідно до програми забезпечується організація та проведення культурно-освітніх заходів для сімей учасників АТО з метою сприяння їх успішної соціально-психологічної адаптації.</w:t>
            </w:r>
          </w:p>
          <w:p w:rsidR="00FC6026" w:rsidRPr="00444A1A" w:rsidRDefault="00FC6026" w:rsidP="0009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iCs/>
                <w:sz w:val="24"/>
                <w:szCs w:val="24"/>
                <w:lang w:eastAsia="uk-UA"/>
              </w:rPr>
            </w:pPr>
            <w:r w:rsidRPr="00444A1A">
              <w:rPr>
                <w:rFonts w:ascii="Times New Roman" w:hAnsi="Times New Roman"/>
                <w:iCs/>
                <w:sz w:val="24"/>
                <w:szCs w:val="24"/>
                <w:lang w:eastAsia="uk-UA"/>
              </w:rPr>
              <w:t xml:space="preserve">У Реєстрі киян – учасників антитерористичної </w:t>
            </w:r>
            <w:r w:rsidRPr="00444A1A">
              <w:rPr>
                <w:rFonts w:ascii="Times New Roman" w:hAnsi="Times New Roman"/>
                <w:iCs/>
                <w:sz w:val="24"/>
                <w:szCs w:val="24"/>
                <w:lang w:eastAsia="uk-UA"/>
              </w:rPr>
              <w:lastRenderedPageBreak/>
              <w:t>операції, членів їх сімей та членів сімей загиблих (померлих) киян, які брали участь в проведенні антитерористичної операції на обліку перебувають 22 742 учасників антитерористичної операції, членів їх сімей та членів сімей загиблих (померлих) учасників АТО.</w:t>
            </w:r>
          </w:p>
          <w:p w:rsidR="00FC6026" w:rsidRPr="00444A1A" w:rsidRDefault="00FC6026" w:rsidP="0009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iCs/>
                <w:sz w:val="24"/>
                <w:szCs w:val="24"/>
                <w:lang w:eastAsia="uk-UA"/>
              </w:rPr>
            </w:pPr>
            <w:r w:rsidRPr="00444A1A">
              <w:rPr>
                <w:rFonts w:ascii="Times New Roman" w:hAnsi="Times New Roman"/>
                <w:iCs/>
                <w:sz w:val="24"/>
                <w:szCs w:val="24"/>
                <w:lang w:eastAsia="uk-UA"/>
              </w:rPr>
              <w:t xml:space="preserve">За бюджетною програмою  КПКВК 250150 відповідно до Порядку використання коштів, передбачених у державному бюджеті для здійснення заходів щодо психологічної реабілітації учасників антитерористичної операції затвердженого </w:t>
            </w:r>
            <w:r w:rsidRPr="00444A1A">
              <w:rPr>
                <w:rFonts w:ascii="Times New Roman" w:hAnsi="Times New Roman"/>
                <w:iCs/>
                <w:sz w:val="24"/>
                <w:szCs w:val="24"/>
                <w:lang w:eastAsia="uk-UA"/>
              </w:rPr>
              <w:lastRenderedPageBreak/>
              <w:t>постановою Кабінету Міністрів України від 21.03.2015 № 221 направлено на проходження курсу психологічної реабілітації 49 учасників антитерористичної операції.</w:t>
            </w:r>
          </w:p>
          <w:p w:rsidR="00FC6026" w:rsidRPr="00444A1A" w:rsidRDefault="00FC6026" w:rsidP="0009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iCs/>
                <w:sz w:val="24"/>
                <w:szCs w:val="24"/>
                <w:lang w:eastAsia="uk-UA"/>
              </w:rPr>
            </w:pPr>
            <w:r w:rsidRPr="00444A1A">
              <w:rPr>
                <w:rFonts w:ascii="Times New Roman" w:hAnsi="Times New Roman"/>
                <w:iCs/>
                <w:sz w:val="24"/>
                <w:szCs w:val="24"/>
                <w:lang w:eastAsia="uk-UA"/>
              </w:rPr>
              <w:t xml:space="preserve">Відповідно до Порядку виплати грошової компенсації вартості проїзду учасників АТО до реабілітаційних установ для проходження психологічної реабілітації та назад, затвердженого постановою Кабінету Міністрів України від 23 серпня 2016 № 528 грошова компенсація нарахована 9 особам </w:t>
            </w:r>
            <w:r w:rsidRPr="00444A1A">
              <w:rPr>
                <w:rFonts w:ascii="Times New Roman" w:hAnsi="Times New Roman"/>
                <w:iCs/>
                <w:sz w:val="24"/>
                <w:szCs w:val="24"/>
                <w:lang w:eastAsia="uk-UA"/>
              </w:rPr>
              <w:lastRenderedPageBreak/>
              <w:t>на загальну суму 2 217,15 гривень.</w:t>
            </w:r>
          </w:p>
          <w:p w:rsidR="00FC6026" w:rsidRPr="00444A1A" w:rsidRDefault="00FC6026" w:rsidP="0009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sz w:val="24"/>
                <w:szCs w:val="24"/>
                <w:lang w:eastAsia="uk-UA"/>
              </w:rPr>
            </w:pPr>
            <w:r w:rsidRPr="00444A1A">
              <w:rPr>
                <w:rFonts w:ascii="Times New Roman" w:hAnsi="Times New Roman"/>
                <w:iCs/>
                <w:sz w:val="24"/>
                <w:szCs w:val="24"/>
                <w:lang w:eastAsia="uk-UA"/>
              </w:rPr>
              <w:t>Відповідно до постанови Кабінету Міністрів України від 31.03.2015</w:t>
            </w:r>
            <w:r w:rsidRPr="00444A1A">
              <w:rPr>
                <w:rFonts w:ascii="Times New Roman" w:hAnsi="Times New Roman"/>
                <w:iCs/>
                <w:sz w:val="24"/>
                <w:szCs w:val="24"/>
                <w:lang w:eastAsia="uk-UA"/>
              </w:rPr>
              <w:br/>
              <w:t xml:space="preserve"> № 200 «Про затвердження Порядку використання коштів, передбачених у державному бюджеті на забезпечення постраждалих учасників антитерористичної операції санаторно – курортним лікуванням» органи праці та соціального захисту населення міста Києва станом на 15.06.2017 направлено  до санаторно-курортних закладів 4 учасника АТО.</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sz w:val="24"/>
                <w:szCs w:val="24"/>
                <w:lang w:eastAsia="uk-UA"/>
              </w:rPr>
            </w:pPr>
            <w:r w:rsidRPr="00444A1A">
              <w:rPr>
                <w:rFonts w:ascii="Times New Roman" w:hAnsi="Times New Roman"/>
                <w:sz w:val="24"/>
                <w:szCs w:val="24"/>
                <w:lang w:eastAsia="uk-UA"/>
              </w:rPr>
              <w:lastRenderedPageBreak/>
              <w:t xml:space="preserve">   З початку року психологічну реабілітацію в санаторіях, з якими укладені договори, прой-шли 25 учасни-ки АТО.  </w:t>
            </w:r>
          </w:p>
          <w:p w:rsidR="00FC6026" w:rsidRPr="00444A1A" w:rsidRDefault="00FC6026" w:rsidP="005B2415">
            <w:pPr>
              <w:spacing w:line="216" w:lineRule="auto"/>
              <w:jc w:val="both"/>
              <w:rPr>
                <w:rFonts w:ascii="Times New Roman" w:hAnsi="Times New Roman"/>
                <w:sz w:val="24"/>
                <w:szCs w:val="24"/>
              </w:rPr>
            </w:pPr>
            <w:r w:rsidRPr="00444A1A">
              <w:rPr>
                <w:rFonts w:ascii="Times New Roman" w:hAnsi="Times New Roman"/>
                <w:sz w:val="24"/>
                <w:szCs w:val="24"/>
              </w:rPr>
              <w:t>У </w:t>
            </w:r>
            <w:r w:rsidRPr="00444A1A">
              <w:rPr>
                <w:rFonts w:ascii="Times New Roman" w:hAnsi="Times New Roman"/>
                <w:b/>
                <w:sz w:val="24"/>
                <w:szCs w:val="24"/>
              </w:rPr>
              <w:t>Сумському</w:t>
            </w:r>
            <w:r w:rsidRPr="00444A1A">
              <w:rPr>
                <w:rFonts w:ascii="Times New Roman" w:hAnsi="Times New Roman"/>
                <w:sz w:val="24"/>
                <w:szCs w:val="24"/>
              </w:rPr>
              <w:t xml:space="preserve"> обласному клі-нічному госпі-талі ветеранів війни працює 2 практичних пси-хологи, прокон-сультовано 478 осіб. З 2017 року змінено систему закупівлі сана-торно-курортних послуг для окре-мих категорій громадян, які потребують соці-ального захисту. Путівки для постраждалих учасників АТО закуповувати-муться </w:t>
            </w:r>
            <w:r w:rsidRPr="00444A1A">
              <w:rPr>
                <w:rFonts w:ascii="Times New Roman" w:hAnsi="Times New Roman"/>
                <w:sz w:val="24"/>
                <w:szCs w:val="24"/>
              </w:rPr>
              <w:lastRenderedPageBreak/>
              <w:t xml:space="preserve">на підста-ві тристоронньої угоди (особа – управління соцзахисту – санаторій). Гранична вартість путівки для відшкоду-вання вартості послуг сана-торно-курорт-ного лікування визначатиметься щороку Мінсоц-політики за погодженням з Мінфіном. Перелік базових послуг, які мають надаватися осо-бам відповідно до медичних рекомендацій та входять до вартості путівки, затверджувати-муться Мінсоц-політики. </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Style w:val="a4"/>
                <w:rFonts w:ascii="Times New Roman" w:hAnsi="Times New Roman"/>
                <w:sz w:val="24"/>
                <w:szCs w:val="24"/>
              </w:rPr>
            </w:pPr>
            <w:r w:rsidRPr="00444A1A">
              <w:rPr>
                <w:rStyle w:val="a4"/>
                <w:rFonts w:ascii="Times New Roman" w:hAnsi="Times New Roman"/>
                <w:sz w:val="24"/>
                <w:szCs w:val="24"/>
              </w:rPr>
              <w:t>Д</w:t>
            </w:r>
            <w:r w:rsidRPr="00444A1A">
              <w:rPr>
                <w:rStyle w:val="24"/>
                <w:rFonts w:ascii="Times New Roman" w:hAnsi="Times New Roman"/>
                <w:b w:val="0"/>
                <w:sz w:val="24"/>
                <w:szCs w:val="24"/>
              </w:rPr>
              <w:t>ля з</w:t>
            </w:r>
            <w:r w:rsidRPr="00444A1A">
              <w:rPr>
                <w:rStyle w:val="a4"/>
                <w:rFonts w:ascii="Times New Roman" w:hAnsi="Times New Roman"/>
                <w:sz w:val="24"/>
                <w:szCs w:val="24"/>
              </w:rPr>
              <w:t xml:space="preserve">абезпечення </w:t>
            </w:r>
            <w:r w:rsidRPr="00444A1A">
              <w:rPr>
                <w:rStyle w:val="a4"/>
                <w:rFonts w:ascii="Times New Roman" w:hAnsi="Times New Roman"/>
                <w:sz w:val="24"/>
                <w:szCs w:val="24"/>
              </w:rPr>
              <w:lastRenderedPageBreak/>
              <w:t xml:space="preserve">путівками на сенаторно-курортне ліку-вання на обліку перебуває 443 учасники </w:t>
            </w:r>
            <w:r w:rsidRPr="00444A1A">
              <w:rPr>
                <w:rStyle w:val="24"/>
                <w:rFonts w:ascii="Times New Roman" w:hAnsi="Times New Roman"/>
                <w:b w:val="0"/>
                <w:sz w:val="24"/>
                <w:szCs w:val="24"/>
              </w:rPr>
              <w:t>АТО</w:t>
            </w:r>
            <w:r w:rsidRPr="00444A1A">
              <w:rPr>
                <w:rStyle w:val="a4"/>
                <w:rFonts w:ascii="Times New Roman" w:hAnsi="Times New Roman"/>
                <w:sz w:val="24"/>
                <w:szCs w:val="24"/>
              </w:rPr>
              <w:t xml:space="preserve">, </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Style w:val="a4"/>
                <w:rFonts w:ascii="Times New Roman" w:hAnsi="Times New Roman"/>
                <w:sz w:val="24"/>
                <w:szCs w:val="24"/>
              </w:rPr>
            </w:pPr>
            <w:r w:rsidRPr="00444A1A">
              <w:rPr>
                <w:rStyle w:val="a4"/>
                <w:rFonts w:ascii="Times New Roman" w:hAnsi="Times New Roman"/>
                <w:sz w:val="24"/>
                <w:szCs w:val="24"/>
              </w:rPr>
              <w:t xml:space="preserve">з них 434 учасни-ки бойових дій та 9 інвалідів війни На 2017 рік </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Style w:val="a4"/>
                <w:rFonts w:ascii="Times New Roman" w:hAnsi="Times New Roman"/>
                <w:sz w:val="24"/>
                <w:szCs w:val="24"/>
              </w:rPr>
            </w:pPr>
            <w:r w:rsidRPr="00444A1A">
              <w:rPr>
                <w:rFonts w:ascii="Times New Roman" w:hAnsi="Times New Roman"/>
                <w:sz w:val="24"/>
                <w:szCs w:val="24"/>
              </w:rPr>
              <w:t>кошти з держав-ного бюджету для проведення закупівлі сана-торно-курортних путівок зазначе-ній категорії громадян надій-шли в сумі 483,0 тис. гривень.</w:t>
            </w:r>
          </w:p>
          <w:p w:rsidR="00FC6026" w:rsidRPr="00444A1A" w:rsidRDefault="00FC6026" w:rsidP="005B2415">
            <w:pPr>
              <w:jc w:val="both"/>
              <w:rPr>
                <w:rFonts w:ascii="Times New Roman" w:hAnsi="Times New Roman"/>
                <w:sz w:val="24"/>
                <w:szCs w:val="24"/>
              </w:rPr>
            </w:pPr>
            <w:r w:rsidRPr="00444A1A">
              <w:rPr>
                <w:rFonts w:ascii="Times New Roman" w:hAnsi="Times New Roman"/>
                <w:sz w:val="24"/>
                <w:szCs w:val="24"/>
              </w:rPr>
              <w:t xml:space="preserve">Укладено 14 договорів для оздоровлення 12 учасників бойо-вих дій та 2 - для оздоровлення двох інвалідів війни. Пройшли санаторно-курор-тне лікування </w:t>
            </w:r>
            <w:r w:rsidRPr="00444A1A">
              <w:rPr>
                <w:rFonts w:ascii="Times New Roman" w:hAnsi="Times New Roman"/>
                <w:sz w:val="24"/>
                <w:szCs w:val="24"/>
              </w:rPr>
              <w:lastRenderedPageBreak/>
              <w:t>4учасників бойових дій, використано коштів на загаль-ну суму 25,2 тис. гривень.</w:t>
            </w:r>
          </w:p>
          <w:p w:rsidR="00FC6026" w:rsidRPr="00444A1A" w:rsidRDefault="00FC6026" w:rsidP="005B2415">
            <w:pPr>
              <w:jc w:val="both"/>
              <w:rPr>
                <w:rFonts w:ascii="Times New Roman" w:hAnsi="Times New Roman"/>
                <w:sz w:val="24"/>
                <w:szCs w:val="24"/>
              </w:rPr>
            </w:pPr>
            <w:r w:rsidRPr="00444A1A">
              <w:rPr>
                <w:rFonts w:ascii="Times New Roman" w:hAnsi="Times New Roman"/>
                <w:sz w:val="24"/>
                <w:szCs w:val="24"/>
              </w:rPr>
              <w:t xml:space="preserve">Станом на 05.07.2017  технічних та інших засобів реабілітації потребує 51 учасник АТО, частково забезпе-чені виробами </w:t>
            </w:r>
          </w:p>
          <w:p w:rsidR="00FC6026" w:rsidRPr="00444A1A" w:rsidRDefault="00FC6026" w:rsidP="005B2415">
            <w:pPr>
              <w:jc w:val="both"/>
              <w:rPr>
                <w:rFonts w:ascii="Times New Roman" w:hAnsi="Times New Roman"/>
                <w:sz w:val="24"/>
                <w:szCs w:val="24"/>
              </w:rPr>
            </w:pPr>
            <w:r w:rsidRPr="00444A1A">
              <w:rPr>
                <w:rFonts w:ascii="Times New Roman" w:hAnsi="Times New Roman"/>
                <w:sz w:val="24"/>
                <w:szCs w:val="24"/>
              </w:rPr>
              <w:t>38 осіб. Загальна потреба - 225 одиниць, видано 113.</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444A1A">
              <w:rPr>
                <w:rFonts w:ascii="Times New Roman" w:hAnsi="Times New Roman"/>
                <w:sz w:val="24"/>
                <w:szCs w:val="24"/>
              </w:rPr>
              <w:t>На забезпечення технічними засобами (68 виробів) отрима-ли направлення 22 учасники АТО</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uk-UA"/>
              </w:rPr>
            </w:pPr>
            <w:r w:rsidRPr="00444A1A">
              <w:rPr>
                <w:rFonts w:ascii="Times New Roman" w:eastAsia="Arial" w:hAnsi="Times New Roman"/>
                <w:sz w:val="24"/>
                <w:szCs w:val="24"/>
                <w:lang w:eastAsia="uk-UA"/>
              </w:rPr>
              <w:t xml:space="preserve">9) створення реєстру ветеранів </w:t>
            </w:r>
            <w:r w:rsidRPr="00444A1A">
              <w:rPr>
                <w:rFonts w:ascii="Times New Roman" w:hAnsi="Times New Roman"/>
                <w:sz w:val="24"/>
                <w:szCs w:val="24"/>
              </w:rPr>
              <w:t>антитерористич</w:t>
            </w:r>
            <w:r w:rsidRPr="00444A1A">
              <w:rPr>
                <w:rFonts w:ascii="Times New Roman" w:hAnsi="Times New Roman"/>
                <w:sz w:val="24"/>
                <w:szCs w:val="24"/>
              </w:rPr>
              <w:lastRenderedPageBreak/>
              <w:t>ної операції</w:t>
            </w:r>
            <w:r w:rsidRPr="00444A1A">
              <w:rPr>
                <w:rFonts w:ascii="Times New Roman" w:eastAsia="Arial" w:hAnsi="Times New Roman"/>
                <w:sz w:val="24"/>
                <w:szCs w:val="24"/>
                <w:lang w:eastAsia="uk-UA"/>
              </w:rPr>
              <w:t xml:space="preserve">, у тому числі тих, що отримали важкі поранення або інвалідність внаслідок участі у бойових діях на сході України, персональне опрацювання кожного з кандидатів на участь у фізкультурно-реабілітаційних заходах, </w:t>
            </w:r>
            <w:r w:rsidRPr="00444A1A">
              <w:rPr>
                <w:rFonts w:ascii="Times New Roman" w:hAnsi="Times New Roman"/>
                <w:sz w:val="24"/>
                <w:szCs w:val="24"/>
                <w:lang w:eastAsia="uk-UA"/>
              </w:rPr>
              <w:t xml:space="preserve">формування відповідних груп на участь у фізкультурно-реабілітаційних заходах з </w:t>
            </w:r>
            <w:r w:rsidRPr="00444A1A">
              <w:rPr>
                <w:rFonts w:ascii="Times New Roman" w:hAnsi="Times New Roman"/>
                <w:sz w:val="24"/>
                <w:szCs w:val="24"/>
                <w:lang w:eastAsia="uk-UA"/>
              </w:rPr>
              <w:lastRenderedPageBreak/>
              <w:t>урахуванням інвалідності або наявності поранення</w:t>
            </w:r>
          </w:p>
        </w:tc>
        <w:tc>
          <w:tcPr>
            <w:tcW w:w="1847"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Arial" w:hAnsi="Times New Roman"/>
                <w:sz w:val="24"/>
                <w:szCs w:val="24"/>
                <w:lang w:eastAsia="uk-UA"/>
              </w:rPr>
            </w:pPr>
            <w:r w:rsidRPr="00444A1A">
              <w:rPr>
                <w:rFonts w:ascii="Times New Roman" w:eastAsia="Arial" w:hAnsi="Times New Roman"/>
                <w:sz w:val="24"/>
                <w:szCs w:val="24"/>
                <w:lang w:eastAsia="uk-UA"/>
              </w:rPr>
              <w:lastRenderedPageBreak/>
              <w:t xml:space="preserve">проведено оцінку якості та ефективності </w:t>
            </w:r>
            <w:r w:rsidRPr="00444A1A">
              <w:rPr>
                <w:rFonts w:ascii="Times New Roman" w:eastAsia="Arial" w:hAnsi="Times New Roman"/>
                <w:sz w:val="24"/>
                <w:szCs w:val="24"/>
                <w:lang w:eastAsia="uk-UA"/>
              </w:rPr>
              <w:lastRenderedPageBreak/>
              <w:t xml:space="preserve">здійснення заходів з фізкультурно-спортивної реабілітації безпосередньо учасниками цих заходів (ветеранів </w:t>
            </w:r>
            <w:r w:rsidRPr="00444A1A">
              <w:rPr>
                <w:rFonts w:ascii="Times New Roman" w:hAnsi="Times New Roman"/>
                <w:sz w:val="24"/>
                <w:szCs w:val="24"/>
              </w:rPr>
              <w:t>антитерористичної операції</w:t>
            </w:r>
            <w:r w:rsidRPr="00444A1A">
              <w:rPr>
                <w:rFonts w:ascii="Times New Roman" w:eastAsia="Arial" w:hAnsi="Times New Roman"/>
                <w:sz w:val="24"/>
                <w:szCs w:val="24"/>
                <w:lang w:eastAsia="uk-UA"/>
              </w:rPr>
              <w:t>) та громадськими організаціями інвалідів фізкультурно-спортивної спрямованості</w:t>
            </w:r>
          </w:p>
        </w:tc>
        <w:tc>
          <w:tcPr>
            <w:tcW w:w="1559"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Arial" w:hAnsi="Times New Roman"/>
                <w:sz w:val="24"/>
                <w:szCs w:val="24"/>
                <w:lang w:eastAsia="uk-UA"/>
              </w:rPr>
            </w:pPr>
            <w:r w:rsidRPr="00444A1A">
              <w:rPr>
                <w:rFonts w:ascii="Times New Roman" w:eastAsia="Arial" w:hAnsi="Times New Roman"/>
                <w:sz w:val="24"/>
                <w:szCs w:val="24"/>
                <w:lang w:eastAsia="uk-UA"/>
              </w:rPr>
              <w:lastRenderedPageBreak/>
              <w:t>до 2020 р.</w:t>
            </w:r>
          </w:p>
        </w:tc>
        <w:tc>
          <w:tcPr>
            <w:tcW w:w="2126"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Arial" w:hAnsi="Times New Roman"/>
                <w:sz w:val="24"/>
                <w:szCs w:val="24"/>
                <w:lang w:eastAsia="uk-UA"/>
              </w:rPr>
            </w:pPr>
            <w:r w:rsidRPr="00444A1A">
              <w:rPr>
                <w:rFonts w:ascii="Times New Roman" w:eastAsia="Arial" w:hAnsi="Times New Roman"/>
                <w:sz w:val="24"/>
                <w:szCs w:val="24"/>
                <w:lang w:eastAsia="uk-UA"/>
              </w:rPr>
              <w:t>Мінсоцполітики</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Arial" w:hAnsi="Times New Roman"/>
                <w:sz w:val="24"/>
                <w:szCs w:val="24"/>
                <w:lang w:eastAsia="uk-UA"/>
              </w:rPr>
            </w:pPr>
            <w:r w:rsidRPr="00444A1A">
              <w:rPr>
                <w:rFonts w:ascii="Times New Roman" w:eastAsia="Arial" w:hAnsi="Times New Roman"/>
                <w:sz w:val="24"/>
                <w:szCs w:val="24"/>
                <w:lang w:eastAsia="uk-UA"/>
              </w:rPr>
              <w:t xml:space="preserve">Державна </w:t>
            </w:r>
            <w:r w:rsidRPr="00444A1A">
              <w:rPr>
                <w:rFonts w:ascii="Times New Roman" w:eastAsia="Arial" w:hAnsi="Times New Roman"/>
                <w:sz w:val="24"/>
                <w:szCs w:val="24"/>
                <w:lang w:eastAsia="uk-UA"/>
              </w:rPr>
              <w:lastRenderedPageBreak/>
              <w:t xml:space="preserve">служба у справах ветеранів війни та учасників </w:t>
            </w:r>
            <w:r w:rsidRPr="00444A1A">
              <w:rPr>
                <w:rFonts w:ascii="Times New Roman" w:hAnsi="Times New Roman"/>
                <w:sz w:val="24"/>
                <w:szCs w:val="24"/>
              </w:rPr>
              <w:t>антитерористичної операції</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Arial" w:hAnsi="Times New Roman"/>
                <w:sz w:val="24"/>
                <w:szCs w:val="24"/>
                <w:lang w:eastAsia="uk-UA"/>
              </w:rPr>
            </w:pPr>
            <w:r w:rsidRPr="00444A1A">
              <w:rPr>
                <w:rFonts w:ascii="Times New Roman" w:eastAsia="Arial" w:hAnsi="Times New Roman"/>
                <w:sz w:val="24"/>
                <w:szCs w:val="24"/>
                <w:lang w:eastAsia="uk-UA"/>
              </w:rPr>
              <w:t>Національний комітет спорту інвалідів України</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Arial" w:hAnsi="Times New Roman"/>
                <w:sz w:val="24"/>
                <w:szCs w:val="24"/>
                <w:lang w:eastAsia="uk-UA"/>
              </w:rPr>
            </w:pPr>
            <w:r w:rsidRPr="00444A1A">
              <w:rPr>
                <w:rFonts w:ascii="Times New Roman" w:eastAsia="Arial" w:hAnsi="Times New Roman"/>
                <w:sz w:val="24"/>
                <w:szCs w:val="24"/>
                <w:lang w:eastAsia="uk-UA"/>
              </w:rPr>
              <w:t xml:space="preserve">Український центр з фізичної культури і спорту інвалідів </w:t>
            </w:r>
            <w:r w:rsidRPr="00444A1A">
              <w:rPr>
                <w:rFonts w:ascii="Times New Roman" w:hAnsi="Times New Roman"/>
                <w:sz w:val="24"/>
                <w:szCs w:val="24"/>
              </w:rPr>
              <w:t>“</w:t>
            </w:r>
            <w:r w:rsidRPr="00444A1A">
              <w:rPr>
                <w:rFonts w:ascii="Times New Roman" w:eastAsia="Arial" w:hAnsi="Times New Roman"/>
                <w:sz w:val="24"/>
                <w:szCs w:val="24"/>
                <w:lang w:eastAsia="uk-UA"/>
              </w:rPr>
              <w:t>Інваспорт</w:t>
            </w:r>
            <w:r w:rsidRPr="00444A1A">
              <w:rPr>
                <w:rFonts w:ascii="Times New Roman" w:hAnsi="Times New Roman"/>
                <w:sz w:val="24"/>
                <w:szCs w:val="24"/>
              </w:rPr>
              <w:t>”</w:t>
            </w:r>
          </w:p>
        </w:tc>
        <w:tc>
          <w:tcPr>
            <w:tcW w:w="5244" w:type="dxa"/>
          </w:tcPr>
          <w:p w:rsidR="00FC6026" w:rsidRPr="00955BC1" w:rsidRDefault="00FC6026" w:rsidP="0028256B">
            <w:pPr>
              <w:jc w:val="both"/>
              <w:rPr>
                <w:rFonts w:ascii="Times New Roman" w:hAnsi="Times New Roman"/>
                <w:b/>
                <w:sz w:val="24"/>
                <w:szCs w:val="24"/>
              </w:rPr>
            </w:pPr>
            <w:r>
              <w:rPr>
                <w:rFonts w:ascii="Times New Roman" w:hAnsi="Times New Roman"/>
                <w:b/>
                <w:sz w:val="24"/>
                <w:szCs w:val="24"/>
              </w:rPr>
              <w:lastRenderedPageBreak/>
              <w:t>Виконання триває</w:t>
            </w:r>
            <w:r w:rsidRPr="00955BC1">
              <w:rPr>
                <w:rFonts w:ascii="Times New Roman" w:hAnsi="Times New Roman"/>
                <w:b/>
                <w:sz w:val="24"/>
                <w:szCs w:val="24"/>
              </w:rPr>
              <w:t>.</w:t>
            </w:r>
          </w:p>
          <w:p w:rsidR="00FC6026" w:rsidRPr="00955BC1" w:rsidRDefault="00FC6026" w:rsidP="0028256B">
            <w:pPr>
              <w:pStyle w:val="HTML0"/>
              <w:shd w:val="clear" w:color="auto" w:fill="FFFFFF"/>
              <w:jc w:val="both"/>
              <w:rPr>
                <w:rFonts w:ascii="Times New Roman" w:hAnsi="Times New Roman"/>
                <w:bCs/>
                <w:sz w:val="24"/>
                <w:szCs w:val="24"/>
                <w:shd w:val="clear" w:color="auto" w:fill="FFFFFF"/>
                <w:lang w:val="uk-UA"/>
              </w:rPr>
            </w:pPr>
            <w:r w:rsidRPr="00955BC1">
              <w:rPr>
                <w:rFonts w:ascii="Times New Roman" w:hAnsi="Times New Roman"/>
                <w:bCs/>
                <w:sz w:val="24"/>
                <w:szCs w:val="24"/>
                <w:shd w:val="clear" w:color="auto" w:fill="FFFFFF"/>
                <w:lang w:val="uk-UA"/>
              </w:rPr>
              <w:t xml:space="preserve">Державною службою України у справах ветеранів війни та </w:t>
            </w:r>
            <w:r w:rsidRPr="00955BC1">
              <w:rPr>
                <w:rFonts w:ascii="Times New Roman" w:hAnsi="Times New Roman"/>
                <w:bCs/>
                <w:sz w:val="24"/>
                <w:szCs w:val="24"/>
                <w:shd w:val="clear" w:color="auto" w:fill="FFFFFF"/>
                <w:lang w:val="uk-UA"/>
              </w:rPr>
              <w:lastRenderedPageBreak/>
              <w:t>учасників антитерористичної операції, створено та функціонує Єдиний реєстр учасників антитерористичної операції.</w:t>
            </w:r>
          </w:p>
          <w:p w:rsidR="00FC6026" w:rsidRPr="00955BC1" w:rsidRDefault="00FC6026" w:rsidP="0028256B">
            <w:pPr>
              <w:pStyle w:val="HTML0"/>
              <w:shd w:val="clear" w:color="auto" w:fill="FFFFFF"/>
              <w:jc w:val="both"/>
              <w:rPr>
                <w:rFonts w:ascii="Times New Roman" w:hAnsi="Times New Roman"/>
                <w:bCs/>
                <w:sz w:val="24"/>
                <w:szCs w:val="24"/>
                <w:shd w:val="clear" w:color="auto" w:fill="FFFFFF"/>
                <w:lang w:val="uk-UA"/>
              </w:rPr>
            </w:pPr>
            <w:r w:rsidRPr="00955BC1">
              <w:rPr>
                <w:rFonts w:ascii="Times New Roman" w:hAnsi="Times New Roman"/>
                <w:bCs/>
                <w:sz w:val="24"/>
                <w:szCs w:val="24"/>
                <w:shd w:val="clear" w:color="auto" w:fill="FFFFFF"/>
                <w:lang w:val="uk-UA"/>
              </w:rPr>
              <w:t xml:space="preserve">Нормативними документами передбачено, що надання соціальних послуг здійснюється органами соціального захисту населення та інформація вноситься до Централізованого банку даних з проблем інвалідності (ЦБІ), зокрема щодо надання відповідних послуг учасникам антитерористичної </w:t>
            </w:r>
            <w:r w:rsidRPr="00955BC1">
              <w:rPr>
                <w:rFonts w:ascii="Times New Roman" w:hAnsi="Times New Roman"/>
                <w:bCs/>
                <w:sz w:val="24"/>
                <w:szCs w:val="24"/>
                <w:shd w:val="clear" w:color="auto" w:fill="FFFFFF"/>
                <w:lang w:val="uk-UA"/>
              </w:rPr>
              <w:lastRenderedPageBreak/>
              <w:t xml:space="preserve">операції. </w:t>
            </w:r>
          </w:p>
          <w:p w:rsidR="00FC6026" w:rsidRPr="00955BC1" w:rsidRDefault="00FC6026" w:rsidP="0028256B">
            <w:pPr>
              <w:pStyle w:val="HTML0"/>
              <w:shd w:val="clear" w:color="auto" w:fill="FFFFFF"/>
              <w:jc w:val="both"/>
              <w:rPr>
                <w:rFonts w:ascii="Times New Roman" w:hAnsi="Times New Roman"/>
                <w:bCs/>
                <w:sz w:val="24"/>
                <w:szCs w:val="24"/>
                <w:shd w:val="clear" w:color="auto" w:fill="FFFFFF"/>
                <w:lang w:val="uk-UA"/>
              </w:rPr>
            </w:pPr>
            <w:r w:rsidRPr="00955BC1">
              <w:rPr>
                <w:rFonts w:ascii="Times New Roman" w:hAnsi="Times New Roman"/>
                <w:bCs/>
                <w:sz w:val="24"/>
                <w:szCs w:val="24"/>
                <w:shd w:val="clear" w:color="auto" w:fill="FFFFFF"/>
                <w:lang w:val="uk-UA"/>
              </w:rPr>
              <w:t>В Мінсоцполітики ведеться робота по реалізації алгоритму внесення інформації щодо надання інших послуг учасникам антитерористичної операції, зокрема, забезпечення санаторно-курортним лікуванням, соціальною та психологічною реабілітацією, та формування звітів.</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Arial" w:hAnsi="Times New Roman"/>
                <w:sz w:val="24"/>
                <w:szCs w:val="24"/>
                <w:lang w:eastAsia="uk-UA"/>
              </w:rPr>
            </w:pPr>
          </w:p>
        </w:tc>
      </w:tr>
      <w:tr w:rsidR="00FC6026" w:rsidRPr="00444A1A" w:rsidTr="00EF2273">
        <w:tc>
          <w:tcPr>
            <w:tcW w:w="15735" w:type="dxa"/>
            <w:gridSpan w:val="6"/>
          </w:tcPr>
          <w:p w:rsidR="00FC6026" w:rsidRPr="00444A1A" w:rsidRDefault="00FC6026" w:rsidP="0028256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Style w:val="af3"/>
                <w:b w:val="0"/>
                <w:color w:val="auto"/>
                <w:sz w:val="24"/>
                <w:szCs w:val="24"/>
                <w:lang w:val="uk-UA"/>
              </w:rPr>
            </w:pPr>
            <w:r w:rsidRPr="00444A1A">
              <w:rPr>
                <w:rStyle w:val="af3"/>
                <w:b w:val="0"/>
                <w:color w:val="auto"/>
                <w:sz w:val="24"/>
                <w:szCs w:val="24"/>
                <w:lang w:val="uk-UA"/>
              </w:rPr>
              <w:lastRenderedPageBreak/>
              <w:t>Захист прав внутрішньо переміщених осіб</w:t>
            </w:r>
          </w:p>
        </w:tc>
      </w:tr>
      <w:tr w:rsidR="00FC6026" w:rsidRPr="00444A1A" w:rsidTr="00444A1A">
        <w:tc>
          <w:tcPr>
            <w:tcW w:w="15735" w:type="dxa"/>
            <w:gridSpan w:val="6"/>
          </w:tcPr>
          <w:p w:rsidR="00FC6026" w:rsidRPr="00444A1A" w:rsidRDefault="00FC6026" w:rsidP="0028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hAnsi="Times New Roman"/>
                <w:i/>
                <w:sz w:val="24"/>
                <w:szCs w:val="24"/>
              </w:rPr>
            </w:pPr>
            <w:r w:rsidRPr="00444A1A">
              <w:rPr>
                <w:rFonts w:ascii="Times New Roman" w:hAnsi="Times New Roman"/>
                <w:i/>
                <w:sz w:val="24"/>
                <w:szCs w:val="24"/>
              </w:rPr>
              <w:t>Забезпечення створення належних умов для реалізації та захисту прав і свобод внутрішньо переміщених осіб</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120. </w:t>
            </w:r>
            <w:r w:rsidRPr="00444A1A">
              <w:rPr>
                <w:rFonts w:ascii="Times New Roman" w:hAnsi="Times New Roman"/>
                <w:sz w:val="24"/>
                <w:szCs w:val="24"/>
              </w:rPr>
              <w:lastRenderedPageBreak/>
              <w:t>Задоволення життєво необхідних потреб внутрішньо переміщених осіб</w:t>
            </w:r>
          </w:p>
        </w:tc>
        <w:tc>
          <w:tcPr>
            <w:tcW w:w="2975" w:type="dxa"/>
          </w:tcPr>
          <w:p w:rsidR="00FC6026" w:rsidRPr="00955BC1" w:rsidRDefault="00FC6026" w:rsidP="00606A48">
            <w:pPr>
              <w:tabs>
                <w:tab w:val="left" w:pos="231"/>
              </w:tabs>
              <w:spacing w:line="228" w:lineRule="auto"/>
              <w:rPr>
                <w:rFonts w:ascii="Times New Roman" w:hAnsi="Times New Roman"/>
                <w:sz w:val="24"/>
                <w:szCs w:val="24"/>
                <w:lang w:eastAsia="uk-UA"/>
              </w:rPr>
            </w:pPr>
            <w:r w:rsidRPr="00955BC1">
              <w:rPr>
                <w:rFonts w:ascii="Times New Roman" w:hAnsi="Times New Roman"/>
                <w:sz w:val="24"/>
                <w:szCs w:val="24"/>
              </w:rPr>
              <w:lastRenderedPageBreak/>
              <w:t xml:space="preserve">2) розроблення </w:t>
            </w:r>
            <w:r w:rsidRPr="00955BC1">
              <w:rPr>
                <w:rFonts w:ascii="Times New Roman" w:hAnsi="Times New Roman"/>
                <w:sz w:val="24"/>
                <w:szCs w:val="24"/>
              </w:rPr>
              <w:lastRenderedPageBreak/>
              <w:t xml:space="preserve">проекту постанови Кабінету Міністрів України щодо внесення змін до постанови Кабінету Міністрів України від </w:t>
            </w:r>
            <w:r w:rsidRPr="00955BC1">
              <w:rPr>
                <w:rFonts w:ascii="Times New Roman" w:hAnsi="Times New Roman"/>
                <w:sz w:val="24"/>
                <w:szCs w:val="24"/>
                <w:lang w:eastAsia="uk-UA"/>
              </w:rPr>
              <w:t>1 жовтня 2014 р. № 505 стосовно:</w:t>
            </w:r>
          </w:p>
          <w:p w:rsidR="00FC6026" w:rsidRPr="00955BC1" w:rsidRDefault="00FC6026" w:rsidP="00606A48">
            <w:pPr>
              <w:tabs>
                <w:tab w:val="left" w:pos="231"/>
              </w:tabs>
              <w:spacing w:line="228" w:lineRule="auto"/>
              <w:rPr>
                <w:rFonts w:ascii="Times New Roman" w:hAnsi="Times New Roman"/>
                <w:sz w:val="24"/>
                <w:szCs w:val="24"/>
                <w:lang w:eastAsia="uk-UA"/>
              </w:rPr>
            </w:pPr>
            <w:r w:rsidRPr="00955BC1">
              <w:rPr>
                <w:rFonts w:ascii="Times New Roman" w:hAnsi="Times New Roman"/>
                <w:sz w:val="24"/>
                <w:szCs w:val="24"/>
                <w:lang w:eastAsia="uk-UA"/>
              </w:rPr>
              <w:t>диференціації розміру адресної допомоги для людей з інвалідністю залежно від групи та підгрупи інвалідності</w:t>
            </w:r>
          </w:p>
          <w:p w:rsidR="00FC6026" w:rsidRPr="00955BC1" w:rsidRDefault="00FC6026" w:rsidP="00606A48">
            <w:pPr>
              <w:tabs>
                <w:tab w:val="left" w:pos="231"/>
                <w:tab w:val="left" w:pos="1080"/>
              </w:tabs>
              <w:spacing w:line="228" w:lineRule="auto"/>
              <w:rPr>
                <w:rFonts w:ascii="Times New Roman" w:hAnsi="Times New Roman"/>
                <w:sz w:val="24"/>
                <w:szCs w:val="24"/>
                <w:lang w:eastAsia="uk-UA"/>
              </w:rPr>
            </w:pPr>
            <w:r w:rsidRPr="00955BC1">
              <w:rPr>
                <w:rFonts w:ascii="Times New Roman" w:hAnsi="Times New Roman"/>
                <w:sz w:val="24"/>
                <w:szCs w:val="24"/>
                <w:lang w:eastAsia="uk-UA"/>
              </w:rPr>
              <w:t xml:space="preserve">збільшення розміру адресної </w:t>
            </w:r>
            <w:r w:rsidRPr="00955BC1">
              <w:rPr>
                <w:rFonts w:ascii="Times New Roman" w:hAnsi="Times New Roman"/>
                <w:sz w:val="24"/>
                <w:szCs w:val="24"/>
                <w:lang w:eastAsia="uk-UA"/>
              </w:rPr>
              <w:lastRenderedPageBreak/>
              <w:t>допомоги дітям з інвалідністю</w:t>
            </w:r>
          </w:p>
          <w:p w:rsidR="00FC6026" w:rsidRPr="00955BC1" w:rsidRDefault="00FC6026" w:rsidP="00606A48">
            <w:pPr>
              <w:tabs>
                <w:tab w:val="left" w:pos="231"/>
                <w:tab w:val="left" w:pos="1080"/>
              </w:tabs>
              <w:spacing w:line="228" w:lineRule="auto"/>
              <w:rPr>
                <w:rFonts w:ascii="Times New Roman" w:hAnsi="Times New Roman"/>
                <w:sz w:val="24"/>
                <w:szCs w:val="24"/>
                <w:lang w:eastAsia="uk-UA"/>
              </w:rPr>
            </w:pPr>
            <w:r w:rsidRPr="00955BC1">
              <w:rPr>
                <w:rFonts w:ascii="Times New Roman" w:hAnsi="Times New Roman"/>
                <w:sz w:val="24"/>
                <w:szCs w:val="24"/>
                <w:lang w:eastAsia="uk-UA"/>
              </w:rPr>
              <w:t>збільшення розміру адресної допомоги працездатним членам сімей, які здійснюють догляд за особами з інвалідністю, престарілими та дітьми</w:t>
            </w:r>
          </w:p>
          <w:p w:rsidR="00FC6026" w:rsidRPr="00955BC1" w:rsidRDefault="00FC6026" w:rsidP="00606A48">
            <w:pPr>
              <w:tabs>
                <w:tab w:val="left" w:pos="231"/>
                <w:tab w:val="left" w:pos="1080"/>
              </w:tabs>
              <w:spacing w:line="228" w:lineRule="auto"/>
              <w:rPr>
                <w:rFonts w:ascii="Times New Roman" w:hAnsi="Times New Roman"/>
                <w:sz w:val="24"/>
                <w:szCs w:val="24"/>
                <w:lang w:eastAsia="uk-UA"/>
              </w:rPr>
            </w:pPr>
            <w:r w:rsidRPr="00955BC1">
              <w:rPr>
                <w:rFonts w:ascii="Times New Roman" w:hAnsi="Times New Roman"/>
                <w:sz w:val="24"/>
                <w:szCs w:val="24"/>
                <w:lang w:eastAsia="uk-UA"/>
              </w:rPr>
              <w:t xml:space="preserve">зняття обмеження розміру загальної суми адресної допомоги, що виплачується на сім’ю (2400 гривень), з родин, у яких є </w:t>
            </w:r>
            <w:r w:rsidRPr="00955BC1">
              <w:rPr>
                <w:rFonts w:ascii="Times New Roman" w:hAnsi="Times New Roman"/>
                <w:sz w:val="24"/>
                <w:szCs w:val="24"/>
                <w:lang w:eastAsia="uk-UA"/>
              </w:rPr>
              <w:lastRenderedPageBreak/>
              <w:t>особи з інвалідністю та діти, незалежно від числа таких членів сім’ї</w:t>
            </w:r>
          </w:p>
        </w:tc>
        <w:tc>
          <w:tcPr>
            <w:tcW w:w="1847" w:type="dxa"/>
          </w:tcPr>
          <w:p w:rsidR="00FC6026" w:rsidRPr="00955BC1"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uk-UA"/>
              </w:rPr>
            </w:pPr>
            <w:r w:rsidRPr="00955BC1">
              <w:rPr>
                <w:rFonts w:ascii="Times New Roman" w:hAnsi="Times New Roman"/>
                <w:sz w:val="24"/>
                <w:szCs w:val="24"/>
              </w:rPr>
              <w:lastRenderedPageBreak/>
              <w:t xml:space="preserve">розроблено та </w:t>
            </w:r>
            <w:r w:rsidRPr="00955BC1">
              <w:rPr>
                <w:rFonts w:ascii="Times New Roman" w:hAnsi="Times New Roman"/>
                <w:sz w:val="24"/>
                <w:szCs w:val="24"/>
              </w:rPr>
              <w:lastRenderedPageBreak/>
              <w:t xml:space="preserve">затверджено постанову Кабінету Міністрів України </w:t>
            </w:r>
          </w:p>
        </w:tc>
        <w:tc>
          <w:tcPr>
            <w:tcW w:w="1559" w:type="dxa"/>
          </w:tcPr>
          <w:p w:rsidR="00FC6026" w:rsidRPr="00955BC1"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uk-UA"/>
              </w:rPr>
            </w:pPr>
            <w:r w:rsidRPr="00955BC1">
              <w:rPr>
                <w:rFonts w:ascii="Times New Roman" w:hAnsi="Times New Roman"/>
                <w:sz w:val="24"/>
                <w:szCs w:val="24"/>
                <w:lang w:eastAsia="uk-UA"/>
              </w:rPr>
              <w:lastRenderedPageBreak/>
              <w:t xml:space="preserve">I </w:t>
            </w:r>
            <w:r w:rsidRPr="00955BC1">
              <w:rPr>
                <w:rFonts w:ascii="Times New Roman" w:hAnsi="Times New Roman"/>
                <w:sz w:val="24"/>
                <w:szCs w:val="24"/>
                <w:lang w:eastAsia="uk-UA"/>
              </w:rPr>
              <w:lastRenderedPageBreak/>
              <w:t>квартал 2016 р.</w:t>
            </w:r>
          </w:p>
        </w:tc>
        <w:tc>
          <w:tcPr>
            <w:tcW w:w="2126" w:type="dxa"/>
          </w:tcPr>
          <w:p w:rsidR="00FC6026" w:rsidRPr="00955BC1"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955BC1">
              <w:rPr>
                <w:rFonts w:ascii="Times New Roman" w:hAnsi="Times New Roman"/>
                <w:sz w:val="24"/>
                <w:szCs w:val="24"/>
                <w:lang w:eastAsia="uk-UA"/>
              </w:rPr>
              <w:lastRenderedPageBreak/>
              <w:t>Мінсоцполіт</w:t>
            </w:r>
            <w:r w:rsidRPr="00955BC1">
              <w:rPr>
                <w:rFonts w:ascii="Times New Roman" w:hAnsi="Times New Roman"/>
                <w:sz w:val="24"/>
                <w:szCs w:val="24"/>
                <w:lang w:eastAsia="uk-UA"/>
              </w:rPr>
              <w:lastRenderedPageBreak/>
              <w:t>ики</w:t>
            </w:r>
          </w:p>
          <w:p w:rsidR="00FC6026" w:rsidRPr="00955BC1"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955BC1">
              <w:rPr>
                <w:rFonts w:ascii="Times New Roman" w:hAnsi="Times New Roman"/>
                <w:sz w:val="24"/>
                <w:szCs w:val="24"/>
                <w:lang w:eastAsia="uk-UA"/>
              </w:rPr>
              <w:t>інші заінтересовані органи виконавчої влади</w:t>
            </w:r>
          </w:p>
        </w:tc>
        <w:tc>
          <w:tcPr>
            <w:tcW w:w="5244" w:type="dxa"/>
          </w:tcPr>
          <w:p w:rsidR="00FC6026" w:rsidRPr="00955BC1" w:rsidRDefault="00FC6026" w:rsidP="00606A48">
            <w:pPr>
              <w:ind w:firstLine="22"/>
              <w:jc w:val="both"/>
              <w:rPr>
                <w:rFonts w:ascii="Times New Roman" w:hAnsi="Times New Roman"/>
                <w:b/>
                <w:sz w:val="24"/>
                <w:szCs w:val="24"/>
              </w:rPr>
            </w:pPr>
            <w:r w:rsidRPr="00955BC1">
              <w:rPr>
                <w:rFonts w:ascii="Times New Roman" w:hAnsi="Times New Roman"/>
                <w:b/>
                <w:sz w:val="24"/>
                <w:szCs w:val="24"/>
              </w:rPr>
              <w:lastRenderedPageBreak/>
              <w:t>Виконано.</w:t>
            </w:r>
          </w:p>
          <w:p w:rsidR="00FC6026" w:rsidRPr="00955BC1"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shd w:val="clear" w:color="auto" w:fill="FFFFFF"/>
              </w:rPr>
            </w:pPr>
            <w:r w:rsidRPr="00955BC1">
              <w:rPr>
                <w:rFonts w:ascii="Times New Roman" w:hAnsi="Times New Roman"/>
                <w:bCs/>
                <w:color w:val="000000"/>
                <w:sz w:val="24"/>
                <w:szCs w:val="24"/>
                <w:shd w:val="clear" w:color="auto" w:fill="FFFFFF"/>
              </w:rPr>
              <w:lastRenderedPageBreak/>
              <w:t>Прийнято постанову Кабінету Міністрів України від 04.07.2017 № 453 „Про внесення змін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яким пропонувалося зокрема:</w:t>
            </w:r>
          </w:p>
          <w:p w:rsidR="00FC6026" w:rsidRPr="00955BC1"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shd w:val="clear" w:color="auto" w:fill="FFFFFF"/>
              </w:rPr>
            </w:pPr>
            <w:r w:rsidRPr="00955BC1">
              <w:rPr>
                <w:rFonts w:ascii="Times New Roman" w:hAnsi="Times New Roman"/>
                <w:bCs/>
                <w:color w:val="000000"/>
                <w:sz w:val="24"/>
                <w:szCs w:val="24"/>
                <w:shd w:val="clear" w:color="auto" w:fill="FFFFFF"/>
              </w:rPr>
              <w:t xml:space="preserve">- диференціювати розміри адресної грошової допомоги для осіб з інвалідністю залежно від стану здоров’я (групи </w:t>
            </w:r>
            <w:r w:rsidRPr="00955BC1">
              <w:rPr>
                <w:rFonts w:ascii="Times New Roman" w:hAnsi="Times New Roman"/>
                <w:bCs/>
                <w:color w:val="000000"/>
                <w:sz w:val="24"/>
                <w:szCs w:val="24"/>
                <w:shd w:val="clear" w:color="auto" w:fill="FFFFFF"/>
              </w:rPr>
              <w:lastRenderedPageBreak/>
              <w:t>інвалідності) та збільшити розміри адресної допомоги дітям з інвалідністю;</w:t>
            </w:r>
          </w:p>
          <w:p w:rsidR="00FC6026" w:rsidRPr="00955BC1" w:rsidRDefault="00FC6026" w:rsidP="0060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uk-UA"/>
              </w:rPr>
            </w:pPr>
            <w:r w:rsidRPr="00955BC1">
              <w:rPr>
                <w:rFonts w:ascii="Times New Roman" w:hAnsi="Times New Roman"/>
                <w:bCs/>
                <w:color w:val="000000"/>
                <w:sz w:val="24"/>
                <w:szCs w:val="24"/>
                <w:shd w:val="clear" w:color="auto" w:fill="FFFFFF"/>
              </w:rPr>
              <w:t xml:space="preserve">- збільшити граничний розмір допомоги на сім’ю із 2 400 до 4 000 грн та не поширювати таке обмеження на родини, у складі яких є особи з інвалідністю та / або діти-інваліди. </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3) розроблення проекту постанови Кабінету Міністрів України </w:t>
            </w:r>
            <w:r w:rsidRPr="00444A1A">
              <w:rPr>
                <w:rFonts w:ascii="Times New Roman" w:hAnsi="Times New Roman"/>
                <w:sz w:val="24"/>
                <w:szCs w:val="24"/>
                <w:lang w:eastAsia="uk-UA"/>
              </w:rPr>
              <w:t xml:space="preserve">з метою врегулювання питання здійснення розселення інвалідів і дітей-інвалідів з порушеннями зору та опорно-рухового апарату, які переміщуються з тимчасово </w:t>
            </w:r>
            <w:r w:rsidRPr="00444A1A">
              <w:rPr>
                <w:rFonts w:ascii="Times New Roman" w:hAnsi="Times New Roman"/>
                <w:sz w:val="24"/>
                <w:szCs w:val="24"/>
                <w:lang w:eastAsia="uk-UA"/>
              </w:rPr>
              <w:lastRenderedPageBreak/>
              <w:t>окупованої території та/або районів проведення антитерористичної операції, у приміщення установ та закладів, пристосовані для пересування (обслуговування) таких осіб, на визначений строк</w:t>
            </w:r>
          </w:p>
        </w:tc>
        <w:tc>
          <w:tcPr>
            <w:tcW w:w="1847" w:type="dxa"/>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shd w:val="clear" w:color="auto" w:fill="FFFFFF"/>
                <w:lang w:val="uk-UA"/>
              </w:rPr>
            </w:pPr>
            <w:r w:rsidRPr="00444A1A">
              <w:rPr>
                <w:rFonts w:ascii="Times New Roman" w:hAnsi="Times New Roman" w:cs="Times New Roman"/>
                <w:color w:val="auto"/>
                <w:sz w:val="24"/>
                <w:szCs w:val="24"/>
                <w:lang w:val="uk-UA"/>
              </w:rPr>
              <w:lastRenderedPageBreak/>
              <w:t xml:space="preserve">розроблено та затверджено постанову Кабінету Міністрів України </w:t>
            </w:r>
          </w:p>
        </w:tc>
        <w:tc>
          <w:tcPr>
            <w:tcW w:w="1559" w:type="dxa"/>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Calibri" w:hAnsi="Times New Roman" w:cs="Times New Roman"/>
                <w:color w:val="auto"/>
                <w:sz w:val="24"/>
                <w:szCs w:val="24"/>
                <w:lang w:val="uk-UA"/>
              </w:rPr>
            </w:pPr>
            <w:r w:rsidRPr="00444A1A">
              <w:rPr>
                <w:rFonts w:ascii="Times New Roman" w:eastAsia="Times New Roman" w:hAnsi="Times New Roman" w:cs="Times New Roman"/>
                <w:color w:val="auto"/>
                <w:sz w:val="24"/>
                <w:szCs w:val="24"/>
                <w:lang w:val="uk-UA" w:eastAsia="uk-UA"/>
              </w:rPr>
              <w:t>постійно</w:t>
            </w:r>
          </w:p>
        </w:tc>
        <w:tc>
          <w:tcPr>
            <w:tcW w:w="2126"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uk-UA"/>
              </w:rPr>
            </w:pPr>
            <w:r w:rsidRPr="00444A1A">
              <w:rPr>
                <w:rFonts w:ascii="Times New Roman" w:hAnsi="Times New Roman"/>
                <w:sz w:val="24"/>
                <w:szCs w:val="24"/>
                <w:lang w:eastAsia="uk-UA"/>
              </w:rPr>
              <w:t>ДСНС</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uk-UA"/>
              </w:rPr>
            </w:pPr>
            <w:r w:rsidRPr="00444A1A">
              <w:rPr>
                <w:rFonts w:ascii="Times New Roman" w:hAnsi="Times New Roman"/>
                <w:sz w:val="24"/>
                <w:szCs w:val="24"/>
                <w:lang w:eastAsia="uk-UA"/>
              </w:rPr>
              <w:t>Мінсоцполітики</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uk-UA"/>
              </w:rPr>
            </w:pPr>
            <w:r w:rsidRPr="00444A1A">
              <w:rPr>
                <w:rFonts w:ascii="Times New Roman" w:hAnsi="Times New Roman"/>
                <w:sz w:val="24"/>
                <w:szCs w:val="24"/>
                <w:lang w:eastAsia="uk-UA"/>
              </w:rPr>
              <w:t xml:space="preserve">регіональні штаби з питань, пов’язаних із соціальним забезпеченням громадян України, які переміщуються з тимчасово окупованої території та/або </w:t>
            </w:r>
            <w:r w:rsidRPr="00444A1A">
              <w:rPr>
                <w:rFonts w:ascii="Times New Roman" w:hAnsi="Times New Roman"/>
                <w:sz w:val="24"/>
                <w:szCs w:val="24"/>
                <w:lang w:eastAsia="uk-UA"/>
              </w:rPr>
              <w:lastRenderedPageBreak/>
              <w:t>районів проведення антитерористичної операції</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uk-UA"/>
              </w:rPr>
            </w:pPr>
            <w:r w:rsidRPr="00444A1A">
              <w:rPr>
                <w:rFonts w:ascii="Times New Roman" w:hAnsi="Times New Roman"/>
                <w:sz w:val="24"/>
                <w:szCs w:val="24"/>
                <w:lang w:eastAsia="uk-UA"/>
              </w:rPr>
              <w:t>обласні, Київська міська держадміністрації</w:t>
            </w:r>
          </w:p>
        </w:tc>
        <w:tc>
          <w:tcPr>
            <w:tcW w:w="5244" w:type="dxa"/>
          </w:tcPr>
          <w:p w:rsidR="00FC6026" w:rsidRPr="00763F82" w:rsidRDefault="00FC6026" w:rsidP="00117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
                <w:sz w:val="24"/>
                <w:szCs w:val="24"/>
                <w:lang w:eastAsia="uk-UA"/>
              </w:rPr>
            </w:pPr>
            <w:r w:rsidRPr="00763F82">
              <w:rPr>
                <w:rFonts w:ascii="Times New Roman" w:hAnsi="Times New Roman"/>
                <w:b/>
                <w:sz w:val="24"/>
                <w:szCs w:val="24"/>
                <w:lang w:eastAsia="uk-UA"/>
              </w:rPr>
              <w:lastRenderedPageBreak/>
              <w:t>Виконано у звітному періоді.</w:t>
            </w:r>
          </w:p>
          <w:p w:rsidR="00FC6026" w:rsidRPr="001172CA" w:rsidRDefault="00FC6026" w:rsidP="00117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uk-UA"/>
              </w:rPr>
            </w:pPr>
            <w:r w:rsidRPr="001172CA">
              <w:rPr>
                <w:rFonts w:ascii="Times New Roman" w:hAnsi="Times New Roman"/>
                <w:sz w:val="24"/>
                <w:szCs w:val="24"/>
                <w:lang w:eastAsia="uk-UA"/>
              </w:rPr>
              <w:t>Розпорядженням голови</w:t>
            </w:r>
            <w:r>
              <w:rPr>
                <w:rFonts w:ascii="Times New Roman" w:hAnsi="Times New Roman"/>
                <w:sz w:val="24"/>
                <w:szCs w:val="24"/>
                <w:lang w:eastAsia="uk-UA"/>
              </w:rPr>
              <w:t xml:space="preserve"> Тернопільської</w:t>
            </w:r>
            <w:r w:rsidRPr="001172CA">
              <w:rPr>
                <w:rFonts w:ascii="Times New Roman" w:hAnsi="Times New Roman"/>
                <w:sz w:val="24"/>
                <w:szCs w:val="24"/>
                <w:lang w:eastAsia="uk-UA"/>
              </w:rPr>
              <w:t xml:space="preserve"> обласної державної адміністрації від 29 лютого 2016 року № 107-од затверджено план заходів щодо підтримки,соціальної адаптації та реінтеграції громадян України, які переселилися з тимчасово окупованої території України та районів проведення антитерористичної </w:t>
            </w:r>
            <w:r w:rsidRPr="001172CA">
              <w:rPr>
                <w:rFonts w:ascii="Times New Roman" w:hAnsi="Times New Roman"/>
                <w:sz w:val="24"/>
                <w:szCs w:val="24"/>
                <w:lang w:eastAsia="uk-UA"/>
              </w:rPr>
              <w:lastRenderedPageBreak/>
              <w:t xml:space="preserve">операції на територію області, на період до 2017 року.                                                                                                                                                                                                                                                                                                                      </w:t>
            </w:r>
          </w:p>
          <w:p w:rsidR="00FC6026" w:rsidRPr="00444A1A" w:rsidRDefault="00FC6026" w:rsidP="00117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uk-UA"/>
              </w:rPr>
            </w:pPr>
            <w:r w:rsidRPr="001172CA">
              <w:rPr>
                <w:rFonts w:ascii="Times New Roman" w:hAnsi="Times New Roman"/>
                <w:sz w:val="24"/>
                <w:szCs w:val="24"/>
                <w:lang w:eastAsia="uk-UA"/>
              </w:rPr>
              <w:t xml:space="preserve">В установи підвідомчі департаменту соціального захисту населення області поселено 50 внутрішньо переміщених осіб, а саме: в Петриківському обласному комунальному геріатричному пансіонаті проживає 10 внутрішньо переміщених осіб, вказані підопічні проживають тимчасово. В Скала - Подільському обласному </w:t>
            </w:r>
            <w:r w:rsidRPr="001172CA">
              <w:rPr>
                <w:rFonts w:ascii="Times New Roman" w:hAnsi="Times New Roman"/>
                <w:sz w:val="24"/>
                <w:szCs w:val="24"/>
                <w:lang w:eastAsia="uk-UA"/>
              </w:rPr>
              <w:lastRenderedPageBreak/>
              <w:t xml:space="preserve">комунальному психоневрологічному будинку – інтернаті проживає 7 внутрішньо переміщених осіб, в Теребовлянському психоневрологічному будинку-інтернаті – 4 особи, у Петриківському обласному комунальному дитячому будинку – інтернаті – 29 осіб, вказані підопічні поселені в будинки-інтернати для постійного проживання на повному державному забезпеченні та отримують всі </w:t>
            </w:r>
            <w:r w:rsidRPr="001172CA">
              <w:rPr>
                <w:rFonts w:ascii="Times New Roman" w:hAnsi="Times New Roman"/>
                <w:sz w:val="24"/>
                <w:szCs w:val="24"/>
                <w:lang w:eastAsia="uk-UA"/>
              </w:rPr>
              <w:lastRenderedPageBreak/>
              <w:t>необхідні соціально-побутові, медичні та психологічні послуги.</w:t>
            </w:r>
          </w:p>
        </w:tc>
      </w:tr>
      <w:tr w:rsidR="00FC6026" w:rsidRPr="00444A1A" w:rsidTr="00F02829">
        <w:tc>
          <w:tcPr>
            <w:tcW w:w="1984" w:type="dxa"/>
          </w:tcPr>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lastRenderedPageBreak/>
              <w:t>121. Здійснення комплексних заходів щодо підтримки та соціальної адаптації громадян України, які переселилися з тимчасово окупованої території України та районів проведення антитерори</w:t>
            </w:r>
            <w:r w:rsidRPr="00955BC1">
              <w:rPr>
                <w:rFonts w:ascii="Times New Roman" w:hAnsi="Times New Roman"/>
                <w:sz w:val="24"/>
                <w:szCs w:val="24"/>
              </w:rPr>
              <w:lastRenderedPageBreak/>
              <w:t>стичної операції в інші регіони України</w:t>
            </w:r>
          </w:p>
        </w:tc>
        <w:tc>
          <w:tcPr>
            <w:tcW w:w="2975" w:type="dxa"/>
          </w:tcPr>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lastRenderedPageBreak/>
              <w:t xml:space="preserve">1) на виконання пункту 3 статті 10 Закону України “Про забезпечення прав і свобод внутрішньо переміщених осіб” розроблення із залученням представників громадських неурядових організацій та міжнародних організацій комплексної державної програми </w:t>
            </w:r>
            <w:r w:rsidRPr="00955BC1">
              <w:rPr>
                <w:rFonts w:ascii="Times New Roman" w:hAnsi="Times New Roman"/>
                <w:sz w:val="24"/>
                <w:szCs w:val="24"/>
              </w:rPr>
              <w:lastRenderedPageBreak/>
              <w:t xml:space="preserve">інтеграції, соціальної адаптації та захисту і реінтеграції внутрішньо переміщених осіб, яка: </w:t>
            </w:r>
          </w:p>
        </w:tc>
        <w:tc>
          <w:tcPr>
            <w:tcW w:w="1847" w:type="dxa"/>
          </w:tcPr>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lastRenderedPageBreak/>
              <w:t xml:space="preserve">розроблено комплексну державну програму, яка враховує особливі потреби </w:t>
            </w:r>
            <w:r w:rsidRPr="00955BC1">
              <w:rPr>
                <w:rStyle w:val="rvts0"/>
                <w:sz w:val="24"/>
                <w:szCs w:val="24"/>
              </w:rPr>
              <w:t>внутрішньо переміщених осіб</w:t>
            </w:r>
            <w:r w:rsidRPr="00955BC1">
              <w:rPr>
                <w:rFonts w:ascii="Times New Roman" w:hAnsi="Times New Roman"/>
                <w:sz w:val="24"/>
                <w:szCs w:val="24"/>
              </w:rPr>
              <w:t xml:space="preserve"> з інвалідністю, зокрема:</w:t>
            </w:r>
          </w:p>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rPr>
            </w:pPr>
            <w:r w:rsidRPr="00955BC1">
              <w:rPr>
                <w:rFonts w:ascii="Times New Roman" w:hAnsi="Times New Roman"/>
                <w:sz w:val="24"/>
                <w:szCs w:val="24"/>
              </w:rPr>
              <w:t xml:space="preserve">закріплює вимогу щодо виконання всіх заходів з урахуванням особливих потреб </w:t>
            </w:r>
            <w:r w:rsidRPr="00955BC1">
              <w:rPr>
                <w:rStyle w:val="rvts0"/>
                <w:sz w:val="24"/>
                <w:szCs w:val="24"/>
              </w:rPr>
              <w:t xml:space="preserve">внутрішньо </w:t>
            </w:r>
            <w:r w:rsidRPr="00955BC1">
              <w:rPr>
                <w:rStyle w:val="rvts0"/>
                <w:sz w:val="24"/>
                <w:szCs w:val="24"/>
              </w:rPr>
              <w:lastRenderedPageBreak/>
              <w:t>переміщених осіб</w:t>
            </w:r>
            <w:r w:rsidRPr="00955BC1">
              <w:rPr>
                <w:rFonts w:ascii="Times New Roman" w:hAnsi="Times New Roman"/>
                <w:sz w:val="24"/>
                <w:szCs w:val="24"/>
              </w:rPr>
              <w:t xml:space="preserve"> з інвалідністю та їх сімей</w:t>
            </w:r>
          </w:p>
          <w:p w:rsidR="00FC6026" w:rsidRPr="00955BC1" w:rsidRDefault="00FC6026" w:rsidP="00EF2273">
            <w:pPr>
              <w:pStyle w:val="1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955BC1">
              <w:rPr>
                <w:rFonts w:ascii="Times New Roman" w:hAnsi="Times New Roman" w:cs="Times New Roman"/>
                <w:color w:val="auto"/>
                <w:sz w:val="24"/>
                <w:szCs w:val="24"/>
                <w:lang w:val="uk-UA"/>
              </w:rPr>
              <w:t xml:space="preserve">враховує принцип нероз’єднання сім’ї (переселення </w:t>
            </w:r>
            <w:r w:rsidRPr="00955BC1">
              <w:rPr>
                <w:rStyle w:val="rvts0"/>
                <w:rFonts w:eastAsia="Calibri"/>
                <w:color w:val="auto"/>
                <w:sz w:val="24"/>
                <w:szCs w:val="24"/>
                <w:lang w:val="uk-UA"/>
              </w:rPr>
              <w:t>внутрішньо переміщеної особи</w:t>
            </w:r>
            <w:r w:rsidRPr="00955BC1">
              <w:rPr>
                <w:rFonts w:ascii="Times New Roman" w:hAnsi="Times New Roman" w:cs="Times New Roman"/>
                <w:color w:val="auto"/>
                <w:sz w:val="24"/>
                <w:szCs w:val="24"/>
                <w:lang w:val="uk-UA"/>
              </w:rPr>
              <w:t xml:space="preserve"> з інвалідністю разом із сім’єю)</w:t>
            </w:r>
          </w:p>
        </w:tc>
        <w:tc>
          <w:tcPr>
            <w:tcW w:w="1559" w:type="dxa"/>
          </w:tcPr>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955BC1">
              <w:rPr>
                <w:rFonts w:ascii="Times New Roman" w:hAnsi="Times New Roman" w:cs="Times New Roman"/>
                <w:color w:val="auto"/>
                <w:sz w:val="24"/>
                <w:szCs w:val="24"/>
                <w:lang w:val="uk-UA"/>
              </w:rPr>
              <w:lastRenderedPageBreak/>
              <w:t>II квартал 2016 р.</w:t>
            </w:r>
          </w:p>
        </w:tc>
        <w:tc>
          <w:tcPr>
            <w:tcW w:w="2126" w:type="dxa"/>
          </w:tcPr>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955BC1">
              <w:rPr>
                <w:rFonts w:ascii="Times New Roman" w:hAnsi="Times New Roman" w:cs="Times New Roman"/>
                <w:color w:val="auto"/>
                <w:sz w:val="24"/>
                <w:szCs w:val="24"/>
                <w:lang w:val="uk-UA"/>
              </w:rPr>
              <w:t>Мінсоцполітики</w:t>
            </w:r>
          </w:p>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955BC1">
              <w:rPr>
                <w:rFonts w:ascii="Times New Roman" w:hAnsi="Times New Roman" w:cs="Times New Roman"/>
                <w:color w:val="auto"/>
                <w:sz w:val="24"/>
                <w:szCs w:val="24"/>
                <w:lang w:val="uk-UA"/>
              </w:rPr>
              <w:t>МОН</w:t>
            </w:r>
          </w:p>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955BC1">
              <w:rPr>
                <w:rFonts w:ascii="Times New Roman" w:hAnsi="Times New Roman" w:cs="Times New Roman"/>
                <w:color w:val="auto"/>
                <w:sz w:val="24"/>
                <w:szCs w:val="24"/>
                <w:lang w:val="uk-UA"/>
              </w:rPr>
              <w:t>МОЗ</w:t>
            </w:r>
          </w:p>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955BC1">
              <w:rPr>
                <w:rFonts w:ascii="Times New Roman" w:hAnsi="Times New Roman" w:cs="Times New Roman"/>
                <w:color w:val="auto"/>
                <w:sz w:val="24"/>
                <w:szCs w:val="24"/>
                <w:lang w:val="uk-UA"/>
              </w:rPr>
              <w:t>Мін’юст</w:t>
            </w:r>
          </w:p>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955BC1">
              <w:rPr>
                <w:rFonts w:ascii="Times New Roman" w:hAnsi="Times New Roman" w:cs="Times New Roman"/>
                <w:color w:val="auto"/>
                <w:sz w:val="24"/>
                <w:szCs w:val="24"/>
                <w:lang w:val="uk-UA"/>
              </w:rPr>
              <w:t>Мінфін</w:t>
            </w:r>
          </w:p>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955BC1">
              <w:rPr>
                <w:rFonts w:ascii="Times New Roman" w:hAnsi="Times New Roman" w:cs="Times New Roman"/>
                <w:color w:val="auto"/>
                <w:sz w:val="24"/>
                <w:szCs w:val="24"/>
                <w:lang w:val="uk-UA"/>
              </w:rPr>
              <w:t>Пенсійний фонд України</w:t>
            </w:r>
          </w:p>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955BC1">
              <w:rPr>
                <w:rFonts w:ascii="Times New Roman" w:hAnsi="Times New Roman" w:cs="Times New Roman"/>
                <w:color w:val="auto"/>
                <w:sz w:val="24"/>
                <w:szCs w:val="24"/>
                <w:lang w:val="uk-UA"/>
              </w:rPr>
              <w:t xml:space="preserve">Державний центр зайнятості </w:t>
            </w:r>
          </w:p>
        </w:tc>
        <w:tc>
          <w:tcPr>
            <w:tcW w:w="5244" w:type="dxa"/>
          </w:tcPr>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sz w:val="24"/>
                <w:szCs w:val="24"/>
                <w:shd w:val="clear" w:color="auto" w:fill="FFFFFF"/>
              </w:rPr>
            </w:pPr>
            <w:r w:rsidRPr="00955BC1">
              <w:rPr>
                <w:rFonts w:ascii="Times New Roman" w:hAnsi="Times New Roman"/>
                <w:b/>
                <w:bCs/>
                <w:color w:val="000000"/>
                <w:sz w:val="24"/>
                <w:szCs w:val="24"/>
                <w:shd w:val="clear" w:color="auto" w:fill="FFFFFF"/>
              </w:rPr>
              <w:t>Виконано.</w:t>
            </w:r>
          </w:p>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shd w:val="clear" w:color="auto" w:fill="FFFFFF"/>
              </w:rPr>
            </w:pPr>
            <w:r w:rsidRPr="00955BC1">
              <w:rPr>
                <w:rFonts w:ascii="Times New Roman" w:hAnsi="Times New Roman"/>
                <w:bCs/>
                <w:color w:val="000000"/>
                <w:sz w:val="24"/>
                <w:szCs w:val="24"/>
                <w:shd w:val="clear" w:color="auto" w:fill="FFFFFF"/>
              </w:rPr>
              <w:t xml:space="preserve">Урядом схвалена постанова Кабінету Міністрів України від 16.12.2015         № 1094 „Про затвердження Комплексної державної програми щодо підтримки, соціальної адаптації та реінтеграції громадян України, які переселилися з тимчасово окупованої території України та районів проведення антитерористичної операції в інші регіони України, на період до </w:t>
            </w:r>
            <w:r w:rsidRPr="00955BC1">
              <w:rPr>
                <w:rFonts w:ascii="Times New Roman" w:hAnsi="Times New Roman"/>
                <w:bCs/>
                <w:color w:val="000000"/>
                <w:sz w:val="24"/>
                <w:szCs w:val="24"/>
                <w:shd w:val="clear" w:color="auto" w:fill="FFFFFF"/>
              </w:rPr>
              <w:lastRenderedPageBreak/>
              <w:t>2017 року”.</w:t>
            </w:r>
          </w:p>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shd w:val="clear" w:color="auto" w:fill="FFFFFF"/>
              </w:rPr>
            </w:pPr>
            <w:r w:rsidRPr="00955BC1">
              <w:rPr>
                <w:rFonts w:ascii="Times New Roman" w:hAnsi="Times New Roman"/>
                <w:bCs/>
                <w:color w:val="000000"/>
                <w:sz w:val="24"/>
                <w:szCs w:val="24"/>
                <w:shd w:val="clear" w:color="auto" w:fill="FFFFFF"/>
              </w:rPr>
              <w:t xml:space="preserve">В свою чергу, з метою імплементації положень Конвенції ООН про права інвалідів постановою Кабінету Міністрів України від 01.08.2012 № 706 забезпечується реалізація Державної цільової програми „Національний план дій з реалізації Конвенції про права інвалідів” на період до 2020 року”. </w:t>
            </w:r>
          </w:p>
          <w:p w:rsidR="00FC6026" w:rsidRPr="00955BC1" w:rsidRDefault="00FC6026" w:rsidP="00EF2273">
            <w:pPr>
              <w:pStyle w:val="HTML0"/>
              <w:jc w:val="both"/>
              <w:rPr>
                <w:rFonts w:ascii="Times New Roman" w:hAnsi="Times New Roman"/>
                <w:bCs/>
                <w:color w:val="000000"/>
                <w:sz w:val="24"/>
                <w:szCs w:val="24"/>
                <w:shd w:val="clear" w:color="auto" w:fill="FFFFFF"/>
                <w:lang w:val="uk-UA"/>
              </w:rPr>
            </w:pPr>
            <w:r w:rsidRPr="00955BC1">
              <w:rPr>
                <w:rFonts w:ascii="Times New Roman" w:hAnsi="Times New Roman"/>
                <w:bCs/>
                <w:color w:val="000000"/>
                <w:sz w:val="24"/>
                <w:szCs w:val="24"/>
                <w:shd w:val="clear" w:color="auto" w:fill="FFFFFF"/>
                <w:lang w:val="uk-UA"/>
              </w:rPr>
              <w:t xml:space="preserve">Програмою передбачено ряд завдань та заходів, які спрямовані на створення для інвалідів сприятливих умов </w:t>
            </w:r>
            <w:r w:rsidRPr="00955BC1">
              <w:rPr>
                <w:rFonts w:ascii="Times New Roman" w:hAnsi="Times New Roman"/>
                <w:bCs/>
                <w:color w:val="000000"/>
                <w:sz w:val="24"/>
                <w:szCs w:val="24"/>
                <w:shd w:val="clear" w:color="auto" w:fill="FFFFFF"/>
                <w:lang w:val="uk-UA"/>
              </w:rPr>
              <w:lastRenderedPageBreak/>
              <w:t>життєдіяльності</w:t>
            </w:r>
          </w:p>
          <w:p w:rsidR="00FC6026" w:rsidRPr="00955BC1" w:rsidRDefault="00FC6026" w:rsidP="00EF2273">
            <w:pPr>
              <w:pStyle w:val="HTML0"/>
              <w:jc w:val="both"/>
              <w:rPr>
                <w:rFonts w:ascii="Times New Roman" w:hAnsi="Times New Roman"/>
                <w:bCs/>
                <w:color w:val="000000"/>
                <w:sz w:val="24"/>
                <w:szCs w:val="24"/>
                <w:shd w:val="clear" w:color="auto" w:fill="FFFFFF"/>
                <w:lang w:val="uk-UA"/>
              </w:rPr>
            </w:pPr>
            <w:r w:rsidRPr="00955BC1">
              <w:rPr>
                <w:rFonts w:ascii="Times New Roman" w:hAnsi="Times New Roman"/>
                <w:bCs/>
                <w:color w:val="000000"/>
                <w:sz w:val="24"/>
                <w:szCs w:val="24"/>
                <w:shd w:val="clear" w:color="auto" w:fill="FFFFFF"/>
                <w:lang w:val="uk-UA"/>
              </w:rPr>
              <w:t xml:space="preserve"> </w:t>
            </w:r>
          </w:p>
          <w:p w:rsidR="00FC6026" w:rsidRPr="00955BC1" w:rsidRDefault="00FC6026" w:rsidP="00EF2273">
            <w:pPr>
              <w:pStyle w:val="HTML0"/>
              <w:jc w:val="both"/>
              <w:rPr>
                <w:rFonts w:ascii="Times New Roman" w:hAnsi="Times New Roman"/>
                <w:bCs/>
                <w:color w:val="000000"/>
                <w:sz w:val="24"/>
                <w:szCs w:val="24"/>
                <w:shd w:val="clear" w:color="auto" w:fill="FFFFFF"/>
                <w:lang w:val="uk-UA"/>
              </w:rPr>
            </w:pP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uk-UA"/>
              </w:rPr>
            </w:pPr>
            <w:r w:rsidRPr="00955BC1">
              <w:rPr>
                <w:rFonts w:ascii="Times New Roman" w:hAnsi="Times New Roman"/>
                <w:sz w:val="24"/>
                <w:szCs w:val="24"/>
              </w:rPr>
              <w:t xml:space="preserve">8) розроблення проекту постанови Кабінету Міністрів України про затвердження положення про ведення реєстру (Єдиної інформаційної бази даних) про </w:t>
            </w:r>
            <w:r w:rsidRPr="00955BC1">
              <w:rPr>
                <w:rStyle w:val="rvts0"/>
                <w:sz w:val="24"/>
                <w:szCs w:val="24"/>
              </w:rPr>
              <w:t>внутрішньо переміщених осіб</w:t>
            </w:r>
            <w:r w:rsidRPr="00955BC1">
              <w:rPr>
                <w:rFonts w:ascii="Times New Roman" w:hAnsi="Times New Roman"/>
                <w:sz w:val="24"/>
                <w:szCs w:val="24"/>
              </w:rPr>
              <w:t xml:space="preserve"> з виділенням осіб за критерієм інвалідності, віку і гендерної приналежності, </w:t>
            </w:r>
            <w:r w:rsidRPr="00955BC1">
              <w:rPr>
                <w:rFonts w:ascii="Times New Roman" w:hAnsi="Times New Roman"/>
                <w:sz w:val="24"/>
                <w:szCs w:val="24"/>
              </w:rPr>
              <w:lastRenderedPageBreak/>
              <w:t xml:space="preserve">кваліфікації та іншими критеріями, а також з </w:t>
            </w:r>
            <w:r w:rsidRPr="00955BC1">
              <w:rPr>
                <w:rFonts w:ascii="Times New Roman" w:hAnsi="Times New Roman"/>
                <w:sz w:val="24"/>
                <w:szCs w:val="24"/>
                <w:lang w:eastAsia="uk-UA"/>
              </w:rPr>
              <w:t>можливістю включення до реєстру відомостей про особливі потреби вимушених переселенців</w:t>
            </w:r>
          </w:p>
        </w:tc>
        <w:tc>
          <w:tcPr>
            <w:tcW w:w="1847" w:type="dxa"/>
          </w:tcPr>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lang w:eastAsia="uk-UA"/>
              </w:rPr>
              <w:lastRenderedPageBreak/>
              <w:t>р</w:t>
            </w:r>
            <w:r w:rsidRPr="00955BC1">
              <w:rPr>
                <w:rFonts w:ascii="Times New Roman" w:hAnsi="Times New Roman"/>
                <w:sz w:val="24"/>
                <w:szCs w:val="24"/>
              </w:rPr>
              <w:t>озроблено та затверджено постанову Кабінету Міністрів України</w:t>
            </w:r>
          </w:p>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uk-UA"/>
              </w:rPr>
            </w:pPr>
          </w:p>
        </w:tc>
        <w:tc>
          <w:tcPr>
            <w:tcW w:w="1559" w:type="dxa"/>
          </w:tcPr>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uk-UA"/>
              </w:rPr>
            </w:pPr>
            <w:r w:rsidRPr="00955BC1">
              <w:rPr>
                <w:rFonts w:ascii="Times New Roman" w:hAnsi="Times New Roman"/>
                <w:sz w:val="24"/>
                <w:szCs w:val="24"/>
                <w:lang w:eastAsia="uk-UA"/>
              </w:rPr>
              <w:t>I квартал 2016 р.</w:t>
            </w:r>
          </w:p>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uk-UA"/>
              </w:rPr>
            </w:pPr>
          </w:p>
        </w:tc>
        <w:tc>
          <w:tcPr>
            <w:tcW w:w="2126" w:type="dxa"/>
          </w:tcPr>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955BC1">
              <w:rPr>
                <w:rFonts w:ascii="Times New Roman" w:hAnsi="Times New Roman"/>
                <w:sz w:val="24"/>
                <w:szCs w:val="24"/>
                <w:lang w:eastAsia="uk-UA"/>
              </w:rPr>
              <w:t>Мінсоцполітики</w:t>
            </w:r>
          </w:p>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955BC1">
              <w:rPr>
                <w:rFonts w:ascii="Times New Roman" w:hAnsi="Times New Roman"/>
                <w:sz w:val="24"/>
                <w:szCs w:val="24"/>
                <w:lang w:eastAsia="uk-UA"/>
              </w:rPr>
              <w:t>інші центральні органи виконавчої влади</w:t>
            </w:r>
          </w:p>
        </w:tc>
        <w:tc>
          <w:tcPr>
            <w:tcW w:w="5244" w:type="dxa"/>
          </w:tcPr>
          <w:p w:rsidR="00FC6026" w:rsidRPr="00955BC1" w:rsidRDefault="00FC6026" w:rsidP="00EF2273">
            <w:pPr>
              <w:pStyle w:val="HTML0"/>
              <w:jc w:val="both"/>
              <w:rPr>
                <w:rFonts w:ascii="Times New Roman" w:hAnsi="Times New Roman"/>
                <w:b/>
                <w:bCs/>
                <w:sz w:val="24"/>
                <w:szCs w:val="24"/>
                <w:lang w:val="uk-UA"/>
              </w:rPr>
            </w:pPr>
            <w:r w:rsidRPr="00955BC1">
              <w:rPr>
                <w:rFonts w:ascii="Times New Roman" w:hAnsi="Times New Roman"/>
                <w:b/>
                <w:bCs/>
                <w:sz w:val="24"/>
                <w:szCs w:val="24"/>
                <w:lang w:val="uk-UA"/>
              </w:rPr>
              <w:t xml:space="preserve">Виконано. </w:t>
            </w:r>
          </w:p>
          <w:p w:rsidR="00FC6026" w:rsidRPr="00955BC1" w:rsidRDefault="00FC6026" w:rsidP="00EF2273">
            <w:pPr>
              <w:pStyle w:val="HTML0"/>
              <w:jc w:val="both"/>
              <w:rPr>
                <w:rFonts w:ascii="Times New Roman" w:hAnsi="Times New Roman"/>
                <w:bCs/>
                <w:color w:val="000000"/>
                <w:sz w:val="24"/>
                <w:szCs w:val="24"/>
                <w:shd w:val="clear" w:color="auto" w:fill="FFFFFF"/>
                <w:lang w:val="uk-UA"/>
              </w:rPr>
            </w:pPr>
            <w:r w:rsidRPr="00955BC1">
              <w:rPr>
                <w:rFonts w:ascii="Times New Roman" w:hAnsi="Times New Roman"/>
                <w:bCs/>
                <w:color w:val="000000"/>
                <w:sz w:val="24"/>
                <w:szCs w:val="24"/>
                <w:shd w:val="clear" w:color="auto" w:fill="FFFFFF"/>
                <w:lang w:val="uk-UA"/>
              </w:rPr>
              <w:t>На виконання частини другої статті 4¹ Закону України „Про забезпечення прав і свобод внутрішньо переміщених осіб” прийнято постанову Кабінету Міністрів України від 22.09.2016 № 646 „Про затвердження Порядку створення, ведення та доступу до Єдиної інформаційної бази даних про внутрішньо переміщених осіб”.</w:t>
            </w:r>
          </w:p>
          <w:p w:rsidR="00FC6026" w:rsidRPr="00955BC1" w:rsidRDefault="00FC6026" w:rsidP="00EF2273">
            <w:pPr>
              <w:pStyle w:val="HTML0"/>
              <w:jc w:val="both"/>
              <w:rPr>
                <w:rFonts w:ascii="Times New Roman" w:hAnsi="Times New Roman"/>
                <w:bCs/>
                <w:color w:val="000000"/>
                <w:sz w:val="24"/>
                <w:szCs w:val="24"/>
                <w:shd w:val="clear" w:color="auto" w:fill="FFFFFF"/>
                <w:lang w:val="uk-UA"/>
              </w:rPr>
            </w:pP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uk-UA"/>
              </w:rPr>
            </w:pPr>
            <w:r w:rsidRPr="00955BC1">
              <w:rPr>
                <w:rFonts w:ascii="Times New Roman" w:hAnsi="Times New Roman"/>
                <w:sz w:val="24"/>
                <w:szCs w:val="24"/>
                <w:lang w:eastAsia="uk-UA"/>
              </w:rPr>
              <w:t>9) забезпечення функціонування відповідного реєстру</w:t>
            </w:r>
          </w:p>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p>
        </w:tc>
        <w:tc>
          <w:tcPr>
            <w:tcW w:w="1847" w:type="dxa"/>
          </w:tcPr>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lang w:eastAsia="uk-UA"/>
              </w:rPr>
              <w:t xml:space="preserve">створено відповідний реєстр </w:t>
            </w:r>
          </w:p>
        </w:tc>
        <w:tc>
          <w:tcPr>
            <w:tcW w:w="1559" w:type="dxa"/>
          </w:tcPr>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color w:val="auto"/>
                <w:sz w:val="24"/>
                <w:szCs w:val="24"/>
                <w:lang w:val="uk-UA"/>
              </w:rPr>
            </w:pPr>
            <w:r w:rsidRPr="00955BC1">
              <w:rPr>
                <w:rFonts w:ascii="Times New Roman" w:hAnsi="Times New Roman" w:cs="Times New Roman"/>
                <w:color w:val="auto"/>
                <w:sz w:val="24"/>
                <w:szCs w:val="24"/>
                <w:lang w:val="uk-UA" w:eastAsia="uk-UA"/>
              </w:rPr>
              <w:t>II квартал 2016 р.</w:t>
            </w:r>
          </w:p>
        </w:tc>
        <w:tc>
          <w:tcPr>
            <w:tcW w:w="2126" w:type="dxa"/>
          </w:tcPr>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color w:val="auto"/>
                <w:sz w:val="24"/>
                <w:szCs w:val="24"/>
                <w:lang w:val="uk-UA"/>
              </w:rPr>
            </w:pPr>
          </w:p>
        </w:tc>
        <w:tc>
          <w:tcPr>
            <w:tcW w:w="5244" w:type="dxa"/>
          </w:tcPr>
          <w:p w:rsidR="00FC6026" w:rsidRPr="00955BC1" w:rsidRDefault="00FC6026" w:rsidP="00EF2273">
            <w:pPr>
              <w:ind w:firstLine="22"/>
              <w:jc w:val="both"/>
              <w:rPr>
                <w:rFonts w:ascii="Times New Roman" w:hAnsi="Times New Roman"/>
                <w:b/>
                <w:sz w:val="24"/>
                <w:szCs w:val="24"/>
              </w:rPr>
            </w:pPr>
            <w:r w:rsidRPr="00955BC1">
              <w:rPr>
                <w:rFonts w:ascii="Times New Roman" w:hAnsi="Times New Roman"/>
                <w:b/>
                <w:sz w:val="24"/>
                <w:szCs w:val="24"/>
              </w:rPr>
              <w:t>Виконано.</w:t>
            </w:r>
          </w:p>
          <w:p w:rsidR="00FC6026" w:rsidRPr="00955BC1" w:rsidRDefault="00FC6026" w:rsidP="00EF2273">
            <w:pPr>
              <w:pStyle w:val="HTML0"/>
              <w:jc w:val="both"/>
              <w:rPr>
                <w:rFonts w:ascii="Times New Roman" w:hAnsi="Times New Roman"/>
                <w:bCs/>
                <w:color w:val="000000"/>
                <w:sz w:val="24"/>
                <w:szCs w:val="24"/>
                <w:shd w:val="clear" w:color="auto" w:fill="FFFFFF"/>
                <w:lang w:val="uk-UA"/>
              </w:rPr>
            </w:pPr>
            <w:r w:rsidRPr="00955BC1">
              <w:rPr>
                <w:rFonts w:ascii="Times New Roman" w:hAnsi="Times New Roman"/>
                <w:bCs/>
                <w:color w:val="000000"/>
                <w:sz w:val="24"/>
                <w:szCs w:val="24"/>
                <w:shd w:val="clear" w:color="auto" w:fill="FFFFFF"/>
                <w:lang w:val="uk-UA"/>
              </w:rPr>
              <w:t xml:space="preserve">Відповідно до наказу Мінсоцполітики від 19.08.2016 № 919 „Про дослідну експлуатацію Єдиної інформаційної бази даних про внутрішньо переміщених осіб” з 22.08.2016 розпочато </w:t>
            </w:r>
            <w:r w:rsidRPr="00955BC1">
              <w:rPr>
                <w:rFonts w:ascii="Times New Roman" w:hAnsi="Times New Roman"/>
                <w:bCs/>
                <w:color w:val="000000"/>
                <w:sz w:val="24"/>
                <w:szCs w:val="24"/>
                <w:shd w:val="clear" w:color="auto" w:fill="FFFFFF"/>
                <w:lang w:val="uk-UA"/>
              </w:rPr>
              <w:lastRenderedPageBreak/>
              <w:t>дослідну експлуатацію Єдиної інформаційної бази даних про внутрішньо переміщених осіб.</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FC6026" w:rsidRPr="000B1012" w:rsidRDefault="00FC6026" w:rsidP="0090265B">
            <w:pPr>
              <w:jc w:val="both"/>
              <w:rPr>
                <w:rFonts w:ascii="Times New Roman" w:hAnsi="Times New Roman"/>
                <w:sz w:val="24"/>
                <w:szCs w:val="24"/>
              </w:rPr>
            </w:pPr>
            <w:r w:rsidRPr="000B1012">
              <w:rPr>
                <w:rFonts w:ascii="Times New Roman" w:hAnsi="Times New Roman"/>
                <w:sz w:val="24"/>
                <w:szCs w:val="24"/>
              </w:rPr>
              <w:t>11) проведення аналізу світового досвіду та найкращих практик у сфері надання компенсацій за майно, що було пошкоджене в результаті збройного конфлікту</w:t>
            </w:r>
          </w:p>
        </w:tc>
        <w:tc>
          <w:tcPr>
            <w:tcW w:w="1847" w:type="dxa"/>
          </w:tcPr>
          <w:p w:rsidR="00FC6026" w:rsidRPr="000B1012" w:rsidRDefault="00FC6026" w:rsidP="0090265B">
            <w:pPr>
              <w:jc w:val="both"/>
              <w:rPr>
                <w:rFonts w:ascii="Times New Roman" w:hAnsi="Times New Roman"/>
                <w:sz w:val="24"/>
                <w:szCs w:val="24"/>
              </w:rPr>
            </w:pPr>
          </w:p>
        </w:tc>
        <w:tc>
          <w:tcPr>
            <w:tcW w:w="1559" w:type="dxa"/>
          </w:tcPr>
          <w:p w:rsidR="00FC6026" w:rsidRPr="000B1012" w:rsidRDefault="00FC6026" w:rsidP="0090265B">
            <w:pPr>
              <w:jc w:val="center"/>
              <w:rPr>
                <w:rFonts w:ascii="Times New Roman" w:hAnsi="Times New Roman"/>
                <w:sz w:val="24"/>
                <w:szCs w:val="24"/>
              </w:rPr>
            </w:pPr>
            <w:r w:rsidRPr="000B1012">
              <w:rPr>
                <w:rFonts w:ascii="Times New Roman" w:hAnsi="Times New Roman"/>
                <w:sz w:val="24"/>
                <w:szCs w:val="24"/>
              </w:rPr>
              <w:t>II квартал 2016 р.</w:t>
            </w:r>
          </w:p>
          <w:p w:rsidR="00FC6026" w:rsidRPr="000B1012" w:rsidRDefault="00FC6026" w:rsidP="0090265B">
            <w:pPr>
              <w:jc w:val="center"/>
              <w:rPr>
                <w:rFonts w:ascii="Times New Roman" w:hAnsi="Times New Roman"/>
                <w:b/>
                <w:sz w:val="24"/>
                <w:szCs w:val="24"/>
              </w:rPr>
            </w:pPr>
            <w:r w:rsidRPr="000B1012">
              <w:rPr>
                <w:rFonts w:ascii="Times New Roman" w:hAnsi="Times New Roman"/>
                <w:b/>
                <w:sz w:val="24"/>
                <w:szCs w:val="24"/>
              </w:rPr>
              <w:t>(внутрішнім розпорядчим актом не визначено)</w:t>
            </w:r>
          </w:p>
        </w:tc>
        <w:tc>
          <w:tcPr>
            <w:tcW w:w="2126" w:type="dxa"/>
          </w:tcPr>
          <w:p w:rsidR="00FC6026" w:rsidRPr="000B1012" w:rsidRDefault="00FC6026" w:rsidP="0090265B">
            <w:pPr>
              <w:jc w:val="center"/>
              <w:rPr>
                <w:rFonts w:ascii="Times New Roman" w:hAnsi="Times New Roman"/>
                <w:b/>
                <w:sz w:val="24"/>
                <w:szCs w:val="24"/>
              </w:rPr>
            </w:pPr>
            <w:r w:rsidRPr="000B1012">
              <w:rPr>
                <w:rFonts w:ascii="Times New Roman" w:hAnsi="Times New Roman"/>
                <w:b/>
                <w:sz w:val="24"/>
                <w:szCs w:val="24"/>
              </w:rPr>
              <w:t>Мінрегіон</w:t>
            </w:r>
          </w:p>
          <w:p w:rsidR="00FC6026" w:rsidRPr="000B1012" w:rsidRDefault="00FC6026" w:rsidP="0090265B">
            <w:pPr>
              <w:jc w:val="center"/>
              <w:rPr>
                <w:rFonts w:ascii="Times New Roman" w:hAnsi="Times New Roman"/>
                <w:sz w:val="24"/>
                <w:szCs w:val="24"/>
              </w:rPr>
            </w:pPr>
            <w:r w:rsidRPr="000B1012">
              <w:rPr>
                <w:rFonts w:ascii="Times New Roman" w:hAnsi="Times New Roman"/>
                <w:sz w:val="24"/>
                <w:szCs w:val="24"/>
              </w:rPr>
              <w:t>Мінсоцполітики</w:t>
            </w:r>
          </w:p>
          <w:p w:rsidR="00FC6026" w:rsidRPr="000B1012" w:rsidRDefault="00FC6026" w:rsidP="0090265B">
            <w:pPr>
              <w:jc w:val="center"/>
              <w:rPr>
                <w:rFonts w:ascii="Times New Roman" w:hAnsi="Times New Roman"/>
                <w:sz w:val="24"/>
                <w:szCs w:val="24"/>
              </w:rPr>
            </w:pPr>
            <w:r w:rsidRPr="000B1012">
              <w:rPr>
                <w:rFonts w:ascii="Times New Roman" w:hAnsi="Times New Roman"/>
                <w:sz w:val="24"/>
                <w:szCs w:val="24"/>
              </w:rPr>
              <w:t>ДСНС</w:t>
            </w:r>
          </w:p>
          <w:p w:rsidR="00FC6026" w:rsidRPr="000B1012" w:rsidRDefault="00FC6026" w:rsidP="0090265B">
            <w:pPr>
              <w:jc w:val="center"/>
              <w:rPr>
                <w:rFonts w:ascii="Times New Roman" w:hAnsi="Times New Roman"/>
                <w:sz w:val="24"/>
                <w:szCs w:val="24"/>
              </w:rPr>
            </w:pPr>
            <w:r w:rsidRPr="000B1012">
              <w:rPr>
                <w:rFonts w:ascii="Times New Roman" w:hAnsi="Times New Roman"/>
                <w:sz w:val="24"/>
                <w:szCs w:val="24"/>
              </w:rPr>
              <w:t>Мінфін</w:t>
            </w:r>
          </w:p>
          <w:p w:rsidR="00FC6026" w:rsidRPr="000B1012" w:rsidRDefault="00FC6026" w:rsidP="0090265B">
            <w:pPr>
              <w:jc w:val="center"/>
              <w:rPr>
                <w:rFonts w:ascii="Times New Roman" w:hAnsi="Times New Roman"/>
                <w:sz w:val="24"/>
                <w:szCs w:val="24"/>
              </w:rPr>
            </w:pPr>
            <w:r w:rsidRPr="000B1012">
              <w:rPr>
                <w:rFonts w:ascii="Times New Roman" w:hAnsi="Times New Roman"/>
                <w:sz w:val="24"/>
                <w:szCs w:val="24"/>
              </w:rPr>
              <w:t>Мінекономрозвитку</w:t>
            </w:r>
          </w:p>
          <w:p w:rsidR="00FC6026" w:rsidRPr="000B1012" w:rsidRDefault="00FC6026" w:rsidP="0090265B">
            <w:pPr>
              <w:jc w:val="center"/>
              <w:rPr>
                <w:rFonts w:ascii="Times New Roman" w:hAnsi="Times New Roman"/>
                <w:sz w:val="24"/>
                <w:szCs w:val="24"/>
              </w:rPr>
            </w:pPr>
            <w:r w:rsidRPr="000B1012">
              <w:rPr>
                <w:rFonts w:ascii="Times New Roman" w:hAnsi="Times New Roman"/>
                <w:sz w:val="24"/>
                <w:szCs w:val="24"/>
              </w:rPr>
              <w:t>обласні держадміністрації</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uk-UA"/>
              </w:rPr>
            </w:pPr>
          </w:p>
        </w:tc>
        <w:tc>
          <w:tcPr>
            <w:tcW w:w="5244" w:type="dxa"/>
          </w:tcPr>
          <w:p w:rsidR="00FC6026" w:rsidRPr="0090265B" w:rsidRDefault="00FC6026" w:rsidP="0090265B">
            <w:pPr>
              <w:ind w:firstLine="363"/>
              <w:jc w:val="both"/>
              <w:rPr>
                <w:rFonts w:ascii="Times New Roman" w:hAnsi="Times New Roman"/>
                <w:b/>
                <w:sz w:val="24"/>
                <w:szCs w:val="24"/>
              </w:rPr>
            </w:pPr>
            <w:r w:rsidRPr="0090265B">
              <w:rPr>
                <w:rFonts w:ascii="Times New Roman" w:hAnsi="Times New Roman"/>
                <w:b/>
                <w:sz w:val="24"/>
                <w:szCs w:val="24"/>
              </w:rPr>
              <w:t>Виконано.</w:t>
            </w:r>
          </w:p>
          <w:p w:rsidR="00FC6026" w:rsidRPr="0020148E" w:rsidRDefault="00FC6026" w:rsidP="0090265B">
            <w:pPr>
              <w:ind w:firstLine="363"/>
              <w:jc w:val="both"/>
              <w:rPr>
                <w:rFonts w:ascii="Times New Roman" w:hAnsi="Times New Roman"/>
                <w:sz w:val="24"/>
                <w:szCs w:val="24"/>
              </w:rPr>
            </w:pPr>
            <w:r w:rsidRPr="00A21E17">
              <w:rPr>
                <w:rFonts w:ascii="Times New Roman" w:hAnsi="Times New Roman"/>
                <w:sz w:val="24"/>
                <w:szCs w:val="24"/>
              </w:rPr>
              <w:t xml:space="preserve">У Верховній Раді України зареєстровано проекти </w:t>
            </w:r>
            <w:r>
              <w:rPr>
                <w:rFonts w:ascii="Times New Roman" w:hAnsi="Times New Roman"/>
                <w:sz w:val="24"/>
                <w:szCs w:val="24"/>
              </w:rPr>
              <w:t xml:space="preserve">Законів України </w:t>
            </w:r>
            <w:r w:rsidRPr="00A21E17">
              <w:rPr>
                <w:rFonts w:ascii="Times New Roman" w:hAnsi="Times New Roman"/>
                <w:sz w:val="24"/>
                <w:szCs w:val="24"/>
              </w:rPr>
              <w:t xml:space="preserve">«Про відшкодування збитків, завданих житлу населення під час проведення антитерористичної операції» (реєстр. № 6001 від 30.01.2017, внесений народними депутатами України Королевською Н.Ю., </w:t>
            </w:r>
            <w:r>
              <w:rPr>
                <w:rFonts w:ascii="Times New Roman" w:hAnsi="Times New Roman"/>
                <w:sz w:val="24"/>
                <w:szCs w:val="24"/>
              </w:rPr>
              <w:t>Солодом Ю.В., Павленком Ю.О.),</w:t>
            </w:r>
            <w:r w:rsidRPr="00A21E17">
              <w:rPr>
                <w:rFonts w:ascii="Times New Roman" w:hAnsi="Times New Roman"/>
                <w:sz w:val="24"/>
                <w:szCs w:val="24"/>
              </w:rPr>
              <w:t xml:space="preserve"> </w:t>
            </w:r>
            <w:r w:rsidRPr="00A21E17">
              <w:rPr>
                <w:rFonts w:ascii="Times New Roman" w:hAnsi="Times New Roman"/>
                <w:sz w:val="24"/>
                <w:szCs w:val="24"/>
              </w:rPr>
              <w:lastRenderedPageBreak/>
              <w:t xml:space="preserve">«Про відшкодування шкоди, заподіяної громадянам терористичним актом, та внаслідок проведення антитерористичної операції» (реєстр. № 6041 від 07.02.2017, внесений народними депутатами України Вілкулом О.Ю., Колєсніковим Д.В., </w:t>
            </w:r>
            <w:r>
              <w:rPr>
                <w:rFonts w:ascii="Times New Roman" w:hAnsi="Times New Roman"/>
                <w:sz w:val="24"/>
                <w:szCs w:val="24"/>
              </w:rPr>
              <w:br/>
            </w:r>
            <w:r w:rsidRPr="00A21E17">
              <w:rPr>
                <w:rFonts w:ascii="Times New Roman" w:hAnsi="Times New Roman"/>
                <w:sz w:val="24"/>
                <w:szCs w:val="24"/>
              </w:rPr>
              <w:t>Гальченком А.В., Павловим К.Ю.)</w:t>
            </w:r>
            <w:r>
              <w:rPr>
                <w:rFonts w:ascii="Times New Roman" w:hAnsi="Times New Roman"/>
                <w:sz w:val="24"/>
                <w:szCs w:val="24"/>
              </w:rPr>
              <w:t xml:space="preserve"> та</w:t>
            </w:r>
            <w:r w:rsidRPr="0020148E">
              <w:rPr>
                <w:rFonts w:ascii="Times New Roman" w:hAnsi="Times New Roman"/>
                <w:sz w:val="24"/>
                <w:szCs w:val="24"/>
              </w:rPr>
              <w:t xml:space="preserve">«Про відшкодування шкоди, заподіяної терористичним актом» (реєстр. № 4328 від 29.03.2016, народні депутати України </w:t>
            </w:r>
            <w:r w:rsidRPr="0020148E">
              <w:rPr>
                <w:rFonts w:ascii="Times New Roman" w:hAnsi="Times New Roman"/>
                <w:sz w:val="24"/>
                <w:szCs w:val="24"/>
              </w:rPr>
              <w:br/>
              <w:t xml:space="preserve">Білий О.П. Долженков </w:t>
            </w:r>
            <w:r w:rsidRPr="0020148E">
              <w:rPr>
                <w:rFonts w:ascii="Times New Roman" w:hAnsi="Times New Roman"/>
                <w:sz w:val="24"/>
                <w:szCs w:val="24"/>
              </w:rPr>
              <w:lastRenderedPageBreak/>
              <w:t>О.В., Матвієнков С.А.).</w:t>
            </w:r>
          </w:p>
          <w:p w:rsidR="00FC6026" w:rsidRPr="00A21E17" w:rsidRDefault="00FC6026" w:rsidP="0090265B">
            <w:pPr>
              <w:ind w:firstLine="363"/>
              <w:jc w:val="both"/>
              <w:rPr>
                <w:rFonts w:ascii="Times New Roman" w:hAnsi="Times New Roman"/>
                <w:sz w:val="24"/>
                <w:szCs w:val="24"/>
              </w:rPr>
            </w:pPr>
            <w:r w:rsidRPr="00A21E17">
              <w:rPr>
                <w:rFonts w:ascii="Times New Roman" w:hAnsi="Times New Roman"/>
                <w:sz w:val="24"/>
                <w:szCs w:val="24"/>
              </w:rPr>
              <w:t>З прийняттям вказаних</w:t>
            </w:r>
            <w:r>
              <w:rPr>
                <w:rFonts w:ascii="Times New Roman" w:hAnsi="Times New Roman"/>
                <w:sz w:val="24"/>
                <w:szCs w:val="24"/>
              </w:rPr>
              <w:t xml:space="preserve"> </w:t>
            </w:r>
            <w:r w:rsidRPr="00A21E17">
              <w:rPr>
                <w:rFonts w:ascii="Times New Roman" w:hAnsi="Times New Roman"/>
                <w:sz w:val="24"/>
                <w:szCs w:val="24"/>
              </w:rPr>
              <w:t>проектів</w:t>
            </w:r>
            <w:r>
              <w:rPr>
                <w:rFonts w:ascii="Times New Roman" w:hAnsi="Times New Roman"/>
                <w:sz w:val="24"/>
                <w:szCs w:val="24"/>
              </w:rPr>
              <w:t xml:space="preserve"> Законів</w:t>
            </w:r>
            <w:r w:rsidRPr="00A21E17">
              <w:rPr>
                <w:rFonts w:ascii="Times New Roman" w:hAnsi="Times New Roman"/>
                <w:sz w:val="24"/>
                <w:szCs w:val="24"/>
              </w:rPr>
              <w:t xml:space="preserve"> питання щодо компенсації вартості громадянам за житло, втрачене або пошкоджене в результаті проведення антитерористичної операції, буде врегульовано на законодавчому рівні.</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uk-UA"/>
              </w:rPr>
            </w:pP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FC6026" w:rsidRPr="000B1012" w:rsidRDefault="00FC6026" w:rsidP="0090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B1012">
              <w:rPr>
                <w:rFonts w:ascii="Times New Roman" w:hAnsi="Times New Roman"/>
                <w:sz w:val="24"/>
                <w:szCs w:val="24"/>
              </w:rPr>
              <w:t xml:space="preserve">12) розроблення за результатами проведеного аналізу в рамках робочої групи проекту </w:t>
            </w:r>
            <w:r w:rsidRPr="000B1012">
              <w:rPr>
                <w:rFonts w:ascii="Times New Roman" w:hAnsi="Times New Roman"/>
                <w:sz w:val="24"/>
                <w:szCs w:val="24"/>
              </w:rPr>
              <w:lastRenderedPageBreak/>
              <w:t>нормативно-правового акта щодо порядку компенсації вартості пошкодженого майна з обов’язковим зазначенням:</w:t>
            </w:r>
          </w:p>
          <w:p w:rsidR="00FC6026" w:rsidRPr="000B1012" w:rsidRDefault="00FC6026" w:rsidP="0090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B1012">
              <w:rPr>
                <w:rFonts w:ascii="Times New Roman" w:hAnsi="Times New Roman"/>
                <w:sz w:val="24"/>
                <w:szCs w:val="24"/>
              </w:rPr>
              <w:t>механізму нарахування компенсації</w:t>
            </w:r>
          </w:p>
          <w:p w:rsidR="00FC6026" w:rsidRPr="000B1012" w:rsidRDefault="00FC6026" w:rsidP="0090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B1012">
              <w:rPr>
                <w:rFonts w:ascii="Times New Roman" w:hAnsi="Times New Roman"/>
                <w:sz w:val="24"/>
                <w:szCs w:val="24"/>
              </w:rPr>
              <w:t>джерел виплати компенсації</w:t>
            </w:r>
          </w:p>
          <w:p w:rsidR="00FC6026" w:rsidRPr="000B1012" w:rsidRDefault="00FC6026" w:rsidP="0090265B">
            <w:pPr>
              <w:jc w:val="both"/>
              <w:rPr>
                <w:rFonts w:ascii="Times New Roman" w:hAnsi="Times New Roman"/>
                <w:sz w:val="24"/>
                <w:szCs w:val="24"/>
              </w:rPr>
            </w:pPr>
            <w:r w:rsidRPr="000B1012">
              <w:rPr>
                <w:rFonts w:ascii="Times New Roman" w:hAnsi="Times New Roman"/>
                <w:sz w:val="24"/>
                <w:szCs w:val="24"/>
              </w:rPr>
              <w:t>механізму залучення донорів та інвесторів</w:t>
            </w:r>
          </w:p>
        </w:tc>
        <w:tc>
          <w:tcPr>
            <w:tcW w:w="1847" w:type="dxa"/>
          </w:tcPr>
          <w:p w:rsidR="00FC6026" w:rsidRPr="000B1012" w:rsidRDefault="00FC6026" w:rsidP="0090265B">
            <w:pPr>
              <w:jc w:val="both"/>
              <w:rPr>
                <w:rFonts w:ascii="Times New Roman" w:hAnsi="Times New Roman"/>
                <w:sz w:val="24"/>
                <w:szCs w:val="24"/>
              </w:rPr>
            </w:pPr>
            <w:r w:rsidRPr="000B1012">
              <w:rPr>
                <w:rFonts w:ascii="Times New Roman" w:hAnsi="Times New Roman"/>
                <w:sz w:val="24"/>
                <w:szCs w:val="24"/>
              </w:rPr>
              <w:lastRenderedPageBreak/>
              <w:t>прийнято нормативно-правовий акт</w:t>
            </w:r>
          </w:p>
        </w:tc>
        <w:tc>
          <w:tcPr>
            <w:tcW w:w="1559" w:type="dxa"/>
          </w:tcPr>
          <w:p w:rsidR="00FC6026" w:rsidRPr="000B1012" w:rsidRDefault="00FC6026" w:rsidP="0090265B">
            <w:pPr>
              <w:jc w:val="both"/>
              <w:rPr>
                <w:rFonts w:ascii="Times New Roman" w:hAnsi="Times New Roman"/>
                <w:spacing w:val="-20"/>
                <w:sz w:val="24"/>
                <w:szCs w:val="24"/>
              </w:rPr>
            </w:pPr>
            <w:r w:rsidRPr="000B1012">
              <w:rPr>
                <w:rFonts w:ascii="Times New Roman" w:hAnsi="Times New Roman"/>
                <w:spacing w:val="-20"/>
                <w:sz w:val="24"/>
                <w:szCs w:val="24"/>
              </w:rPr>
              <w:t>III квартал   2016 р.</w:t>
            </w:r>
          </w:p>
        </w:tc>
        <w:tc>
          <w:tcPr>
            <w:tcW w:w="2126"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uk-UA"/>
              </w:rPr>
            </w:pPr>
          </w:p>
        </w:tc>
        <w:tc>
          <w:tcPr>
            <w:tcW w:w="5244" w:type="dxa"/>
          </w:tcPr>
          <w:p w:rsidR="00FC6026" w:rsidRPr="00A21E17" w:rsidRDefault="00FC6026" w:rsidP="0090265B">
            <w:pPr>
              <w:ind w:firstLine="363"/>
              <w:jc w:val="both"/>
              <w:rPr>
                <w:rFonts w:ascii="Times New Roman" w:hAnsi="Times New Roman"/>
                <w:sz w:val="24"/>
                <w:szCs w:val="24"/>
              </w:rPr>
            </w:pPr>
            <w:r w:rsidRPr="00A21E17">
              <w:rPr>
                <w:rFonts w:ascii="Times New Roman" w:hAnsi="Times New Roman"/>
                <w:sz w:val="24"/>
                <w:szCs w:val="24"/>
              </w:rPr>
              <w:t>З огляду на викладене</w:t>
            </w:r>
            <w:r>
              <w:rPr>
                <w:rFonts w:ascii="Times New Roman" w:hAnsi="Times New Roman"/>
                <w:sz w:val="24"/>
                <w:szCs w:val="24"/>
              </w:rPr>
              <w:t xml:space="preserve"> у пункті 121</w:t>
            </w:r>
            <w:r w:rsidRPr="00A21E17">
              <w:rPr>
                <w:rFonts w:ascii="Times New Roman" w:hAnsi="Times New Roman"/>
                <w:sz w:val="24"/>
                <w:szCs w:val="24"/>
              </w:rPr>
              <w:t>,</w:t>
            </w:r>
            <w:r>
              <w:rPr>
                <w:rFonts w:ascii="Times New Roman" w:hAnsi="Times New Roman"/>
                <w:sz w:val="24"/>
                <w:szCs w:val="24"/>
              </w:rPr>
              <w:t xml:space="preserve">11 </w:t>
            </w:r>
            <w:r w:rsidRPr="00A21E17">
              <w:rPr>
                <w:rFonts w:ascii="Times New Roman" w:hAnsi="Times New Roman"/>
                <w:sz w:val="24"/>
                <w:szCs w:val="24"/>
              </w:rPr>
              <w:t xml:space="preserve"> вважається недоцільним розроблення альтернативного </w:t>
            </w:r>
            <w:r w:rsidRPr="00A21E17">
              <w:rPr>
                <w:rFonts w:ascii="Times New Roman" w:hAnsi="Times New Roman"/>
                <w:sz w:val="24"/>
                <w:szCs w:val="24"/>
              </w:rPr>
              <w:lastRenderedPageBreak/>
              <w:t>нормативно-правового акта з питань компенсації вартості громадянам за житло, втрачене або пошкоджене в результаті проведення антитерористичної операції, що передбачено підпунктом 12 пункту 12</w:t>
            </w:r>
            <w:r>
              <w:rPr>
                <w:rFonts w:ascii="Times New Roman" w:hAnsi="Times New Roman"/>
                <w:sz w:val="24"/>
                <w:szCs w:val="24"/>
              </w:rPr>
              <w:t>1</w:t>
            </w:r>
            <w:r w:rsidRPr="00A21E17">
              <w:rPr>
                <w:rFonts w:ascii="Times New Roman" w:hAnsi="Times New Roman"/>
                <w:sz w:val="24"/>
                <w:szCs w:val="24"/>
              </w:rPr>
              <w:t xml:space="preserve"> Плану дій.</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uk-UA"/>
              </w:rPr>
            </w:pPr>
          </w:p>
        </w:tc>
      </w:tr>
      <w:tr w:rsidR="00FC6026" w:rsidRPr="00444A1A" w:rsidTr="00444A1A">
        <w:tc>
          <w:tcPr>
            <w:tcW w:w="15735" w:type="dxa"/>
            <w:gridSpan w:val="6"/>
          </w:tcPr>
          <w:p w:rsidR="00FC6026" w:rsidRPr="00444A1A" w:rsidRDefault="00FC6026" w:rsidP="0028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hAnsi="Times New Roman"/>
                <w:sz w:val="24"/>
                <w:szCs w:val="24"/>
              </w:rPr>
            </w:pPr>
            <w:r w:rsidRPr="00444A1A">
              <w:rPr>
                <w:rFonts w:ascii="Times New Roman" w:hAnsi="Times New Roman"/>
                <w:sz w:val="24"/>
                <w:szCs w:val="24"/>
              </w:rPr>
              <w:lastRenderedPageBreak/>
              <w:t>Звільнення заручників та відновлення їх прав</w:t>
            </w:r>
          </w:p>
        </w:tc>
      </w:tr>
      <w:tr w:rsidR="00FC6026" w:rsidRPr="00444A1A" w:rsidTr="00444A1A">
        <w:tc>
          <w:tcPr>
            <w:tcW w:w="15735" w:type="dxa"/>
            <w:gridSpan w:val="6"/>
          </w:tcPr>
          <w:p w:rsidR="00FC6026" w:rsidRPr="00444A1A" w:rsidRDefault="00FC6026" w:rsidP="0028256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center"/>
              <w:rPr>
                <w:rFonts w:ascii="Times New Roman" w:hAnsi="Times New Roman" w:cs="Times New Roman"/>
                <w:i/>
                <w:color w:val="auto"/>
                <w:sz w:val="24"/>
                <w:szCs w:val="24"/>
                <w:lang w:val="uk-UA"/>
              </w:rPr>
            </w:pPr>
            <w:r w:rsidRPr="00444A1A">
              <w:rPr>
                <w:rFonts w:ascii="Times New Roman" w:hAnsi="Times New Roman" w:cs="Times New Roman"/>
                <w:i/>
                <w:color w:val="auto"/>
                <w:sz w:val="24"/>
                <w:szCs w:val="24"/>
                <w:lang w:val="uk-UA"/>
              </w:rPr>
              <w:t>Звільнення заручників та забезпечення їх реабілітації</w:t>
            </w:r>
          </w:p>
        </w:tc>
      </w:tr>
      <w:tr w:rsidR="00FC6026" w:rsidRPr="00444A1A" w:rsidTr="00F02829">
        <w:tc>
          <w:tcPr>
            <w:tcW w:w="1984" w:type="dxa"/>
          </w:tcPr>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lang w:eastAsia="en-US"/>
              </w:rPr>
            </w:pPr>
            <w:r w:rsidRPr="00955BC1">
              <w:rPr>
                <w:rFonts w:ascii="Times New Roman" w:hAnsi="Times New Roman"/>
                <w:sz w:val="24"/>
                <w:szCs w:val="24"/>
              </w:rPr>
              <w:t xml:space="preserve">125. </w:t>
            </w:r>
            <w:r w:rsidRPr="00955BC1">
              <w:rPr>
                <w:rFonts w:ascii="Times New Roman" w:hAnsi="Times New Roman"/>
                <w:sz w:val="24"/>
                <w:szCs w:val="24"/>
              </w:rPr>
              <w:lastRenderedPageBreak/>
              <w:t>Забезпечення права звільнених осіб на першочергове одержання медичної і правової допомоги</w:t>
            </w:r>
          </w:p>
        </w:tc>
        <w:tc>
          <w:tcPr>
            <w:tcW w:w="2975" w:type="dxa"/>
          </w:tcPr>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lang w:eastAsia="en-US"/>
              </w:rPr>
            </w:pPr>
            <w:r w:rsidRPr="00955BC1">
              <w:rPr>
                <w:rFonts w:ascii="Times New Roman" w:hAnsi="Times New Roman"/>
                <w:sz w:val="24"/>
                <w:szCs w:val="24"/>
              </w:rPr>
              <w:lastRenderedPageBreak/>
              <w:t xml:space="preserve">2) розроблення </w:t>
            </w:r>
            <w:r w:rsidRPr="00955BC1">
              <w:rPr>
                <w:rFonts w:ascii="Times New Roman" w:hAnsi="Times New Roman"/>
                <w:sz w:val="24"/>
                <w:szCs w:val="24"/>
              </w:rPr>
              <w:lastRenderedPageBreak/>
              <w:t xml:space="preserve">та прийняття програми соціальної та психологічної реабілітації цивільних та військових (комбатантів) осіб, що стали заручниками/полоненими терористичних угрупувань “ДНР” та “ЛНР” у зв’язку з подіями на сході України, передбачивши необхідність надання безоплатної правової допомоги та </w:t>
            </w:r>
            <w:r w:rsidRPr="00955BC1">
              <w:rPr>
                <w:rFonts w:ascii="Times New Roman" w:hAnsi="Times New Roman"/>
                <w:sz w:val="24"/>
                <w:szCs w:val="24"/>
              </w:rPr>
              <w:lastRenderedPageBreak/>
              <w:t>застосування заходів фізичної безпеки колишніх заручників/полонених</w:t>
            </w:r>
          </w:p>
        </w:tc>
        <w:tc>
          <w:tcPr>
            <w:tcW w:w="1847" w:type="dxa"/>
          </w:tcPr>
          <w:p w:rsidR="00FC6026" w:rsidRPr="00955BC1" w:rsidRDefault="00FC6026" w:rsidP="00EF22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contextualSpacing/>
              <w:outlineLvl w:val="4"/>
              <w:rPr>
                <w:rFonts w:ascii="Times New Roman" w:hAnsi="Times New Roman"/>
                <w:sz w:val="24"/>
                <w:szCs w:val="24"/>
                <w:lang w:eastAsia="en-US"/>
              </w:rPr>
            </w:pPr>
            <w:r w:rsidRPr="00955BC1">
              <w:rPr>
                <w:rFonts w:ascii="Times New Roman" w:hAnsi="Times New Roman"/>
                <w:sz w:val="24"/>
                <w:szCs w:val="24"/>
              </w:rPr>
              <w:lastRenderedPageBreak/>
              <w:t xml:space="preserve">прийнято </w:t>
            </w:r>
            <w:r w:rsidRPr="00955BC1">
              <w:rPr>
                <w:rFonts w:ascii="Times New Roman" w:hAnsi="Times New Roman"/>
                <w:sz w:val="24"/>
                <w:szCs w:val="24"/>
              </w:rPr>
              <w:lastRenderedPageBreak/>
              <w:t xml:space="preserve">програму </w:t>
            </w:r>
          </w:p>
          <w:p w:rsidR="00FC6026" w:rsidRPr="00955BC1" w:rsidRDefault="00FC6026" w:rsidP="00EF22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contextualSpacing/>
              <w:outlineLvl w:val="4"/>
              <w:rPr>
                <w:rFonts w:ascii="Times New Roman" w:hAnsi="Times New Roman"/>
                <w:sz w:val="24"/>
                <w:szCs w:val="24"/>
                <w:lang w:eastAsia="en-US"/>
              </w:rPr>
            </w:pPr>
            <w:r w:rsidRPr="00955BC1">
              <w:rPr>
                <w:rFonts w:ascii="Times New Roman" w:hAnsi="Times New Roman"/>
                <w:sz w:val="24"/>
                <w:szCs w:val="24"/>
              </w:rPr>
              <w:t>отримано полоненими необхідної їм допомоги</w:t>
            </w:r>
          </w:p>
        </w:tc>
        <w:tc>
          <w:tcPr>
            <w:tcW w:w="1559" w:type="dxa"/>
          </w:tcPr>
          <w:p w:rsidR="00FC6026" w:rsidRPr="00955BC1" w:rsidRDefault="00FC6026" w:rsidP="00EF22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contextualSpacing/>
              <w:outlineLvl w:val="4"/>
              <w:rPr>
                <w:rFonts w:ascii="Times New Roman" w:hAnsi="Times New Roman"/>
                <w:sz w:val="24"/>
                <w:szCs w:val="24"/>
                <w:lang w:eastAsia="en-US"/>
              </w:rPr>
            </w:pPr>
            <w:r w:rsidRPr="00955BC1">
              <w:rPr>
                <w:rFonts w:ascii="Times New Roman" w:hAnsi="Times New Roman"/>
                <w:sz w:val="24"/>
                <w:szCs w:val="24"/>
              </w:rPr>
              <w:lastRenderedPageBreak/>
              <w:t xml:space="preserve">III </w:t>
            </w:r>
            <w:r w:rsidRPr="00955BC1">
              <w:rPr>
                <w:rFonts w:ascii="Times New Roman" w:hAnsi="Times New Roman"/>
                <w:sz w:val="24"/>
                <w:szCs w:val="24"/>
              </w:rPr>
              <w:lastRenderedPageBreak/>
              <w:t>квартал 2016 р.</w:t>
            </w:r>
          </w:p>
        </w:tc>
        <w:tc>
          <w:tcPr>
            <w:tcW w:w="2126" w:type="dxa"/>
          </w:tcPr>
          <w:p w:rsidR="00FC6026" w:rsidRPr="00955BC1" w:rsidRDefault="00FC6026" w:rsidP="00EF22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outlineLvl w:val="4"/>
              <w:rPr>
                <w:rFonts w:ascii="Times New Roman" w:hAnsi="Times New Roman"/>
                <w:sz w:val="24"/>
                <w:szCs w:val="24"/>
                <w:lang w:eastAsia="en-US"/>
              </w:rPr>
            </w:pPr>
            <w:r w:rsidRPr="00955BC1">
              <w:rPr>
                <w:rFonts w:ascii="Times New Roman" w:hAnsi="Times New Roman"/>
                <w:sz w:val="24"/>
                <w:szCs w:val="24"/>
              </w:rPr>
              <w:lastRenderedPageBreak/>
              <w:t>Мінсоцполіт</w:t>
            </w:r>
            <w:r w:rsidRPr="00955BC1">
              <w:rPr>
                <w:rFonts w:ascii="Times New Roman" w:hAnsi="Times New Roman"/>
                <w:sz w:val="24"/>
                <w:szCs w:val="24"/>
              </w:rPr>
              <w:lastRenderedPageBreak/>
              <w:t>ики</w:t>
            </w:r>
          </w:p>
          <w:p w:rsidR="00FC6026" w:rsidRPr="00955BC1" w:rsidRDefault="00FC6026" w:rsidP="00EF22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outlineLvl w:val="4"/>
              <w:rPr>
                <w:rFonts w:ascii="Times New Roman" w:hAnsi="Times New Roman"/>
                <w:sz w:val="24"/>
                <w:szCs w:val="24"/>
              </w:rPr>
            </w:pPr>
            <w:r w:rsidRPr="00955BC1">
              <w:rPr>
                <w:rFonts w:ascii="Times New Roman" w:hAnsi="Times New Roman"/>
                <w:sz w:val="24"/>
                <w:szCs w:val="24"/>
              </w:rPr>
              <w:t>МВС</w:t>
            </w:r>
          </w:p>
          <w:p w:rsidR="00FC6026" w:rsidRPr="00955BC1" w:rsidRDefault="00FC6026" w:rsidP="00EF22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outlineLvl w:val="4"/>
              <w:rPr>
                <w:rFonts w:ascii="Times New Roman" w:hAnsi="Times New Roman"/>
                <w:sz w:val="24"/>
                <w:szCs w:val="24"/>
                <w:lang w:eastAsia="en-US"/>
              </w:rPr>
            </w:pPr>
            <w:r w:rsidRPr="00955BC1">
              <w:rPr>
                <w:rFonts w:ascii="Times New Roman" w:hAnsi="Times New Roman"/>
                <w:sz w:val="24"/>
                <w:szCs w:val="24"/>
              </w:rPr>
              <w:t>СБУ (за згодою)</w:t>
            </w:r>
          </w:p>
        </w:tc>
        <w:tc>
          <w:tcPr>
            <w:tcW w:w="5244" w:type="dxa"/>
          </w:tcPr>
          <w:p w:rsidR="00FC6026" w:rsidRPr="00955BC1" w:rsidRDefault="00FC6026" w:rsidP="00EF2273">
            <w:pPr>
              <w:ind w:firstLine="22"/>
              <w:jc w:val="both"/>
              <w:rPr>
                <w:rFonts w:ascii="Times New Roman" w:hAnsi="Times New Roman"/>
                <w:b/>
                <w:sz w:val="24"/>
                <w:szCs w:val="24"/>
              </w:rPr>
            </w:pPr>
            <w:r>
              <w:rPr>
                <w:rFonts w:ascii="Times New Roman" w:hAnsi="Times New Roman"/>
                <w:b/>
                <w:sz w:val="24"/>
                <w:szCs w:val="24"/>
              </w:rPr>
              <w:lastRenderedPageBreak/>
              <w:t>Виконання триває</w:t>
            </w:r>
            <w:r w:rsidRPr="00955BC1">
              <w:rPr>
                <w:rFonts w:ascii="Times New Roman" w:hAnsi="Times New Roman"/>
                <w:b/>
                <w:sz w:val="24"/>
                <w:szCs w:val="24"/>
              </w:rPr>
              <w:t>.</w:t>
            </w:r>
          </w:p>
          <w:p w:rsidR="00FC6026" w:rsidRPr="00955BC1" w:rsidRDefault="00FC6026" w:rsidP="00EF22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outlineLvl w:val="4"/>
              <w:rPr>
                <w:rFonts w:ascii="Times New Roman" w:hAnsi="Times New Roman"/>
                <w:sz w:val="24"/>
                <w:szCs w:val="24"/>
              </w:rPr>
            </w:pPr>
            <w:r w:rsidRPr="00955BC1">
              <w:rPr>
                <w:rFonts w:ascii="Times New Roman" w:hAnsi="Times New Roman"/>
                <w:sz w:val="24"/>
                <w:szCs w:val="24"/>
              </w:rPr>
              <w:lastRenderedPageBreak/>
              <w:t>Прийнято постанову Кабінету Міністрів України від 21.06.2017 № 432 „</w:t>
            </w:r>
            <w:hyperlink r:id="rId49" w:tgtFrame="_blank" w:history="1">
              <w:r w:rsidRPr="00955BC1">
                <w:rPr>
                  <w:rFonts w:ascii="Times New Roman" w:hAnsi="Times New Roman"/>
                  <w:sz w:val="24"/>
                  <w:szCs w:val="24"/>
                </w:rPr>
                <w:t>Про затвердження Порядку організації соціальної та професійної адаптації учасників антитерористичної операції </w:t>
              </w:r>
            </w:hyperlink>
            <w:r w:rsidRPr="00955BC1">
              <w:rPr>
                <w:rFonts w:ascii="Times New Roman" w:hAnsi="Times New Roman"/>
                <w:sz w:val="24"/>
                <w:szCs w:val="24"/>
              </w:rPr>
              <w:t>”</w:t>
            </w:r>
          </w:p>
          <w:p w:rsidR="00FC6026" w:rsidRPr="00955BC1" w:rsidRDefault="00FC6026" w:rsidP="00EF22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outlineLvl w:val="4"/>
              <w:rPr>
                <w:rFonts w:ascii="Times New Roman" w:hAnsi="Times New Roman"/>
                <w:sz w:val="24"/>
                <w:szCs w:val="24"/>
              </w:rPr>
            </w:pPr>
          </w:p>
          <w:p w:rsidR="00FC6026" w:rsidRPr="00955BC1" w:rsidRDefault="00FC6026" w:rsidP="00EF22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outlineLvl w:val="4"/>
              <w:rPr>
                <w:rFonts w:ascii="Times New Roman" w:hAnsi="Times New Roman"/>
                <w:sz w:val="24"/>
                <w:szCs w:val="24"/>
              </w:rPr>
            </w:pPr>
          </w:p>
        </w:tc>
      </w:tr>
      <w:tr w:rsidR="00FC6026" w:rsidRPr="00444A1A" w:rsidTr="00444A1A">
        <w:tc>
          <w:tcPr>
            <w:tcW w:w="15735" w:type="dxa"/>
            <w:gridSpan w:val="6"/>
          </w:tcPr>
          <w:p w:rsidR="00FC6026" w:rsidRPr="00444A1A" w:rsidRDefault="00FC6026" w:rsidP="0028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center"/>
              <w:rPr>
                <w:rFonts w:ascii="Times New Roman" w:hAnsi="Times New Roman"/>
                <w:sz w:val="24"/>
                <w:szCs w:val="24"/>
              </w:rPr>
            </w:pPr>
            <w:r w:rsidRPr="00444A1A">
              <w:rPr>
                <w:rFonts w:ascii="Times New Roman" w:hAnsi="Times New Roman"/>
                <w:sz w:val="24"/>
                <w:szCs w:val="24"/>
              </w:rPr>
              <w:lastRenderedPageBreak/>
              <w:t>Вжиття необхідних заходів для захисту прав осіб, які проживають на тимчасово окупованій території України</w:t>
            </w:r>
            <w:r w:rsidRPr="00444A1A">
              <w:rPr>
                <w:rFonts w:ascii="Times New Roman" w:hAnsi="Times New Roman"/>
                <w:sz w:val="24"/>
                <w:szCs w:val="24"/>
              </w:rPr>
              <w:br/>
            </w:r>
            <w:r w:rsidRPr="00444A1A">
              <w:rPr>
                <w:rFonts w:ascii="Times New Roman" w:hAnsi="Times New Roman"/>
                <w:i/>
                <w:sz w:val="24"/>
                <w:szCs w:val="24"/>
              </w:rPr>
              <w:t>Забезпечення прав і свобод громадян України</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eastAsia="en-US"/>
              </w:rPr>
            </w:pPr>
            <w:r w:rsidRPr="00444A1A">
              <w:rPr>
                <w:rFonts w:ascii="Times New Roman" w:hAnsi="Times New Roman"/>
                <w:sz w:val="24"/>
                <w:szCs w:val="24"/>
                <w:shd w:val="clear" w:color="auto" w:fill="FFFFFF"/>
              </w:rPr>
              <w:t xml:space="preserve">126. Вжиття необхідних заходів для захисту прав і свобод громадян України, у тому числі через доступні двосторонні та </w:t>
            </w:r>
            <w:r w:rsidRPr="00444A1A">
              <w:rPr>
                <w:rFonts w:ascii="Times New Roman" w:hAnsi="Times New Roman"/>
                <w:sz w:val="24"/>
                <w:szCs w:val="24"/>
                <w:shd w:val="clear" w:color="auto" w:fill="FFFFFF"/>
              </w:rPr>
              <w:lastRenderedPageBreak/>
              <w:t>багатосторонні міжнародно-правові механізми</w:t>
            </w:r>
          </w:p>
        </w:tc>
        <w:tc>
          <w:tcPr>
            <w:tcW w:w="2975" w:type="dxa"/>
          </w:tcPr>
          <w:p w:rsidR="00FC6026" w:rsidRPr="00955BC1" w:rsidRDefault="00FC6026" w:rsidP="00D623C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28" w:lineRule="auto"/>
              <w:ind w:left="69"/>
              <w:rPr>
                <w:rFonts w:ascii="Times New Roman" w:hAnsi="Times New Roman"/>
                <w:b w:val="0"/>
                <w:i w:val="0"/>
                <w:sz w:val="24"/>
                <w:szCs w:val="24"/>
              </w:rPr>
            </w:pPr>
            <w:r w:rsidRPr="00955BC1">
              <w:rPr>
                <w:rFonts w:ascii="Times New Roman" w:hAnsi="Times New Roman"/>
                <w:b w:val="0"/>
                <w:i w:val="0"/>
                <w:sz w:val="24"/>
                <w:szCs w:val="24"/>
              </w:rPr>
              <w:lastRenderedPageBreak/>
              <w:t xml:space="preserve">6) розроблення та подання на розгляд Кабінету Міністрів України проекту закону, передбачивши спрощений порядок оформлення гуманітарної допомоги під час </w:t>
            </w:r>
            <w:r w:rsidRPr="00955BC1">
              <w:rPr>
                <w:rFonts w:ascii="Times New Roman" w:hAnsi="Times New Roman"/>
                <w:b w:val="0"/>
                <w:i w:val="0"/>
                <w:sz w:val="24"/>
                <w:szCs w:val="24"/>
              </w:rPr>
              <w:lastRenderedPageBreak/>
              <w:t>переміщення через митний кордон та лінії зіткнення відповідно до типового закону про гуманітарну допомогу у кризових ситуаціях</w:t>
            </w:r>
          </w:p>
        </w:tc>
        <w:tc>
          <w:tcPr>
            <w:tcW w:w="1847" w:type="dxa"/>
          </w:tcPr>
          <w:p w:rsidR="00FC6026" w:rsidRPr="00955BC1" w:rsidRDefault="00FC6026" w:rsidP="00D623C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955BC1">
              <w:rPr>
                <w:rFonts w:ascii="Times New Roman" w:hAnsi="Times New Roman" w:cs="Times New Roman"/>
                <w:color w:val="auto"/>
                <w:sz w:val="24"/>
                <w:szCs w:val="24"/>
                <w:lang w:val="uk-UA"/>
              </w:rPr>
              <w:lastRenderedPageBreak/>
              <w:t xml:space="preserve">подано на розгляд </w:t>
            </w:r>
            <w:r w:rsidRPr="00955BC1">
              <w:rPr>
                <w:rFonts w:ascii="Times New Roman" w:eastAsia="Times New Roman" w:hAnsi="Times New Roman" w:cs="Times New Roman"/>
                <w:color w:val="auto"/>
                <w:sz w:val="24"/>
                <w:szCs w:val="24"/>
                <w:lang w:val="uk-UA"/>
              </w:rPr>
              <w:t>Кабінету Міністрів України</w:t>
            </w:r>
            <w:r w:rsidRPr="00955BC1">
              <w:rPr>
                <w:rFonts w:ascii="Times New Roman" w:hAnsi="Times New Roman" w:cs="Times New Roman"/>
                <w:color w:val="auto"/>
                <w:sz w:val="24"/>
                <w:szCs w:val="24"/>
                <w:lang w:val="uk-UA"/>
              </w:rPr>
              <w:t xml:space="preserve"> законопроект</w:t>
            </w:r>
          </w:p>
          <w:p w:rsidR="00FC6026" w:rsidRPr="00955BC1"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p>
        </w:tc>
        <w:tc>
          <w:tcPr>
            <w:tcW w:w="1559" w:type="dxa"/>
          </w:tcPr>
          <w:p w:rsidR="00FC6026" w:rsidRPr="00955BC1"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color w:val="auto"/>
                <w:sz w:val="24"/>
                <w:szCs w:val="24"/>
                <w:lang w:val="uk-UA"/>
              </w:rPr>
            </w:pPr>
            <w:r w:rsidRPr="00955BC1">
              <w:rPr>
                <w:rFonts w:ascii="Times New Roman" w:hAnsi="Times New Roman" w:cs="Times New Roman"/>
                <w:color w:val="auto"/>
                <w:sz w:val="24"/>
                <w:szCs w:val="24"/>
                <w:lang w:val="uk-UA"/>
              </w:rPr>
              <w:t>II квартал 2016 р.</w:t>
            </w:r>
          </w:p>
        </w:tc>
        <w:tc>
          <w:tcPr>
            <w:tcW w:w="2126" w:type="dxa"/>
          </w:tcPr>
          <w:p w:rsidR="00FC6026" w:rsidRPr="00955BC1"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bCs/>
                <w:color w:val="auto"/>
                <w:sz w:val="24"/>
                <w:szCs w:val="24"/>
                <w:lang w:val="uk-UA"/>
              </w:rPr>
            </w:pPr>
            <w:r w:rsidRPr="00955BC1">
              <w:rPr>
                <w:rFonts w:ascii="Times New Roman" w:eastAsia="Calibri" w:hAnsi="Times New Roman" w:cs="Times New Roman"/>
                <w:bCs/>
                <w:color w:val="auto"/>
                <w:sz w:val="24"/>
                <w:szCs w:val="24"/>
                <w:lang w:val="uk-UA"/>
              </w:rPr>
              <w:t>Мінсоцполітики</w:t>
            </w:r>
          </w:p>
          <w:p w:rsidR="00FC6026" w:rsidRPr="00955BC1"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bCs/>
                <w:color w:val="auto"/>
                <w:sz w:val="24"/>
                <w:szCs w:val="24"/>
                <w:lang w:val="uk-UA"/>
              </w:rPr>
            </w:pPr>
            <w:r w:rsidRPr="00955BC1">
              <w:rPr>
                <w:rFonts w:ascii="Times New Roman" w:eastAsia="Calibri" w:hAnsi="Times New Roman" w:cs="Times New Roman"/>
                <w:bCs/>
                <w:color w:val="auto"/>
                <w:sz w:val="24"/>
                <w:szCs w:val="24"/>
                <w:lang w:val="uk-UA"/>
              </w:rPr>
              <w:t>Мінфін</w:t>
            </w:r>
          </w:p>
          <w:p w:rsidR="00FC6026" w:rsidRPr="00955BC1"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bCs/>
                <w:color w:val="auto"/>
                <w:sz w:val="24"/>
                <w:szCs w:val="24"/>
                <w:lang w:val="uk-UA"/>
              </w:rPr>
            </w:pPr>
            <w:r w:rsidRPr="00955BC1">
              <w:rPr>
                <w:rFonts w:ascii="Times New Roman" w:eastAsia="Calibri" w:hAnsi="Times New Roman" w:cs="Times New Roman"/>
                <w:bCs/>
                <w:color w:val="auto"/>
                <w:sz w:val="24"/>
                <w:szCs w:val="24"/>
                <w:lang w:val="uk-UA"/>
              </w:rPr>
              <w:t>МОЗ</w:t>
            </w:r>
          </w:p>
          <w:p w:rsidR="00FC6026" w:rsidRPr="00955BC1"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bCs/>
                <w:color w:val="auto"/>
                <w:sz w:val="24"/>
                <w:szCs w:val="24"/>
                <w:lang w:val="uk-UA"/>
              </w:rPr>
            </w:pPr>
            <w:r w:rsidRPr="00955BC1">
              <w:rPr>
                <w:rFonts w:ascii="Times New Roman" w:eastAsia="Calibri" w:hAnsi="Times New Roman" w:cs="Times New Roman"/>
                <w:bCs/>
                <w:color w:val="auto"/>
                <w:sz w:val="24"/>
                <w:szCs w:val="24"/>
                <w:lang w:val="uk-UA"/>
              </w:rPr>
              <w:t>ДФС</w:t>
            </w:r>
          </w:p>
          <w:p w:rsidR="00FC6026" w:rsidRPr="00955BC1"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24"/>
                <w:szCs w:val="24"/>
                <w:lang w:val="uk-UA"/>
              </w:rPr>
            </w:pPr>
            <w:r w:rsidRPr="00955BC1">
              <w:rPr>
                <w:rFonts w:ascii="Times New Roman" w:eastAsia="Calibri" w:hAnsi="Times New Roman" w:cs="Times New Roman"/>
                <w:bCs/>
                <w:color w:val="auto"/>
                <w:sz w:val="24"/>
                <w:szCs w:val="24"/>
                <w:lang w:val="uk-UA"/>
              </w:rPr>
              <w:t>Адміністрація Держприкордон-служби</w:t>
            </w:r>
          </w:p>
        </w:tc>
        <w:tc>
          <w:tcPr>
            <w:tcW w:w="5244" w:type="dxa"/>
          </w:tcPr>
          <w:p w:rsidR="00FC6026" w:rsidRPr="00955BC1" w:rsidRDefault="00FC6026" w:rsidP="00D6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eastAsia="Arial" w:hAnsi="Times New Roman"/>
                <w:b/>
                <w:sz w:val="24"/>
                <w:szCs w:val="24"/>
                <w:lang w:eastAsia="en-US"/>
              </w:rPr>
              <w:t>Виконано.</w:t>
            </w:r>
          </w:p>
          <w:p w:rsidR="00FC6026" w:rsidRPr="00955BC1"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ru-RU"/>
              </w:rPr>
            </w:pPr>
            <w:r w:rsidRPr="00955BC1">
              <w:rPr>
                <w:rFonts w:ascii="Times New Roman" w:hAnsi="Times New Roman" w:cs="Times New Roman"/>
                <w:sz w:val="24"/>
                <w:szCs w:val="24"/>
                <w:lang w:val="uk-UA"/>
              </w:rPr>
              <w:t xml:space="preserve">Комітетом Верховної Ради України у справах ветеранів, учасників бойових дій, учасників антитерористичної операції та людей з інвалідністю  розроблено проект Закону України „Про гуманітарну допомогу в кризових ситуаціях”, </w:t>
            </w:r>
            <w:r w:rsidRPr="00955BC1">
              <w:rPr>
                <w:rFonts w:ascii="Times New Roman" w:hAnsi="Times New Roman" w:cs="Times New Roman"/>
                <w:sz w:val="24"/>
                <w:szCs w:val="24"/>
                <w:lang w:val="uk-UA"/>
              </w:rPr>
              <w:lastRenderedPageBreak/>
              <w:t xml:space="preserve">яким  </w:t>
            </w:r>
            <w:r w:rsidRPr="00955BC1">
              <w:rPr>
                <w:rFonts w:ascii="Times New Roman" w:hAnsi="Times New Roman" w:cs="Times New Roman"/>
                <w:sz w:val="24"/>
                <w:szCs w:val="24"/>
                <w:lang w:val="ru-RU"/>
              </w:rPr>
              <w:t>передбачений спрощений порядок оформлення гуманітарної допомоги під час переміщення через митний кордон та лінії зіткнення відповідно до типового закону про гуманітарну допомогу у кризових ситуаціях.</w:t>
            </w:r>
          </w:p>
          <w:p w:rsidR="00FC6026" w:rsidRPr="00955BC1"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bCs/>
                <w:color w:val="auto"/>
                <w:sz w:val="24"/>
                <w:szCs w:val="24"/>
                <w:lang w:val="uk-UA"/>
              </w:rPr>
            </w:pPr>
            <w:r w:rsidRPr="00955BC1">
              <w:rPr>
                <w:rFonts w:ascii="Times New Roman" w:eastAsia="Calibri" w:hAnsi="Times New Roman" w:cs="Times New Roman"/>
                <w:bCs/>
                <w:color w:val="auto"/>
                <w:sz w:val="24"/>
                <w:szCs w:val="24"/>
                <w:lang w:val="uk-UA"/>
              </w:rPr>
              <w:t xml:space="preserve">Мінсоцполітики погоджено проект Закону без зауважень. </w:t>
            </w:r>
          </w:p>
          <w:p w:rsidR="00FC6026" w:rsidRPr="00955BC1"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bCs/>
                <w:color w:val="auto"/>
                <w:sz w:val="24"/>
                <w:szCs w:val="24"/>
                <w:lang w:val="uk-UA"/>
              </w:rPr>
            </w:pPr>
            <w:r w:rsidRPr="00955BC1">
              <w:rPr>
                <w:rFonts w:ascii="Times New Roman" w:eastAsia="Calibri" w:hAnsi="Times New Roman" w:cs="Times New Roman"/>
                <w:bCs/>
                <w:color w:val="auto"/>
                <w:sz w:val="24"/>
                <w:szCs w:val="24"/>
                <w:lang w:val="uk-UA"/>
              </w:rPr>
              <w:t xml:space="preserve">Законопроект розглянутий в Комітеті Верховної Ради України у справах ветеранів, учасників бойових дій, учасників антитерористичної операції та людей з </w:t>
            </w:r>
            <w:r w:rsidRPr="00955BC1">
              <w:rPr>
                <w:rFonts w:ascii="Times New Roman" w:eastAsia="Calibri" w:hAnsi="Times New Roman" w:cs="Times New Roman"/>
                <w:bCs/>
                <w:color w:val="auto"/>
                <w:sz w:val="24"/>
                <w:szCs w:val="24"/>
                <w:lang w:val="uk-UA"/>
              </w:rPr>
              <w:lastRenderedPageBreak/>
              <w:t xml:space="preserve">інвалідністю з пропозицією взяти проект за основу. </w:t>
            </w:r>
          </w:p>
          <w:p w:rsidR="00FC6026" w:rsidRPr="00955BC1"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bCs/>
                <w:color w:val="auto"/>
                <w:sz w:val="24"/>
                <w:szCs w:val="24"/>
                <w:lang w:val="uk-UA"/>
              </w:rPr>
            </w:pPr>
          </w:p>
        </w:tc>
      </w:tr>
      <w:tr w:rsidR="00FC6026" w:rsidRPr="00444A1A" w:rsidTr="00EF2273">
        <w:tc>
          <w:tcPr>
            <w:tcW w:w="15735" w:type="dxa"/>
            <w:gridSpan w:val="6"/>
          </w:tcPr>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af3"/>
                <w:b w:val="0"/>
                <w:color w:val="auto"/>
                <w:sz w:val="24"/>
                <w:szCs w:val="24"/>
                <w:lang w:val="uk-UA"/>
              </w:rPr>
            </w:pPr>
            <w:r w:rsidRPr="00955BC1">
              <w:rPr>
                <w:rStyle w:val="af3"/>
                <w:b w:val="0"/>
                <w:color w:val="auto"/>
                <w:sz w:val="24"/>
                <w:szCs w:val="24"/>
                <w:lang w:val="uk-UA"/>
              </w:rPr>
              <w:lastRenderedPageBreak/>
              <w:t>Забезпечення прав громадян України, які проживають у населених пунктах</w:t>
            </w:r>
            <w:r w:rsidRPr="00955BC1">
              <w:rPr>
                <w:rFonts w:ascii="Times New Roman" w:hAnsi="Times New Roman" w:cs="Times New Roman"/>
                <w:color w:val="auto"/>
                <w:sz w:val="24"/>
                <w:szCs w:val="24"/>
                <w:lang w:val="uk-UA"/>
              </w:rPr>
              <w:t xml:space="preserve"> </w:t>
            </w:r>
            <w:r w:rsidRPr="00955BC1">
              <w:rPr>
                <w:rStyle w:val="af3"/>
                <w:b w:val="0"/>
                <w:color w:val="auto"/>
                <w:sz w:val="24"/>
                <w:szCs w:val="24"/>
                <w:lang w:val="uk-UA"/>
              </w:rPr>
              <w:t>Донецької та Луганської областей, на території яких органи державної влади тимчасово не здійснюють або здійснюють не в повному обсязі свої повноваження</w:t>
            </w:r>
          </w:p>
        </w:tc>
      </w:tr>
      <w:tr w:rsidR="00FC6026" w:rsidRPr="00444A1A" w:rsidTr="00EF2273">
        <w:tc>
          <w:tcPr>
            <w:tcW w:w="15735" w:type="dxa"/>
            <w:gridSpan w:val="6"/>
          </w:tcPr>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i/>
                <w:color w:val="auto"/>
                <w:sz w:val="24"/>
                <w:szCs w:val="24"/>
                <w:lang w:val="uk-UA"/>
              </w:rPr>
            </w:pPr>
            <w:r w:rsidRPr="00955BC1">
              <w:rPr>
                <w:rFonts w:ascii="Times New Roman" w:hAnsi="Times New Roman" w:cs="Times New Roman"/>
                <w:i/>
                <w:color w:val="auto"/>
                <w:sz w:val="24"/>
                <w:szCs w:val="24"/>
                <w:lang w:val="uk-UA"/>
              </w:rPr>
              <w:t>Забезпечення реалізації та захисту прав громадян України</w:t>
            </w:r>
          </w:p>
        </w:tc>
      </w:tr>
      <w:tr w:rsidR="00FC6026" w:rsidRPr="00444A1A" w:rsidTr="00F02829">
        <w:tc>
          <w:tcPr>
            <w:tcW w:w="1984" w:type="dxa"/>
          </w:tcPr>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sz w:val="24"/>
                <w:szCs w:val="24"/>
                <w:lang w:eastAsia="en-US"/>
              </w:rPr>
            </w:pPr>
            <w:r w:rsidRPr="00955BC1">
              <w:rPr>
                <w:rFonts w:ascii="Times New Roman" w:hAnsi="Times New Roman"/>
                <w:sz w:val="24"/>
                <w:szCs w:val="24"/>
              </w:rPr>
              <w:t xml:space="preserve">128. Створення належних умов для відновлення соціальних виплат громадянам, які проживають у відповідних населених пунктах </w:t>
            </w:r>
            <w:r w:rsidRPr="00955BC1">
              <w:rPr>
                <w:rFonts w:ascii="Times New Roman" w:hAnsi="Times New Roman"/>
                <w:sz w:val="24"/>
                <w:szCs w:val="24"/>
              </w:rPr>
              <w:lastRenderedPageBreak/>
              <w:t xml:space="preserve">Донецької та Луганської областей, і вжиття заходів до забезпечення їх прав на охорону здоров’я та освіту </w:t>
            </w:r>
          </w:p>
        </w:tc>
        <w:tc>
          <w:tcPr>
            <w:tcW w:w="2975" w:type="dxa"/>
          </w:tcPr>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955BC1">
              <w:rPr>
                <w:rFonts w:ascii="Times New Roman" w:eastAsia="Calibri" w:hAnsi="Times New Roman" w:cs="Times New Roman"/>
                <w:color w:val="auto"/>
                <w:sz w:val="24"/>
                <w:szCs w:val="24"/>
                <w:lang w:val="uk-UA"/>
              </w:rPr>
              <w:lastRenderedPageBreak/>
              <w:t>1) розроблення механізму забезпечення пенсійних та інших соціальних виплат мешканцям територій, на</w:t>
            </w:r>
            <w:r w:rsidRPr="00955BC1">
              <w:rPr>
                <w:rFonts w:ascii="Times New Roman" w:hAnsi="Times New Roman" w:cs="Times New Roman"/>
                <w:bCs/>
                <w:color w:val="auto"/>
                <w:sz w:val="24"/>
                <w:szCs w:val="24"/>
                <w:lang w:val="uk-UA"/>
              </w:rPr>
              <w:t xml:space="preserve"> </w:t>
            </w:r>
            <w:r w:rsidRPr="00955BC1">
              <w:rPr>
                <w:rFonts w:ascii="Times New Roman" w:eastAsia="Calibri" w:hAnsi="Times New Roman" w:cs="Times New Roman"/>
                <w:color w:val="auto"/>
                <w:sz w:val="24"/>
                <w:szCs w:val="24"/>
                <w:lang w:val="uk-UA"/>
              </w:rPr>
              <w:t xml:space="preserve">яких органи державної влади тимчасово не здійснюють або здійснюють не в повному обсязі </w:t>
            </w:r>
            <w:r w:rsidRPr="00955BC1">
              <w:rPr>
                <w:rFonts w:ascii="Times New Roman" w:eastAsia="Calibri" w:hAnsi="Times New Roman" w:cs="Times New Roman"/>
                <w:color w:val="auto"/>
                <w:sz w:val="24"/>
                <w:szCs w:val="24"/>
                <w:lang w:val="uk-UA"/>
              </w:rPr>
              <w:lastRenderedPageBreak/>
              <w:t xml:space="preserve">свої повноваження, яким скасовується необхідність реєстрації внутрішньо переміщених осіб, які проживають у населених пунктах Донецької та Луганської областей, на території яких органи державної влади тимчасово не здійснюють або здійснюють не в повному обсязі свої </w:t>
            </w:r>
            <w:r w:rsidRPr="00955BC1">
              <w:rPr>
                <w:rFonts w:ascii="Times New Roman" w:eastAsia="Calibri" w:hAnsi="Times New Roman" w:cs="Times New Roman"/>
                <w:color w:val="auto"/>
                <w:sz w:val="24"/>
                <w:szCs w:val="24"/>
                <w:lang w:val="uk-UA"/>
              </w:rPr>
              <w:lastRenderedPageBreak/>
              <w:t>повноваження</w:t>
            </w:r>
          </w:p>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p>
        </w:tc>
        <w:tc>
          <w:tcPr>
            <w:tcW w:w="1847" w:type="dxa"/>
          </w:tcPr>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r w:rsidRPr="00955BC1">
              <w:rPr>
                <w:rFonts w:ascii="Times New Roman" w:eastAsia="Calibri" w:hAnsi="Times New Roman" w:cs="Times New Roman"/>
                <w:color w:val="auto"/>
                <w:sz w:val="24"/>
                <w:szCs w:val="24"/>
                <w:lang w:val="uk-UA"/>
              </w:rPr>
              <w:lastRenderedPageBreak/>
              <w:t xml:space="preserve">розроблено механізм забезпечення пенсійних та інших соціальних виплат мешканцям територій, </w:t>
            </w:r>
            <w:r w:rsidRPr="00955BC1">
              <w:rPr>
                <w:rFonts w:ascii="Times New Roman" w:eastAsia="Times New Roman" w:hAnsi="Times New Roman" w:cs="Times New Roman"/>
                <w:color w:val="auto"/>
                <w:sz w:val="24"/>
                <w:szCs w:val="24"/>
                <w:lang w:val="uk-UA" w:eastAsia="uk-UA"/>
              </w:rPr>
              <w:t xml:space="preserve">на яких органи державної влади тимчасово не здійснюють або </w:t>
            </w:r>
            <w:r w:rsidRPr="00955BC1">
              <w:rPr>
                <w:rFonts w:ascii="Times New Roman" w:eastAsia="Times New Roman" w:hAnsi="Times New Roman" w:cs="Times New Roman"/>
                <w:color w:val="auto"/>
                <w:sz w:val="24"/>
                <w:szCs w:val="24"/>
                <w:lang w:val="uk-UA" w:eastAsia="uk-UA"/>
              </w:rPr>
              <w:lastRenderedPageBreak/>
              <w:t>здійснюють не в повному обсязі свої повноваження</w:t>
            </w:r>
          </w:p>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eastAsia="Calibri" w:hAnsi="Times New Roman" w:cs="Times New Roman"/>
                <w:color w:val="auto"/>
                <w:sz w:val="24"/>
                <w:szCs w:val="24"/>
                <w:lang w:val="uk-UA"/>
              </w:rPr>
            </w:pPr>
          </w:p>
        </w:tc>
        <w:tc>
          <w:tcPr>
            <w:tcW w:w="1559" w:type="dxa"/>
          </w:tcPr>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rFonts w:ascii="Times New Roman" w:hAnsi="Times New Roman" w:cs="Times New Roman"/>
                <w:color w:val="auto"/>
                <w:sz w:val="24"/>
                <w:szCs w:val="24"/>
                <w:lang w:val="uk-UA"/>
              </w:rPr>
            </w:pPr>
            <w:r w:rsidRPr="00955BC1">
              <w:rPr>
                <w:rFonts w:ascii="Times New Roman" w:eastAsia="Calibri" w:hAnsi="Times New Roman" w:cs="Times New Roman"/>
                <w:color w:val="auto"/>
                <w:sz w:val="24"/>
                <w:szCs w:val="24"/>
                <w:lang w:val="uk-UA"/>
              </w:rPr>
              <w:lastRenderedPageBreak/>
              <w:t>до березня 2016 р.</w:t>
            </w:r>
          </w:p>
        </w:tc>
        <w:tc>
          <w:tcPr>
            <w:tcW w:w="2126" w:type="dxa"/>
          </w:tcPr>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color w:val="auto"/>
                <w:sz w:val="24"/>
                <w:szCs w:val="24"/>
                <w:lang w:val="uk-UA"/>
              </w:rPr>
            </w:pPr>
            <w:r w:rsidRPr="00955BC1">
              <w:rPr>
                <w:rFonts w:ascii="Times New Roman" w:eastAsia="Calibri" w:hAnsi="Times New Roman" w:cs="Times New Roman"/>
                <w:bCs/>
                <w:color w:val="auto"/>
                <w:sz w:val="24"/>
                <w:szCs w:val="24"/>
                <w:lang w:val="uk-UA"/>
              </w:rPr>
              <w:t>Мінсоцполітики</w:t>
            </w:r>
          </w:p>
        </w:tc>
        <w:tc>
          <w:tcPr>
            <w:tcW w:w="5244" w:type="dxa"/>
          </w:tcPr>
          <w:p w:rsidR="00FC6026" w:rsidRPr="00955BC1" w:rsidRDefault="00FC6026" w:rsidP="00EF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55BC1">
              <w:rPr>
                <w:rFonts w:ascii="Times New Roman" w:eastAsia="Arial" w:hAnsi="Times New Roman"/>
                <w:b/>
                <w:sz w:val="24"/>
                <w:szCs w:val="24"/>
                <w:lang w:eastAsia="en-US"/>
              </w:rPr>
              <w:t>Виконано.</w:t>
            </w:r>
          </w:p>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bCs/>
                <w:color w:val="auto"/>
                <w:sz w:val="24"/>
                <w:szCs w:val="24"/>
                <w:lang w:val="uk-UA"/>
              </w:rPr>
            </w:pPr>
            <w:r w:rsidRPr="00955BC1">
              <w:rPr>
                <w:rFonts w:ascii="Times New Roman" w:eastAsia="Calibri" w:hAnsi="Times New Roman" w:cs="Times New Roman"/>
                <w:bCs/>
                <w:color w:val="auto"/>
                <w:sz w:val="24"/>
                <w:szCs w:val="24"/>
                <w:lang w:val="uk-UA"/>
              </w:rPr>
              <w:t xml:space="preserve">Запроваджено спрощений порядок переведення соціальних виплат особам, які переїхали із Донецької та Луганської областей в інші регіони України, за постійним або тимчасовим місцем перебування. Такі переведення здійснюються за </w:t>
            </w:r>
            <w:r w:rsidRPr="00955BC1">
              <w:rPr>
                <w:rFonts w:ascii="Times New Roman" w:eastAsia="Calibri" w:hAnsi="Times New Roman" w:cs="Times New Roman"/>
                <w:bCs/>
                <w:color w:val="auto"/>
                <w:sz w:val="24"/>
                <w:szCs w:val="24"/>
                <w:lang w:val="uk-UA"/>
              </w:rPr>
              <w:lastRenderedPageBreak/>
              <w:t>заявою громадян, після отримання ними довідки про взяття на облік внутрішньо переміщеної особи при пред’явленні паспорта чи іншого документа, який засвідчує особу.</w:t>
            </w:r>
          </w:p>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bCs/>
                <w:color w:val="auto"/>
                <w:sz w:val="24"/>
                <w:szCs w:val="24"/>
                <w:lang w:val="uk-UA"/>
              </w:rPr>
            </w:pPr>
            <w:r w:rsidRPr="00955BC1">
              <w:rPr>
                <w:rFonts w:ascii="Times New Roman" w:eastAsia="Calibri" w:hAnsi="Times New Roman" w:cs="Times New Roman"/>
                <w:bCs/>
                <w:color w:val="auto"/>
                <w:sz w:val="24"/>
                <w:szCs w:val="24"/>
                <w:lang w:val="uk-UA"/>
              </w:rPr>
              <w:t xml:space="preserve"> З метою врегулювання питання отримання матеріального забезпечення та соціальних послуг в робочих органах Фонду соціального страхування України  застрахованими особами, які  перебувають (перебували) у трудових відносинах з </w:t>
            </w:r>
            <w:r w:rsidRPr="00955BC1">
              <w:rPr>
                <w:rFonts w:ascii="Times New Roman" w:eastAsia="Calibri" w:hAnsi="Times New Roman" w:cs="Times New Roman"/>
                <w:bCs/>
                <w:color w:val="auto"/>
                <w:sz w:val="24"/>
                <w:szCs w:val="24"/>
                <w:lang w:val="uk-UA"/>
              </w:rPr>
              <w:lastRenderedPageBreak/>
              <w:t xml:space="preserve">бюджетними установами та підприємствами, організаціями, що належать до сфери їх управління, які перереєструвалися на території, де органи державної влади здійснюють свої повноваження в повному обсязі, але не забезпечили провадження своєї діяльності прийнято постанову Кабінету Міністрів України </w:t>
            </w:r>
            <w:r w:rsidRPr="00955BC1">
              <w:rPr>
                <w:rFonts w:ascii="Times New Roman" w:eastAsia="Times New Roman" w:hAnsi="Times New Roman" w:cs="Times New Roman"/>
                <w:sz w:val="24"/>
                <w:szCs w:val="24"/>
                <w:shd w:val="clear" w:color="auto" w:fill="FFFFFF"/>
                <w:lang w:val="uk-UA" w:eastAsia="ru-RU"/>
              </w:rPr>
              <w:t>від 14 вересня 2016 р.</w:t>
            </w:r>
            <w:r w:rsidRPr="00955BC1">
              <w:rPr>
                <w:rFonts w:ascii="Times New Roman" w:eastAsia="Times New Roman" w:hAnsi="Times New Roman" w:cs="Times New Roman"/>
                <w:sz w:val="24"/>
                <w:szCs w:val="24"/>
                <w:lang w:val="uk-UA" w:eastAsia="ru-RU"/>
              </w:rPr>
              <w:t> </w:t>
            </w:r>
            <w:r w:rsidRPr="00955BC1">
              <w:rPr>
                <w:rFonts w:ascii="Times New Roman" w:eastAsia="Times New Roman" w:hAnsi="Times New Roman" w:cs="Times New Roman"/>
                <w:sz w:val="24"/>
                <w:szCs w:val="24"/>
                <w:shd w:val="clear" w:color="auto" w:fill="FFFFFF"/>
                <w:lang w:val="uk-UA" w:eastAsia="ru-RU"/>
              </w:rPr>
              <w:t>№ 634</w:t>
            </w:r>
            <w:r w:rsidRPr="00955BC1">
              <w:rPr>
                <w:rFonts w:ascii="Verdana" w:eastAsia="Times New Roman" w:hAnsi="Verdana" w:cs="Times New Roman"/>
                <w:sz w:val="24"/>
                <w:szCs w:val="24"/>
                <w:shd w:val="clear" w:color="auto" w:fill="FFFFFF"/>
                <w:lang w:val="uk-UA" w:eastAsia="ru-RU"/>
              </w:rPr>
              <w:t xml:space="preserve"> </w:t>
            </w:r>
            <w:r w:rsidRPr="00955BC1">
              <w:rPr>
                <w:rFonts w:ascii="Times New Roman" w:eastAsia="Calibri" w:hAnsi="Times New Roman" w:cs="Times New Roman"/>
                <w:bCs/>
                <w:color w:val="auto"/>
                <w:sz w:val="24"/>
                <w:szCs w:val="24"/>
                <w:lang w:val="uk-UA"/>
              </w:rPr>
              <w:t xml:space="preserve">„Про внесення зміни до пункту 11 постанови Кабінету Міністрів України від 1 </w:t>
            </w:r>
            <w:r w:rsidRPr="00955BC1">
              <w:rPr>
                <w:rFonts w:ascii="Times New Roman" w:eastAsia="Calibri" w:hAnsi="Times New Roman" w:cs="Times New Roman"/>
                <w:bCs/>
                <w:color w:val="auto"/>
                <w:sz w:val="24"/>
                <w:szCs w:val="24"/>
                <w:lang w:val="uk-UA"/>
              </w:rPr>
              <w:lastRenderedPageBreak/>
              <w:t>жовтня 2014 р. № 531”.</w:t>
            </w:r>
          </w:p>
          <w:p w:rsidR="00FC6026" w:rsidRPr="00955BC1" w:rsidRDefault="00FC6026" w:rsidP="00EF227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bCs/>
                <w:color w:val="auto"/>
                <w:sz w:val="24"/>
                <w:szCs w:val="24"/>
                <w:lang w:val="uk-UA"/>
              </w:rPr>
            </w:pPr>
          </w:p>
        </w:tc>
      </w:tr>
      <w:tr w:rsidR="00FC6026" w:rsidRPr="00444A1A" w:rsidTr="00444A1A">
        <w:tc>
          <w:tcPr>
            <w:tcW w:w="15735" w:type="dxa"/>
            <w:gridSpan w:val="6"/>
          </w:tcPr>
          <w:p w:rsidR="00FC6026" w:rsidRPr="00444A1A" w:rsidRDefault="00FC6026" w:rsidP="00FB7F9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right="-80"/>
              <w:jc w:val="center"/>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lastRenderedPageBreak/>
              <w:t xml:space="preserve">Забезпечення прав біженців та осіб, які потребують додаткового захисту, а також іноземців </w:t>
            </w:r>
            <w:r w:rsidRPr="00444A1A">
              <w:rPr>
                <w:rFonts w:ascii="Times New Roman" w:hAnsi="Times New Roman" w:cs="Times New Roman"/>
                <w:color w:val="auto"/>
                <w:sz w:val="24"/>
                <w:szCs w:val="24"/>
                <w:lang w:val="uk-UA"/>
              </w:rPr>
              <w:br/>
              <w:t>та осіб без громадянства, які на законних підставах перебувають в Україні</w:t>
            </w:r>
          </w:p>
        </w:tc>
      </w:tr>
      <w:tr w:rsidR="00FC6026" w:rsidRPr="00444A1A" w:rsidTr="00444A1A">
        <w:tc>
          <w:tcPr>
            <w:tcW w:w="15735" w:type="dxa"/>
            <w:gridSpan w:val="6"/>
          </w:tcPr>
          <w:p w:rsidR="00FC6026" w:rsidRPr="00444A1A" w:rsidRDefault="00FC6026" w:rsidP="00FB7F93">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line="228" w:lineRule="auto"/>
              <w:jc w:val="center"/>
              <w:rPr>
                <w:i/>
                <w:lang w:val="uk-UA"/>
              </w:rPr>
            </w:pPr>
            <w:r w:rsidRPr="00444A1A">
              <w:rPr>
                <w:i/>
                <w:lang w:val="uk-UA"/>
              </w:rPr>
              <w:t xml:space="preserve">Забезпечення правового та соціального захисту осіб, яких визнано в Україні біженцями </w:t>
            </w:r>
            <w:r w:rsidRPr="00444A1A">
              <w:rPr>
                <w:i/>
                <w:lang w:val="uk-UA"/>
              </w:rPr>
              <w:br/>
              <w:t>або особами, які потребують додаткового захисту;</w:t>
            </w:r>
            <w:r w:rsidRPr="00444A1A">
              <w:rPr>
                <w:i/>
                <w:lang w:val="uk-UA"/>
              </w:rPr>
              <w:br/>
              <w:t>урегулювання проблемних питань перебування іноземців та осіб без громадянства в Україні</w:t>
            </w:r>
          </w:p>
        </w:tc>
      </w:tr>
      <w:tr w:rsidR="00FC6026" w:rsidRPr="00444A1A" w:rsidTr="00F02829">
        <w:tc>
          <w:tcPr>
            <w:tcW w:w="1984" w:type="dxa"/>
          </w:tcPr>
          <w:p w:rsidR="00FC6026" w:rsidRPr="00066437" w:rsidRDefault="00FC6026" w:rsidP="0093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 xml:space="preserve">130. Забезпечення безпечних умов для добровільного переселення в інші регіони України громадян, які проживають у </w:t>
            </w:r>
            <w:r w:rsidRPr="00066437">
              <w:rPr>
                <w:rFonts w:ascii="Times New Roman" w:hAnsi="Times New Roman"/>
                <w:sz w:val="24"/>
                <w:szCs w:val="24"/>
              </w:rPr>
              <w:lastRenderedPageBreak/>
              <w:t>відповідних населених пунктах Донецької та Луганської областей</w:t>
            </w:r>
          </w:p>
        </w:tc>
        <w:tc>
          <w:tcPr>
            <w:tcW w:w="2975" w:type="dxa"/>
          </w:tcPr>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5) </w:t>
            </w:r>
            <w:r w:rsidRPr="009312BB">
              <w:rPr>
                <w:rFonts w:ascii="Times New Roman" w:hAnsi="Times New Roman" w:cs="Times New Roman"/>
                <w:sz w:val="24"/>
                <w:szCs w:val="24"/>
                <w:lang w:val="uk-UA"/>
              </w:rPr>
              <w:t xml:space="preserve">Розроблення та впровадження механізму попередження щодо стану ризиків і надзвичайних ситуацій та евакуації певних категорій населення Донецької та Луганської </w:t>
            </w:r>
            <w:r w:rsidRPr="009312BB">
              <w:rPr>
                <w:rFonts w:ascii="Times New Roman" w:hAnsi="Times New Roman" w:cs="Times New Roman"/>
                <w:sz w:val="24"/>
                <w:szCs w:val="24"/>
                <w:lang w:val="uk-UA"/>
              </w:rPr>
              <w:lastRenderedPageBreak/>
              <w:t>областей (дітей-сиріт, дітей, позбавлених батьківського піклування, інвалідів та осіб з тяжкими захворюваннями, мешканців будинків пристарілих, осіб, які перебувають в місцях позбавлення волі)</w:t>
            </w:r>
          </w:p>
        </w:tc>
        <w:tc>
          <w:tcPr>
            <w:tcW w:w="1847" w:type="dxa"/>
          </w:tcPr>
          <w:p w:rsidR="00FC6026" w:rsidRPr="009312BB" w:rsidRDefault="00FC6026" w:rsidP="009312BB">
            <w:pPr>
              <w:pStyle w:val="3"/>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line="228" w:lineRule="auto"/>
              <w:ind w:left="0" w:firstLine="0"/>
              <w:rPr>
                <w:rFonts w:ascii="Times New Roman" w:eastAsia="Calibri" w:hAnsi="Times New Roman"/>
                <w:b w:val="0"/>
                <w:color w:val="000000"/>
                <w:sz w:val="24"/>
                <w:szCs w:val="24"/>
              </w:rPr>
            </w:pPr>
            <w:r w:rsidRPr="009312BB">
              <w:rPr>
                <w:rFonts w:ascii="Times New Roman" w:hAnsi="Times New Roman"/>
                <w:b w:val="0"/>
                <w:color w:val="000000"/>
                <w:sz w:val="24"/>
                <w:szCs w:val="24"/>
              </w:rPr>
              <w:lastRenderedPageBreak/>
              <w:t>Розроблено механізм та проведено евакуацію перелічених категорій населення</w:t>
            </w:r>
          </w:p>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sz w:val="24"/>
                <w:szCs w:val="24"/>
                <w:lang w:val="uk-UA"/>
              </w:rPr>
            </w:pPr>
          </w:p>
        </w:tc>
        <w:tc>
          <w:tcPr>
            <w:tcW w:w="1559" w:type="dxa"/>
          </w:tcPr>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eastAsia="Times New Roman" w:hAnsi="Times New Roman" w:cs="Times New Roman"/>
                <w:sz w:val="24"/>
                <w:szCs w:val="24"/>
                <w:lang w:val="uk-UA"/>
              </w:rPr>
            </w:pPr>
            <w:r w:rsidRPr="009312BB">
              <w:rPr>
                <w:rFonts w:ascii="Times New Roman" w:eastAsia="Times New Roman" w:hAnsi="Times New Roman" w:cs="Times New Roman"/>
                <w:sz w:val="24"/>
                <w:szCs w:val="24"/>
                <w:lang w:val="uk-UA"/>
              </w:rPr>
              <w:t>II квартал</w:t>
            </w:r>
          </w:p>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eastAsia="Calibri" w:hAnsi="Times New Roman" w:cs="Times New Roman"/>
                <w:sz w:val="24"/>
                <w:szCs w:val="24"/>
                <w:lang w:val="uk-UA"/>
              </w:rPr>
            </w:pPr>
            <w:r w:rsidRPr="009312BB">
              <w:rPr>
                <w:rFonts w:ascii="Times New Roman" w:eastAsia="Times New Roman" w:hAnsi="Times New Roman" w:cs="Times New Roman"/>
                <w:sz w:val="24"/>
                <w:szCs w:val="24"/>
                <w:lang w:val="uk-UA"/>
              </w:rPr>
              <w:t>2016 р.</w:t>
            </w:r>
          </w:p>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sz w:val="24"/>
                <w:szCs w:val="24"/>
                <w:lang w:val="uk-UA"/>
              </w:rPr>
            </w:pPr>
          </w:p>
        </w:tc>
        <w:tc>
          <w:tcPr>
            <w:tcW w:w="2126" w:type="dxa"/>
          </w:tcPr>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sz w:val="24"/>
                <w:szCs w:val="24"/>
                <w:lang w:val="uk-UA"/>
              </w:rPr>
            </w:pPr>
            <w:r w:rsidRPr="009312BB">
              <w:rPr>
                <w:rFonts w:ascii="Times New Roman" w:eastAsia="Times New Roman" w:hAnsi="Times New Roman" w:cs="Times New Roman"/>
                <w:sz w:val="24"/>
                <w:szCs w:val="24"/>
                <w:lang w:val="uk-UA"/>
              </w:rPr>
              <w:t>ДСНС</w:t>
            </w:r>
          </w:p>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sz w:val="24"/>
                <w:szCs w:val="24"/>
                <w:lang w:val="uk-UA"/>
              </w:rPr>
            </w:pPr>
            <w:r w:rsidRPr="009312BB">
              <w:rPr>
                <w:rFonts w:ascii="Times New Roman" w:eastAsia="Times New Roman" w:hAnsi="Times New Roman" w:cs="Times New Roman"/>
                <w:sz w:val="24"/>
                <w:szCs w:val="24"/>
                <w:lang w:val="uk-UA"/>
              </w:rPr>
              <w:t>Мінінфраструктури</w:t>
            </w:r>
          </w:p>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sz w:val="24"/>
                <w:szCs w:val="24"/>
                <w:lang w:val="uk-UA"/>
              </w:rPr>
            </w:pPr>
            <w:r w:rsidRPr="009312BB">
              <w:rPr>
                <w:rFonts w:ascii="Times New Roman" w:eastAsia="Times New Roman" w:hAnsi="Times New Roman" w:cs="Times New Roman"/>
                <w:sz w:val="24"/>
                <w:szCs w:val="24"/>
                <w:lang w:val="uk-UA"/>
              </w:rPr>
              <w:t>МОЗ</w:t>
            </w:r>
          </w:p>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sz w:val="24"/>
                <w:szCs w:val="24"/>
                <w:lang w:val="uk-UA"/>
              </w:rPr>
            </w:pPr>
            <w:r w:rsidRPr="009312BB">
              <w:rPr>
                <w:rFonts w:ascii="Times New Roman" w:eastAsia="Times New Roman" w:hAnsi="Times New Roman" w:cs="Times New Roman"/>
                <w:sz w:val="24"/>
                <w:szCs w:val="24"/>
                <w:lang w:val="uk-UA"/>
              </w:rPr>
              <w:t>МОН</w:t>
            </w:r>
          </w:p>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sz w:val="24"/>
                <w:szCs w:val="24"/>
                <w:lang w:val="uk-UA"/>
              </w:rPr>
            </w:pPr>
            <w:r w:rsidRPr="009312BB">
              <w:rPr>
                <w:rFonts w:ascii="Times New Roman" w:eastAsia="Times New Roman" w:hAnsi="Times New Roman" w:cs="Times New Roman"/>
                <w:sz w:val="24"/>
                <w:szCs w:val="24"/>
                <w:lang w:val="uk-UA"/>
              </w:rPr>
              <w:t>Мінсоцполітики</w:t>
            </w:r>
          </w:p>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sz w:val="24"/>
                <w:szCs w:val="24"/>
                <w:lang w:val="uk-UA"/>
              </w:rPr>
            </w:pPr>
            <w:r w:rsidRPr="009312BB">
              <w:rPr>
                <w:rFonts w:ascii="Times New Roman" w:eastAsia="Times New Roman" w:hAnsi="Times New Roman" w:cs="Times New Roman"/>
                <w:sz w:val="24"/>
                <w:szCs w:val="24"/>
                <w:lang w:val="uk-UA"/>
              </w:rPr>
              <w:t>ДПтС</w:t>
            </w:r>
          </w:p>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Calibri" w:hAnsi="Times New Roman" w:cs="Times New Roman"/>
                <w:kern w:val="1"/>
                <w:sz w:val="24"/>
                <w:szCs w:val="24"/>
                <w:lang w:val="uk-UA" w:bidi="hi-IN"/>
              </w:rPr>
            </w:pPr>
            <w:r w:rsidRPr="009312BB">
              <w:rPr>
                <w:rFonts w:ascii="Times New Roman" w:eastAsia="Times New Roman" w:hAnsi="Times New Roman" w:cs="Times New Roman"/>
                <w:sz w:val="24"/>
                <w:szCs w:val="24"/>
                <w:lang w:val="uk-UA"/>
              </w:rPr>
              <w:t xml:space="preserve">військово-цивільні адміністрації </w:t>
            </w:r>
          </w:p>
          <w:p w:rsidR="00FC6026" w:rsidRPr="009312BB" w:rsidRDefault="00FC6026" w:rsidP="009312BB">
            <w:pPr>
              <w:spacing w:line="228" w:lineRule="auto"/>
              <w:ind w:left="57" w:right="57"/>
              <w:rPr>
                <w:rFonts w:ascii="Times New Roman" w:eastAsia="Calibri" w:hAnsi="Times New Roman"/>
                <w:color w:val="000000"/>
                <w:kern w:val="1"/>
                <w:sz w:val="24"/>
                <w:szCs w:val="24"/>
                <w:lang w:eastAsia="en-US" w:bidi="hi-IN"/>
              </w:rPr>
            </w:pPr>
          </w:p>
        </w:tc>
        <w:tc>
          <w:tcPr>
            <w:tcW w:w="5244" w:type="dxa"/>
          </w:tcPr>
          <w:p w:rsidR="00FC6026" w:rsidRPr="00FD0543" w:rsidRDefault="00FC6026" w:rsidP="009312BB">
            <w:pPr>
              <w:spacing w:line="218" w:lineRule="auto"/>
              <w:ind w:firstLine="420"/>
              <w:jc w:val="both"/>
              <w:rPr>
                <w:rFonts w:ascii="Times New Roman" w:hAnsi="Times New Roman"/>
                <w:b/>
                <w:sz w:val="24"/>
                <w:szCs w:val="24"/>
                <w:lang w:eastAsia="zh-CN"/>
              </w:rPr>
            </w:pPr>
            <w:r w:rsidRPr="00FD0543">
              <w:rPr>
                <w:rFonts w:ascii="Times New Roman" w:hAnsi="Times New Roman"/>
                <w:b/>
                <w:sz w:val="24"/>
                <w:szCs w:val="24"/>
                <w:lang w:eastAsia="zh-CN"/>
              </w:rPr>
              <w:t>Виконано.</w:t>
            </w:r>
          </w:p>
          <w:p w:rsidR="00FC6026" w:rsidRPr="009312BB" w:rsidRDefault="00FC6026" w:rsidP="009312BB">
            <w:pPr>
              <w:spacing w:line="218" w:lineRule="auto"/>
              <w:ind w:firstLine="420"/>
              <w:jc w:val="both"/>
              <w:rPr>
                <w:rStyle w:val="rvts0"/>
                <w:color w:val="000000"/>
                <w:sz w:val="24"/>
                <w:szCs w:val="24"/>
                <w:lang w:eastAsia="zh-CN"/>
              </w:rPr>
            </w:pPr>
            <w:r w:rsidRPr="009312BB">
              <w:rPr>
                <w:rFonts w:ascii="Times New Roman" w:hAnsi="Times New Roman"/>
                <w:sz w:val="24"/>
                <w:szCs w:val="24"/>
                <w:lang w:eastAsia="zh-CN"/>
              </w:rPr>
              <w:t xml:space="preserve">Відповідно до частини восьмої статті 33 Кодексу  передбачено часткову евакуацію для вивезення категорій населення, які за віком чи станом здоров'я у разі виникнення надзвичайної ситуації не здатні самостійно вжити заходів щодо збереження свого життя або здоров'я, а також осіб, які </w:t>
            </w:r>
            <w:r w:rsidRPr="009312BB">
              <w:rPr>
                <w:rFonts w:ascii="Times New Roman" w:hAnsi="Times New Roman"/>
                <w:sz w:val="24"/>
                <w:szCs w:val="24"/>
                <w:lang w:eastAsia="zh-CN"/>
              </w:rPr>
              <w:lastRenderedPageBreak/>
              <w:t>відповідно до законодавства доглядають (обслуговують) таких осіб, тобто ця норма стосується і дітей.</w:t>
            </w:r>
          </w:p>
          <w:p w:rsidR="00FC6026" w:rsidRPr="009312BB" w:rsidRDefault="00FC6026" w:rsidP="009312BB">
            <w:pPr>
              <w:spacing w:line="218" w:lineRule="auto"/>
              <w:ind w:firstLine="420"/>
              <w:jc w:val="both"/>
              <w:rPr>
                <w:rFonts w:ascii="Times New Roman" w:hAnsi="Times New Roman"/>
                <w:sz w:val="24"/>
                <w:szCs w:val="24"/>
                <w:lang w:eastAsia="zh-CN"/>
              </w:rPr>
            </w:pPr>
            <w:r w:rsidRPr="009312BB">
              <w:rPr>
                <w:rStyle w:val="rvts0"/>
                <w:color w:val="000000"/>
                <w:sz w:val="24"/>
                <w:szCs w:val="24"/>
                <w:lang w:eastAsia="zh-CN"/>
              </w:rPr>
              <w:t>Постановою Кабінету Міністрів України від 30 листопада 2016 р. № 905 внесено зміни до Порядку проведення евакуації у разі загрози виникнення або виникнення надзвичайних ситуацій техногенного та природного характеру, затвердженого</w:t>
            </w:r>
            <w:r w:rsidRPr="009312BB">
              <w:rPr>
                <w:rStyle w:val="rvts0"/>
                <w:b/>
                <w:color w:val="000000"/>
                <w:sz w:val="24"/>
                <w:szCs w:val="24"/>
                <w:lang w:eastAsia="zh-CN"/>
              </w:rPr>
              <w:t xml:space="preserve"> </w:t>
            </w:r>
            <w:r w:rsidRPr="009312BB">
              <w:rPr>
                <w:rStyle w:val="rvts0"/>
                <w:color w:val="000000"/>
                <w:sz w:val="24"/>
                <w:szCs w:val="24"/>
                <w:lang w:eastAsia="zh-CN"/>
              </w:rPr>
              <w:t>постановою Кабінету Міністрів України</w:t>
            </w:r>
            <w:r w:rsidRPr="009312BB">
              <w:rPr>
                <w:rStyle w:val="rvts0"/>
                <w:color w:val="000000"/>
                <w:sz w:val="24"/>
                <w:szCs w:val="24"/>
                <w:lang w:eastAsia="zh-CN"/>
              </w:rPr>
              <w:br/>
              <w:t xml:space="preserve">від 30 жовтня 2013 р. № 841, які, у тому числі, передбачають, що планування заходів </w:t>
            </w:r>
            <w:r w:rsidRPr="009312BB">
              <w:rPr>
                <w:rStyle w:val="rvts0"/>
                <w:color w:val="000000"/>
                <w:sz w:val="24"/>
                <w:szCs w:val="24"/>
                <w:lang w:eastAsia="zh-CN"/>
              </w:rPr>
              <w:lastRenderedPageBreak/>
              <w:t>з евакуації людей з інвалідністю відображається у плані евакуації населення окремим розділом.</w:t>
            </w:r>
          </w:p>
          <w:p w:rsidR="00FC6026" w:rsidRPr="009312BB" w:rsidRDefault="00FC6026" w:rsidP="009312BB">
            <w:pPr>
              <w:spacing w:line="218" w:lineRule="auto"/>
              <w:ind w:firstLine="420"/>
              <w:jc w:val="both"/>
              <w:rPr>
                <w:rStyle w:val="rvts0"/>
                <w:color w:val="000000"/>
                <w:sz w:val="24"/>
                <w:szCs w:val="24"/>
                <w:lang w:eastAsia="zh-CN"/>
              </w:rPr>
            </w:pPr>
            <w:r w:rsidRPr="009312BB">
              <w:rPr>
                <w:rFonts w:ascii="Times New Roman" w:hAnsi="Times New Roman"/>
                <w:sz w:val="24"/>
                <w:szCs w:val="24"/>
                <w:lang w:eastAsia="zh-CN"/>
              </w:rPr>
              <w:t>Порядком проведення евакуації визначено, що часткова евакуація населення (у тому числі дітей) проводиться на підставі рішення місцевої державної адміністрації або посадової особи, яка має повноваження щодо прийняття такого рішення.</w:t>
            </w:r>
          </w:p>
          <w:p w:rsidR="00FC6026" w:rsidRPr="009312BB" w:rsidRDefault="00FC6026" w:rsidP="009312BB">
            <w:pPr>
              <w:spacing w:line="218" w:lineRule="auto"/>
              <w:ind w:firstLine="420"/>
              <w:jc w:val="both"/>
              <w:rPr>
                <w:rFonts w:ascii="Times New Roman" w:hAnsi="Times New Roman"/>
                <w:color w:val="000000"/>
                <w:sz w:val="24"/>
                <w:szCs w:val="24"/>
                <w:lang w:eastAsia="zh-CN"/>
              </w:rPr>
            </w:pPr>
            <w:r w:rsidRPr="009312BB">
              <w:rPr>
                <w:rStyle w:val="rvts0"/>
                <w:color w:val="000000"/>
                <w:sz w:val="24"/>
                <w:szCs w:val="24"/>
                <w:lang w:eastAsia="zh-CN"/>
              </w:rPr>
              <w:t xml:space="preserve">Відповідно до пункту 36 </w:t>
            </w:r>
            <w:r w:rsidRPr="009312BB">
              <w:rPr>
                <w:rFonts w:ascii="Times New Roman" w:hAnsi="Times New Roman"/>
                <w:color w:val="000000"/>
                <w:sz w:val="24"/>
                <w:szCs w:val="24"/>
                <w:lang w:eastAsia="zh-CN"/>
              </w:rPr>
              <w:t xml:space="preserve">Порядку проведення евакуації планування заходів з евакуації у разі збройних конфліктів </w:t>
            </w:r>
            <w:r w:rsidRPr="009312BB">
              <w:rPr>
                <w:rFonts w:ascii="Times New Roman" w:hAnsi="Times New Roman"/>
                <w:color w:val="000000"/>
                <w:sz w:val="24"/>
                <w:szCs w:val="24"/>
                <w:lang w:eastAsia="zh-CN"/>
              </w:rPr>
              <w:lastRenderedPageBreak/>
              <w:t>розробляється у плані цивільного захисту на особливий період окремим розділом, де визначаються особливості проведення обов'язкової евакуації населення, матеріальних і культурних цінностей у разі виникнення збройних конфліктів</w:t>
            </w:r>
            <w:r w:rsidRPr="009312BB">
              <w:rPr>
                <w:rStyle w:val="rvts0"/>
                <w:color w:val="000000"/>
                <w:sz w:val="24"/>
                <w:szCs w:val="24"/>
                <w:lang w:eastAsia="zh-CN"/>
              </w:rPr>
              <w:t xml:space="preserve"> (з районів бойових дій у безпечні райони).</w:t>
            </w:r>
          </w:p>
          <w:p w:rsidR="00FC6026" w:rsidRPr="009312BB" w:rsidRDefault="00FC6026" w:rsidP="009312BB">
            <w:pPr>
              <w:spacing w:line="218" w:lineRule="auto"/>
              <w:ind w:firstLine="420"/>
              <w:jc w:val="both"/>
              <w:rPr>
                <w:rFonts w:ascii="Times New Roman" w:hAnsi="Times New Roman"/>
                <w:color w:val="000000"/>
                <w:sz w:val="24"/>
                <w:szCs w:val="24"/>
                <w:lang w:eastAsia="zh-CN"/>
              </w:rPr>
            </w:pPr>
            <w:r w:rsidRPr="009312BB">
              <w:rPr>
                <w:rFonts w:ascii="Times New Roman" w:hAnsi="Times New Roman"/>
                <w:color w:val="000000"/>
                <w:sz w:val="24"/>
                <w:szCs w:val="24"/>
                <w:lang w:eastAsia="zh-CN"/>
              </w:rPr>
              <w:t xml:space="preserve">Таким чином, порядок евакуації та відселення дітей із зони воєнних дій та збройних конфліктів унормовано вищезазначеними нормативно-правовими актами та передбачено </w:t>
            </w:r>
            <w:r w:rsidRPr="009312BB">
              <w:rPr>
                <w:rFonts w:ascii="Times New Roman" w:hAnsi="Times New Roman"/>
                <w:color w:val="000000"/>
                <w:sz w:val="24"/>
                <w:szCs w:val="24"/>
                <w:lang w:eastAsia="zh-CN"/>
              </w:rPr>
              <w:lastRenderedPageBreak/>
              <w:t>відповідними планами цивільного захисту на особливий період, що розробляються місцевими органами виконавчої влади та органами місцевого самоврядування.</w:t>
            </w:r>
          </w:p>
          <w:p w:rsidR="00FC6026" w:rsidRPr="009312BB" w:rsidRDefault="00FC6026" w:rsidP="009312BB">
            <w:pPr>
              <w:spacing w:line="218" w:lineRule="auto"/>
              <w:ind w:firstLine="420"/>
              <w:jc w:val="both"/>
              <w:rPr>
                <w:rFonts w:ascii="Times New Roman" w:hAnsi="Times New Roman"/>
                <w:sz w:val="24"/>
                <w:szCs w:val="24"/>
              </w:rPr>
            </w:pPr>
            <w:r w:rsidRPr="009312BB">
              <w:rPr>
                <w:rFonts w:ascii="Times New Roman" w:hAnsi="Times New Roman"/>
                <w:color w:val="000000"/>
                <w:sz w:val="24"/>
                <w:szCs w:val="24"/>
                <w:lang w:eastAsia="zh-CN"/>
              </w:rPr>
              <w:t>Також з метою надання методичної допомоги ДСНС</w:t>
            </w:r>
            <w:r w:rsidRPr="009312BB">
              <w:rPr>
                <w:rFonts w:ascii="Times New Roman" w:hAnsi="Times New Roman"/>
                <w:color w:val="000000"/>
                <w:sz w:val="24"/>
                <w:szCs w:val="24"/>
                <w:lang w:eastAsia="zh-CN"/>
              </w:rPr>
              <w:br/>
              <w:t xml:space="preserve">30 березня 2017 року проведено навчально-методичний збір з </w:t>
            </w:r>
            <w:r w:rsidRPr="009312BB">
              <w:rPr>
                <w:rFonts w:ascii="Times New Roman" w:hAnsi="Times New Roman"/>
                <w:color w:val="000000"/>
                <w:spacing w:val="-4"/>
                <w:sz w:val="24"/>
                <w:szCs w:val="24"/>
                <w:lang w:eastAsia="zh-CN"/>
              </w:rPr>
              <w:t xml:space="preserve">представниками міністерств, інших центральних </w:t>
            </w:r>
            <w:r w:rsidRPr="009312BB">
              <w:rPr>
                <w:rFonts w:ascii="Times New Roman" w:hAnsi="Times New Roman"/>
                <w:color w:val="000000"/>
                <w:spacing w:val="-6"/>
                <w:sz w:val="24"/>
                <w:szCs w:val="24"/>
                <w:lang w:eastAsia="zh-CN"/>
              </w:rPr>
              <w:t>органів виконавчої влади, обласних та Київської міської державних адміністрацій, до повноважень яких належить організація евакуаційних заходів,</w:t>
            </w:r>
            <w:r w:rsidRPr="009312BB">
              <w:rPr>
                <w:rFonts w:ascii="Times New Roman" w:hAnsi="Times New Roman"/>
                <w:color w:val="000000"/>
                <w:spacing w:val="-4"/>
                <w:sz w:val="24"/>
                <w:szCs w:val="24"/>
                <w:lang w:eastAsia="zh-CN"/>
              </w:rPr>
              <w:t xml:space="preserve"> </w:t>
            </w:r>
            <w:r w:rsidRPr="009312BB">
              <w:rPr>
                <w:rFonts w:ascii="Times New Roman" w:hAnsi="Times New Roman"/>
                <w:color w:val="000000"/>
                <w:spacing w:val="-6"/>
                <w:sz w:val="24"/>
                <w:szCs w:val="24"/>
                <w:lang w:eastAsia="zh-CN"/>
              </w:rPr>
              <w:t xml:space="preserve">та представниками </w:t>
            </w:r>
            <w:r w:rsidRPr="009312BB">
              <w:rPr>
                <w:rFonts w:ascii="Times New Roman" w:hAnsi="Times New Roman"/>
                <w:color w:val="000000"/>
                <w:spacing w:val="-6"/>
                <w:sz w:val="24"/>
                <w:szCs w:val="24"/>
                <w:lang w:eastAsia="zh-CN"/>
              </w:rPr>
              <w:lastRenderedPageBreak/>
              <w:t xml:space="preserve">територіальних органів ДСНС, які взаємодіють з місцевими органами виконавчої влади з питань евакуації. </w:t>
            </w:r>
            <w:r w:rsidRPr="009312BB">
              <w:rPr>
                <w:rFonts w:ascii="Times New Roman" w:hAnsi="Times New Roman"/>
                <w:color w:val="000000"/>
                <w:sz w:val="24"/>
                <w:szCs w:val="24"/>
                <w:lang w:eastAsia="zh-CN"/>
              </w:rPr>
              <w:t>О</w:t>
            </w:r>
            <w:r w:rsidRPr="009312BB">
              <w:rPr>
                <w:rStyle w:val="rvts0"/>
                <w:color w:val="000000"/>
                <w:spacing w:val="-6"/>
                <w:sz w:val="24"/>
                <w:szCs w:val="24"/>
                <w:lang w:eastAsia="zh-CN"/>
              </w:rPr>
              <w:t>соблива увага приділялася плануванню евакуації</w:t>
            </w:r>
            <w:r w:rsidRPr="009312BB">
              <w:rPr>
                <w:rStyle w:val="rvts0"/>
                <w:bCs/>
                <w:color w:val="000000"/>
                <w:spacing w:val="-6"/>
                <w:sz w:val="24"/>
                <w:szCs w:val="24"/>
                <w:lang w:eastAsia="zh-CN"/>
              </w:rPr>
              <w:t xml:space="preserve"> населення та </w:t>
            </w:r>
            <w:r w:rsidRPr="009312BB">
              <w:rPr>
                <w:rStyle w:val="rvts0"/>
                <w:color w:val="000000"/>
                <w:spacing w:val="-6"/>
                <w:sz w:val="24"/>
                <w:szCs w:val="24"/>
                <w:lang w:eastAsia="zh-CN"/>
              </w:rPr>
              <w:t xml:space="preserve">матеріальних і культурних цінностей </w:t>
            </w:r>
            <w:r w:rsidRPr="009312BB">
              <w:rPr>
                <w:rStyle w:val="rvts0"/>
                <w:bCs/>
                <w:color w:val="000000"/>
                <w:spacing w:val="-6"/>
                <w:sz w:val="24"/>
                <w:szCs w:val="24"/>
                <w:lang w:eastAsia="zh-CN"/>
              </w:rPr>
              <w:t>при загрозі або виникненню збройних конфліктів та в умовах особливого періоду, а також плануванню евакуації осіб</w:t>
            </w:r>
            <w:r w:rsidRPr="009312BB">
              <w:rPr>
                <w:rStyle w:val="rvts0"/>
                <w:color w:val="000000"/>
                <w:spacing w:val="-6"/>
                <w:sz w:val="24"/>
                <w:szCs w:val="24"/>
                <w:lang w:eastAsia="zh-CN"/>
              </w:rPr>
              <w:t xml:space="preserve"> з інвалідністю та інших маломобільних груп населення</w:t>
            </w:r>
          </w:p>
        </w:tc>
      </w:tr>
      <w:tr w:rsidR="00FC6026" w:rsidRPr="00444A1A" w:rsidTr="00F02829">
        <w:tc>
          <w:tcPr>
            <w:tcW w:w="1984" w:type="dxa"/>
          </w:tcPr>
          <w:p w:rsidR="00FC6026" w:rsidRPr="00066437" w:rsidRDefault="00FC6026" w:rsidP="0093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p>
        </w:tc>
        <w:tc>
          <w:tcPr>
            <w:tcW w:w="2975" w:type="dxa"/>
          </w:tcPr>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sz w:val="24"/>
                <w:szCs w:val="24"/>
                <w:lang w:val="uk-UA"/>
              </w:rPr>
            </w:pPr>
            <w:r w:rsidRPr="009312BB">
              <w:rPr>
                <w:rFonts w:ascii="Times New Roman" w:hAnsi="Times New Roman" w:cs="Times New Roman"/>
                <w:sz w:val="24"/>
                <w:szCs w:val="24"/>
                <w:lang w:val="uk-UA"/>
              </w:rPr>
              <w:t xml:space="preserve">6) забезпечення механізму масової евакуації </w:t>
            </w:r>
            <w:r w:rsidRPr="009312BB">
              <w:rPr>
                <w:rFonts w:ascii="Times New Roman" w:hAnsi="Times New Roman" w:cs="Times New Roman"/>
                <w:sz w:val="24"/>
                <w:szCs w:val="24"/>
                <w:lang w:val="uk-UA"/>
              </w:rPr>
              <w:lastRenderedPageBreak/>
              <w:t xml:space="preserve">населення Донецької та Луганської областей та інших міст у разі проведення можливих бойових дій, зокрема розроблення та затвердження планів евакуації населення з районів можливих бойових дій; проведення інвентаризації та оснащення захисних споруд цивільного захисту; систематичне </w:t>
            </w:r>
            <w:r w:rsidRPr="009312BB">
              <w:rPr>
                <w:rFonts w:ascii="Times New Roman" w:hAnsi="Times New Roman" w:cs="Times New Roman"/>
                <w:sz w:val="24"/>
                <w:szCs w:val="24"/>
                <w:lang w:val="uk-UA"/>
              </w:rPr>
              <w:lastRenderedPageBreak/>
              <w:t>проведення навчання з цивільного захисту населення; передбачення можливості залучення транспорту для евакуації</w:t>
            </w:r>
          </w:p>
        </w:tc>
        <w:tc>
          <w:tcPr>
            <w:tcW w:w="1847" w:type="dxa"/>
          </w:tcPr>
          <w:p w:rsidR="00FC6026" w:rsidRPr="009312BB" w:rsidRDefault="00FC6026" w:rsidP="009312BB">
            <w:pPr>
              <w:pStyle w:val="12"/>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ind w:left="0" w:firstLine="0"/>
              <w:rPr>
                <w:rFonts w:ascii="Times New Roman" w:eastAsia="Calibri" w:hAnsi="Times New Roman" w:cs="Times New Roman"/>
                <w:sz w:val="24"/>
                <w:szCs w:val="24"/>
                <w:lang w:val="uk-UA"/>
              </w:rPr>
            </w:pPr>
            <w:r w:rsidRPr="009312BB">
              <w:rPr>
                <w:rFonts w:ascii="Times New Roman" w:hAnsi="Times New Roman" w:cs="Times New Roman"/>
                <w:sz w:val="24"/>
                <w:szCs w:val="24"/>
                <w:lang w:val="uk-UA"/>
              </w:rPr>
              <w:lastRenderedPageBreak/>
              <w:t xml:space="preserve">розроблено та затверджено плани евакуації, </w:t>
            </w:r>
            <w:r w:rsidRPr="009312BB">
              <w:rPr>
                <w:rFonts w:ascii="Times New Roman" w:hAnsi="Times New Roman" w:cs="Times New Roman"/>
                <w:sz w:val="24"/>
                <w:szCs w:val="24"/>
                <w:lang w:val="uk-UA"/>
              </w:rPr>
              <w:lastRenderedPageBreak/>
              <w:t>проведено інвентариза- цію та оснащення бомбосховищ</w:t>
            </w:r>
          </w:p>
          <w:p w:rsidR="00FC6026" w:rsidRPr="009312BB" w:rsidRDefault="00FC6026" w:rsidP="009312BB">
            <w:pPr>
              <w:pStyle w:val="3"/>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line="228" w:lineRule="auto"/>
              <w:ind w:left="0" w:firstLine="0"/>
              <w:rPr>
                <w:rFonts w:ascii="Times New Roman" w:hAnsi="Times New Roman"/>
                <w:sz w:val="24"/>
                <w:szCs w:val="24"/>
              </w:rPr>
            </w:pPr>
            <w:r w:rsidRPr="009312BB">
              <w:rPr>
                <w:rFonts w:ascii="Times New Roman" w:eastAsia="Calibri" w:hAnsi="Times New Roman"/>
                <w:b w:val="0"/>
                <w:color w:val="000000"/>
                <w:sz w:val="24"/>
                <w:szCs w:val="24"/>
              </w:rPr>
              <w:t>проводиться навчання; створено запас палива та транспорту</w:t>
            </w:r>
          </w:p>
        </w:tc>
        <w:tc>
          <w:tcPr>
            <w:tcW w:w="1559" w:type="dxa"/>
          </w:tcPr>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eastAsia="Times New Roman" w:hAnsi="Times New Roman" w:cs="Times New Roman"/>
                <w:sz w:val="24"/>
                <w:szCs w:val="24"/>
                <w:lang w:val="uk-UA"/>
              </w:rPr>
            </w:pPr>
            <w:r w:rsidRPr="009312BB">
              <w:rPr>
                <w:rFonts w:ascii="Times New Roman" w:eastAsia="Times New Roman" w:hAnsi="Times New Roman" w:cs="Times New Roman"/>
                <w:sz w:val="24"/>
                <w:szCs w:val="24"/>
                <w:lang w:val="uk-UA"/>
              </w:rPr>
              <w:lastRenderedPageBreak/>
              <w:t>IV квартал 2016 р.</w:t>
            </w:r>
          </w:p>
        </w:tc>
        <w:tc>
          <w:tcPr>
            <w:tcW w:w="2126" w:type="dxa"/>
          </w:tcPr>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sz w:val="24"/>
                <w:szCs w:val="24"/>
                <w:lang w:val="uk-UA"/>
              </w:rPr>
            </w:pPr>
            <w:r w:rsidRPr="009312BB">
              <w:rPr>
                <w:rFonts w:ascii="Times New Roman" w:eastAsia="Times New Roman" w:hAnsi="Times New Roman" w:cs="Times New Roman"/>
                <w:sz w:val="24"/>
                <w:szCs w:val="24"/>
                <w:lang w:val="uk-UA"/>
              </w:rPr>
              <w:t>ДСНС</w:t>
            </w:r>
          </w:p>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sz w:val="24"/>
                <w:szCs w:val="24"/>
                <w:lang w:val="uk-UA"/>
              </w:rPr>
            </w:pPr>
            <w:r w:rsidRPr="009312BB">
              <w:rPr>
                <w:rFonts w:ascii="Times New Roman" w:eastAsia="Times New Roman" w:hAnsi="Times New Roman" w:cs="Times New Roman"/>
                <w:sz w:val="24"/>
                <w:szCs w:val="24"/>
                <w:lang w:val="uk-UA"/>
              </w:rPr>
              <w:t>Мінінфраструктури</w:t>
            </w:r>
          </w:p>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sz w:val="24"/>
                <w:szCs w:val="24"/>
                <w:lang w:val="uk-UA"/>
              </w:rPr>
            </w:pPr>
            <w:r w:rsidRPr="009312BB">
              <w:rPr>
                <w:rFonts w:ascii="Times New Roman" w:eastAsia="Times New Roman" w:hAnsi="Times New Roman" w:cs="Times New Roman"/>
                <w:sz w:val="24"/>
                <w:szCs w:val="24"/>
                <w:lang w:val="uk-UA"/>
              </w:rPr>
              <w:t>МОЗ</w:t>
            </w:r>
          </w:p>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sz w:val="24"/>
                <w:szCs w:val="24"/>
                <w:lang w:val="uk-UA"/>
              </w:rPr>
            </w:pPr>
            <w:r w:rsidRPr="009312BB">
              <w:rPr>
                <w:rFonts w:ascii="Times New Roman" w:eastAsia="Times New Roman" w:hAnsi="Times New Roman" w:cs="Times New Roman"/>
                <w:sz w:val="24"/>
                <w:szCs w:val="24"/>
                <w:lang w:val="uk-UA"/>
              </w:rPr>
              <w:lastRenderedPageBreak/>
              <w:t>МОН</w:t>
            </w:r>
          </w:p>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sz w:val="24"/>
                <w:szCs w:val="24"/>
                <w:lang w:val="uk-UA"/>
              </w:rPr>
            </w:pPr>
            <w:r w:rsidRPr="009312BB">
              <w:rPr>
                <w:rFonts w:ascii="Times New Roman" w:eastAsia="Times New Roman" w:hAnsi="Times New Roman" w:cs="Times New Roman"/>
                <w:sz w:val="24"/>
                <w:szCs w:val="24"/>
                <w:lang w:val="uk-UA"/>
              </w:rPr>
              <w:t>Мінсоцполітики</w:t>
            </w:r>
          </w:p>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eastAsia="Times New Roman" w:hAnsi="Times New Roman" w:cs="Times New Roman"/>
                <w:kern w:val="1"/>
                <w:sz w:val="24"/>
                <w:szCs w:val="24"/>
                <w:lang w:val="uk-UA" w:bidi="hi-IN"/>
              </w:rPr>
            </w:pPr>
            <w:r w:rsidRPr="009312BB">
              <w:rPr>
                <w:rFonts w:ascii="Times New Roman" w:eastAsia="Times New Roman" w:hAnsi="Times New Roman" w:cs="Times New Roman"/>
                <w:sz w:val="24"/>
                <w:szCs w:val="24"/>
                <w:lang w:val="uk-UA"/>
              </w:rPr>
              <w:t>ДПтС</w:t>
            </w:r>
          </w:p>
          <w:p w:rsidR="00FC6026" w:rsidRPr="009312BB" w:rsidRDefault="00FC6026" w:rsidP="009312B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sz w:val="24"/>
                <w:szCs w:val="24"/>
                <w:lang w:val="uk-UA"/>
              </w:rPr>
            </w:pPr>
            <w:r w:rsidRPr="009312BB">
              <w:rPr>
                <w:rFonts w:ascii="Times New Roman" w:eastAsia="Times New Roman" w:hAnsi="Times New Roman" w:cs="Times New Roman"/>
                <w:kern w:val="1"/>
                <w:sz w:val="24"/>
                <w:szCs w:val="24"/>
                <w:lang w:val="uk-UA" w:bidi="hi-IN"/>
              </w:rPr>
              <w:t>військово-цивільні адміністрації</w:t>
            </w:r>
          </w:p>
        </w:tc>
        <w:tc>
          <w:tcPr>
            <w:tcW w:w="5244" w:type="dxa"/>
          </w:tcPr>
          <w:p w:rsidR="00FC6026" w:rsidRPr="00FD0543" w:rsidRDefault="00FC6026" w:rsidP="009312BB">
            <w:pPr>
              <w:spacing w:line="223" w:lineRule="auto"/>
              <w:ind w:firstLine="420"/>
              <w:jc w:val="both"/>
              <w:rPr>
                <w:rFonts w:ascii="Times New Roman" w:hAnsi="Times New Roman"/>
                <w:b/>
                <w:color w:val="000000"/>
                <w:sz w:val="24"/>
                <w:szCs w:val="24"/>
              </w:rPr>
            </w:pPr>
            <w:r w:rsidRPr="00FD0543">
              <w:rPr>
                <w:rFonts w:ascii="Times New Roman" w:hAnsi="Times New Roman"/>
                <w:b/>
                <w:color w:val="000000"/>
                <w:sz w:val="24"/>
                <w:szCs w:val="24"/>
              </w:rPr>
              <w:lastRenderedPageBreak/>
              <w:t>Виконано.</w:t>
            </w:r>
          </w:p>
          <w:p w:rsidR="00FC6026" w:rsidRPr="009312BB" w:rsidRDefault="00FC6026" w:rsidP="009312BB">
            <w:pPr>
              <w:spacing w:line="223" w:lineRule="auto"/>
              <w:ind w:firstLine="420"/>
              <w:jc w:val="both"/>
              <w:rPr>
                <w:rFonts w:ascii="Times New Roman" w:hAnsi="Times New Roman"/>
                <w:color w:val="000000"/>
                <w:sz w:val="24"/>
                <w:szCs w:val="24"/>
              </w:rPr>
            </w:pPr>
            <w:r w:rsidRPr="009312BB">
              <w:rPr>
                <w:rFonts w:ascii="Times New Roman" w:hAnsi="Times New Roman"/>
                <w:color w:val="000000"/>
                <w:sz w:val="24"/>
                <w:szCs w:val="24"/>
              </w:rPr>
              <w:t xml:space="preserve">На виконання пункту 16 статті 33 Кодексу ДСНС </w:t>
            </w:r>
            <w:r w:rsidRPr="009312BB">
              <w:rPr>
                <w:rFonts w:ascii="Times New Roman" w:hAnsi="Times New Roman"/>
                <w:color w:val="000000"/>
                <w:sz w:val="24"/>
                <w:szCs w:val="24"/>
              </w:rPr>
              <w:lastRenderedPageBreak/>
              <w:t xml:space="preserve">підготовлено проект наказу МВС "Про затвердження Методики планування заходів з евакуації", в якому окремим розділом відображено особливості планування евакуації при загрозі (виникнення) збройних конфліктів. </w:t>
            </w:r>
          </w:p>
          <w:p w:rsidR="00FC6026" w:rsidRPr="009312BB" w:rsidRDefault="00FC6026" w:rsidP="009312BB">
            <w:pPr>
              <w:snapToGrid w:val="0"/>
              <w:spacing w:line="223" w:lineRule="auto"/>
              <w:ind w:firstLine="420"/>
              <w:jc w:val="both"/>
              <w:rPr>
                <w:rFonts w:ascii="Times New Roman" w:hAnsi="Times New Roman"/>
                <w:bCs/>
                <w:color w:val="000000"/>
                <w:sz w:val="24"/>
                <w:szCs w:val="24"/>
              </w:rPr>
            </w:pPr>
            <w:r w:rsidRPr="009312BB">
              <w:rPr>
                <w:rFonts w:ascii="Times New Roman" w:hAnsi="Times New Roman"/>
                <w:color w:val="000000"/>
                <w:sz w:val="24"/>
                <w:szCs w:val="24"/>
              </w:rPr>
              <w:t>На цей час проект зазначеного наказу погоджений усіма заінтересованими центральними органами виконавчої влади та готується до подання у Мін'юст з метою його державної реєстрації.</w:t>
            </w:r>
          </w:p>
          <w:p w:rsidR="00FC6026" w:rsidRPr="009312BB" w:rsidRDefault="00FC6026" w:rsidP="009312BB">
            <w:pPr>
              <w:shd w:val="clear" w:color="auto" w:fill="FFFFFF"/>
              <w:snapToGrid w:val="0"/>
              <w:spacing w:line="223" w:lineRule="auto"/>
              <w:ind w:firstLine="420"/>
              <w:jc w:val="both"/>
              <w:rPr>
                <w:rFonts w:ascii="Times New Roman" w:hAnsi="Times New Roman"/>
                <w:bCs/>
                <w:color w:val="000000"/>
                <w:sz w:val="24"/>
                <w:szCs w:val="24"/>
              </w:rPr>
            </w:pPr>
            <w:r w:rsidRPr="009312BB">
              <w:rPr>
                <w:rFonts w:ascii="Times New Roman" w:hAnsi="Times New Roman"/>
                <w:bCs/>
                <w:color w:val="000000"/>
                <w:sz w:val="24"/>
                <w:szCs w:val="24"/>
              </w:rPr>
              <w:t xml:space="preserve">На сьогодні </w:t>
            </w:r>
            <w:r w:rsidRPr="009312BB">
              <w:rPr>
                <w:rFonts w:ascii="Times New Roman" w:hAnsi="Times New Roman"/>
                <w:bCs/>
                <w:color w:val="000000"/>
                <w:sz w:val="24"/>
                <w:szCs w:val="24"/>
              </w:rPr>
              <w:lastRenderedPageBreak/>
              <w:t>технічна інвентаризація захисних споруд цивільного захисту (далі – захисні споруди), як об'єктів нерухомого майна в Україні, проведена на 65 %, зокрема</w:t>
            </w:r>
            <w:r w:rsidRPr="009312BB">
              <w:rPr>
                <w:rFonts w:ascii="Times New Roman" w:hAnsi="Times New Roman"/>
                <w:bCs/>
                <w:color w:val="000000"/>
                <w:sz w:val="24"/>
                <w:szCs w:val="24"/>
              </w:rPr>
              <w:br/>
              <w:t>на 67 % захисних споруд, що розташовано на підконтрольних українській владі територіях Донецької області, та 28 % – Луганської області.</w:t>
            </w:r>
          </w:p>
          <w:p w:rsidR="00FC6026" w:rsidRPr="009312BB" w:rsidRDefault="00FC6026" w:rsidP="009312BB">
            <w:pPr>
              <w:shd w:val="clear" w:color="auto" w:fill="FFFFFF"/>
              <w:snapToGrid w:val="0"/>
              <w:spacing w:line="223" w:lineRule="auto"/>
              <w:ind w:firstLine="420"/>
              <w:jc w:val="both"/>
              <w:rPr>
                <w:rFonts w:ascii="Times New Roman" w:hAnsi="Times New Roman"/>
                <w:bCs/>
                <w:color w:val="000000"/>
                <w:sz w:val="24"/>
                <w:szCs w:val="24"/>
              </w:rPr>
            </w:pPr>
            <w:r w:rsidRPr="009312BB">
              <w:rPr>
                <w:rFonts w:ascii="Times New Roman" w:hAnsi="Times New Roman"/>
                <w:bCs/>
                <w:color w:val="000000"/>
                <w:sz w:val="24"/>
                <w:szCs w:val="24"/>
              </w:rPr>
              <w:t xml:space="preserve">Враховуючи, що незавершені заходи з технічної інвентаризації захисних споруд, за ініціативи ДСНС, </w:t>
            </w:r>
            <w:r w:rsidRPr="009312BB">
              <w:rPr>
                <w:rFonts w:ascii="Times New Roman" w:hAnsi="Times New Roman"/>
                <w:bCs/>
                <w:color w:val="000000"/>
                <w:sz w:val="24"/>
                <w:szCs w:val="24"/>
              </w:rPr>
              <w:lastRenderedPageBreak/>
              <w:t>підтриманої МВС, Прем'єр-міністр України дорученням</w:t>
            </w:r>
            <w:r w:rsidRPr="009312BB">
              <w:rPr>
                <w:rFonts w:ascii="Times New Roman" w:hAnsi="Times New Roman"/>
                <w:bCs/>
                <w:color w:val="000000"/>
                <w:sz w:val="24"/>
                <w:szCs w:val="24"/>
              </w:rPr>
              <w:br/>
              <w:t>від 15.02.2017 № 4929/1/1-17 доручив керівникам центральних та місцевих органів виконавчої влади, підприємств, установ та організацій вжити вичерпних заходів щодо проведення технічної інвентаризації до кінця 2018 року.</w:t>
            </w:r>
          </w:p>
          <w:p w:rsidR="00FC6026" w:rsidRPr="009312BB" w:rsidRDefault="00FC6026" w:rsidP="009312BB">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line="223" w:lineRule="auto"/>
              <w:ind w:firstLine="420"/>
              <w:jc w:val="both"/>
              <w:textAlignment w:val="baseline"/>
              <w:rPr>
                <w:rFonts w:ascii="Times New Roman" w:hAnsi="Times New Roman"/>
                <w:color w:val="000000"/>
                <w:sz w:val="24"/>
                <w:szCs w:val="24"/>
              </w:rPr>
            </w:pPr>
            <w:r w:rsidRPr="009312BB">
              <w:rPr>
                <w:rFonts w:ascii="Times New Roman" w:hAnsi="Times New Roman"/>
                <w:bCs/>
                <w:color w:val="000000"/>
                <w:sz w:val="24"/>
                <w:szCs w:val="24"/>
              </w:rPr>
              <w:t xml:space="preserve">З метою належної організації заходів зі створення та утримання захисних споруд Урядом затверджено постанову Кабінетом Міністрів </w:t>
            </w:r>
            <w:r w:rsidRPr="009312BB">
              <w:rPr>
                <w:rFonts w:ascii="Times New Roman" w:hAnsi="Times New Roman"/>
                <w:bCs/>
                <w:color w:val="000000"/>
                <w:sz w:val="24"/>
                <w:szCs w:val="24"/>
              </w:rPr>
              <w:lastRenderedPageBreak/>
              <w:t xml:space="preserve">України від 10 березня 2017 р. № 138 "Деякі питання використання захисних споруд цивільного захисту". На виконання вимог цієї постанови ДСНС розроблено </w:t>
            </w:r>
            <w:r w:rsidRPr="009312BB">
              <w:rPr>
                <w:rFonts w:ascii="Times New Roman" w:hAnsi="Times New Roman"/>
                <w:color w:val="000000"/>
                <w:sz w:val="24"/>
                <w:szCs w:val="24"/>
              </w:rPr>
              <w:t xml:space="preserve">проект наказу МВС "Про затвердження Інструкції </w:t>
            </w:r>
            <w:r w:rsidRPr="009312BB">
              <w:rPr>
                <w:rFonts w:ascii="Times New Roman" w:hAnsi="Times New Roman"/>
                <w:bCs/>
                <w:color w:val="000000"/>
                <w:sz w:val="24"/>
                <w:szCs w:val="24"/>
              </w:rPr>
              <w:t>щодо утримання, експлуатації та організації обліку</w:t>
            </w:r>
            <w:r w:rsidRPr="009312BB">
              <w:rPr>
                <w:rFonts w:ascii="Times New Roman" w:hAnsi="Times New Roman"/>
                <w:color w:val="000000"/>
                <w:sz w:val="24"/>
                <w:szCs w:val="24"/>
              </w:rPr>
              <w:t xml:space="preserve"> фонду захисних споруд цивільного захисту", а також проект змін і доповнень до ДБН В 2.2.5-97 "Будівлі і споруди. Захисні споруди цивільної оборони". </w:t>
            </w:r>
          </w:p>
          <w:p w:rsidR="00FC6026" w:rsidRPr="009312BB" w:rsidRDefault="00FC6026" w:rsidP="009312BB">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line="223" w:lineRule="auto"/>
              <w:ind w:firstLine="420"/>
              <w:jc w:val="both"/>
              <w:textAlignment w:val="baseline"/>
              <w:rPr>
                <w:rFonts w:ascii="Times New Roman" w:hAnsi="Times New Roman"/>
                <w:color w:val="000000"/>
                <w:sz w:val="24"/>
                <w:szCs w:val="24"/>
                <w:shd w:val="clear" w:color="auto" w:fill="FFFFFF"/>
              </w:rPr>
            </w:pPr>
            <w:r w:rsidRPr="009312BB">
              <w:rPr>
                <w:rFonts w:ascii="Times New Roman" w:hAnsi="Times New Roman"/>
                <w:color w:val="000000"/>
                <w:sz w:val="24"/>
                <w:szCs w:val="24"/>
              </w:rPr>
              <w:lastRenderedPageBreak/>
              <w:t>Відповідно до вимог Кодексу утримання захисних споруд, зокрема і їх оснащення, здійснюють їх балансоутримувачі за рахунок власних коштів.</w:t>
            </w:r>
          </w:p>
          <w:p w:rsidR="00FC6026" w:rsidRPr="009312BB" w:rsidRDefault="00FC6026" w:rsidP="009312BB">
            <w:pPr>
              <w:spacing w:line="223" w:lineRule="auto"/>
              <w:ind w:firstLine="420"/>
              <w:jc w:val="both"/>
              <w:rPr>
                <w:rFonts w:ascii="Times New Roman" w:hAnsi="Times New Roman"/>
                <w:sz w:val="24"/>
                <w:szCs w:val="24"/>
              </w:rPr>
            </w:pPr>
            <w:r w:rsidRPr="009312BB">
              <w:rPr>
                <w:rFonts w:ascii="Times New Roman" w:hAnsi="Times New Roman"/>
                <w:color w:val="000000"/>
                <w:sz w:val="24"/>
                <w:szCs w:val="24"/>
                <w:shd w:val="clear" w:color="auto" w:fill="FFFFFF"/>
              </w:rPr>
              <w:t xml:space="preserve">Систематично проводиться навчання населення діям у надзвичайних ситуаціях та керівного складу і фахівців, діяльність яких пов'язана з організацією і здійсненням заходів з питань цивільного захисту згідно з постановами Кабінету Міністрів України від </w:t>
            </w:r>
            <w:r w:rsidRPr="009312BB">
              <w:rPr>
                <w:rFonts w:ascii="Times New Roman" w:hAnsi="Times New Roman"/>
                <w:color w:val="000000"/>
                <w:sz w:val="24"/>
                <w:szCs w:val="24"/>
                <w:shd w:val="clear" w:color="auto" w:fill="FFFFFF"/>
              </w:rPr>
              <w:lastRenderedPageBreak/>
              <w:t xml:space="preserve">26 червня 2013 р. № 444 "Про затвердження Порядку здійснення навчання населення діям у надзвичайних ситуаціях", від 23 жовтня 2013 р.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зокрема, протягом ІІ кварталу 2017 року в Донецькій області навчання з питань цивільного захисту пройшли 592 особи, в Луганській </w:t>
            </w:r>
            <w:r w:rsidRPr="009312BB">
              <w:rPr>
                <w:rFonts w:ascii="Times New Roman" w:hAnsi="Times New Roman"/>
                <w:color w:val="000000"/>
                <w:sz w:val="24"/>
                <w:szCs w:val="24"/>
                <w:shd w:val="clear" w:color="auto" w:fill="FFFFFF"/>
              </w:rPr>
              <w:lastRenderedPageBreak/>
              <w:t>області – 576 осіб</w:t>
            </w:r>
          </w:p>
        </w:tc>
      </w:tr>
      <w:tr w:rsidR="00FC6026" w:rsidRPr="00444A1A" w:rsidTr="00F02829">
        <w:tc>
          <w:tcPr>
            <w:tcW w:w="1984" w:type="dxa"/>
          </w:tcPr>
          <w:p w:rsidR="00FC6026" w:rsidRPr="00066437" w:rsidRDefault="00FC6026" w:rsidP="0093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8" w:lineRule="auto"/>
              <w:rPr>
                <w:rFonts w:ascii="Times New Roman" w:hAnsi="Times New Roman"/>
                <w:sz w:val="24"/>
                <w:szCs w:val="24"/>
                <w:lang w:eastAsia="uk-UA"/>
              </w:rPr>
            </w:pPr>
            <w:r w:rsidRPr="00066437">
              <w:rPr>
                <w:rFonts w:ascii="Times New Roman" w:hAnsi="Times New Roman"/>
                <w:sz w:val="24"/>
                <w:szCs w:val="24"/>
              </w:rPr>
              <w:lastRenderedPageBreak/>
              <w:t xml:space="preserve">131. Впровадження заходів для інтеграції в українське суспільство осіб, яких визнано в Україні біженцями або особами, які потребують додаткового захисту, іноземців та осіб без громадянства, які на законних </w:t>
            </w:r>
            <w:r w:rsidRPr="00066437">
              <w:rPr>
                <w:rFonts w:ascii="Times New Roman" w:hAnsi="Times New Roman"/>
                <w:sz w:val="24"/>
                <w:szCs w:val="24"/>
              </w:rPr>
              <w:lastRenderedPageBreak/>
              <w:t>підставах перебувають в Україні</w:t>
            </w:r>
          </w:p>
        </w:tc>
        <w:tc>
          <w:tcPr>
            <w:tcW w:w="2975"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 xml:space="preserve">1) розроблення та подання на розгляд Кабінету Міністрів України проекту закону </w:t>
            </w:r>
            <w:r w:rsidRPr="00444A1A">
              <w:rPr>
                <w:rFonts w:ascii="Times New Roman" w:hAnsi="Times New Roman"/>
                <w:bCs/>
                <w:sz w:val="24"/>
                <w:szCs w:val="24"/>
              </w:rPr>
              <w:t xml:space="preserve">про </w:t>
            </w:r>
            <w:r w:rsidRPr="00444A1A">
              <w:rPr>
                <w:rFonts w:ascii="Times New Roman" w:hAnsi="Times New Roman"/>
                <w:sz w:val="24"/>
                <w:szCs w:val="24"/>
              </w:rPr>
              <w:t xml:space="preserve">внесення змін до Законів України “Про правовий статус іноземців та осіб без громадянства”, “Про біженців та осіб, які потребують додаткового або тимчасового захисту”, яким визначено поняття </w:t>
            </w:r>
            <w:r w:rsidRPr="00444A1A">
              <w:rPr>
                <w:rFonts w:ascii="Times New Roman" w:hAnsi="Times New Roman"/>
                <w:sz w:val="24"/>
                <w:szCs w:val="24"/>
              </w:rPr>
              <w:lastRenderedPageBreak/>
              <w:t xml:space="preserve">інтеграції, її принципи, категорії мігрантів, які підпадають під інтеграційні заходи, сфери, у яких проводиться інтеграція, індикатори для оцінки успішності політики інтеграції, центральний орган виконавчої влади, відповідальний за формування та реалізацію політики у сфері </w:t>
            </w:r>
            <w:r w:rsidRPr="00444A1A">
              <w:rPr>
                <w:rFonts w:ascii="Times New Roman" w:hAnsi="Times New Roman"/>
                <w:sz w:val="24"/>
                <w:szCs w:val="24"/>
              </w:rPr>
              <w:lastRenderedPageBreak/>
              <w:t>інтеграції мігрантів</w:t>
            </w:r>
          </w:p>
        </w:tc>
        <w:tc>
          <w:tcPr>
            <w:tcW w:w="1847" w:type="dxa"/>
          </w:tcPr>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lastRenderedPageBreak/>
              <w:t xml:space="preserve">подано на розгляд </w:t>
            </w:r>
            <w:r w:rsidRPr="00444A1A">
              <w:rPr>
                <w:rFonts w:ascii="Times New Roman" w:eastAsia="Times New Roman" w:hAnsi="Times New Roman" w:cs="Times New Roman"/>
                <w:color w:val="auto"/>
                <w:sz w:val="24"/>
                <w:szCs w:val="24"/>
                <w:lang w:val="uk-UA"/>
              </w:rPr>
              <w:t>Кабінету Міністрів України</w:t>
            </w:r>
            <w:r w:rsidRPr="00444A1A">
              <w:rPr>
                <w:rFonts w:ascii="Times New Roman" w:hAnsi="Times New Roman" w:cs="Times New Roman"/>
                <w:color w:val="auto"/>
                <w:sz w:val="24"/>
                <w:szCs w:val="24"/>
                <w:lang w:val="uk-UA"/>
              </w:rPr>
              <w:t xml:space="preserve"> законопроект</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1559"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IV квартал 2016 р.</w:t>
            </w:r>
          </w:p>
        </w:tc>
        <w:tc>
          <w:tcPr>
            <w:tcW w:w="2126"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МВС</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ДМС</w:t>
            </w:r>
          </w:p>
        </w:tc>
        <w:tc>
          <w:tcPr>
            <w:tcW w:w="5244" w:type="dxa"/>
          </w:tcPr>
          <w:p w:rsidR="00FC6026" w:rsidRPr="00DC4F35"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
                <w:color w:val="000000"/>
                <w:sz w:val="24"/>
                <w:szCs w:val="24"/>
              </w:rPr>
            </w:pPr>
            <w:r>
              <w:rPr>
                <w:rFonts w:ascii="Times New Roman" w:hAnsi="Times New Roman"/>
                <w:b/>
                <w:color w:val="000000"/>
                <w:sz w:val="24"/>
                <w:szCs w:val="24"/>
              </w:rPr>
              <w:t>Виконання триває</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sidRPr="007F0CA0">
              <w:rPr>
                <w:rFonts w:ascii="Times New Roman" w:hAnsi="Times New Roman"/>
                <w:color w:val="000000"/>
                <w:sz w:val="24"/>
                <w:szCs w:val="24"/>
              </w:rPr>
              <w:t xml:space="preserve">ДМС </w:t>
            </w:r>
            <w:r w:rsidRPr="007F0CA0">
              <w:rPr>
                <w:rFonts w:ascii="Times New Roman" w:hAnsi="Times New Roman"/>
                <w:sz w:val="24"/>
                <w:szCs w:val="24"/>
              </w:rPr>
              <w:t xml:space="preserve">розроблено проект закону про внесення змін до Закону України “Про біженців та осіб, які потребують додаткового або тимчасового захисту”, яким визначено основні поняття та заходи щодо інтеграції біженців та осіб, які потребують додаткового захисту, в українське суспільство. Вказаний законопроект  надіслано до заінтересованих державних органів на опрацювання та </w:t>
            </w:r>
            <w:r w:rsidRPr="007F0CA0">
              <w:rPr>
                <w:rFonts w:ascii="Times New Roman" w:hAnsi="Times New Roman"/>
                <w:sz w:val="24"/>
                <w:szCs w:val="24"/>
              </w:rPr>
              <w:lastRenderedPageBreak/>
              <w:t xml:space="preserve">погодження (лист ДМС від 24.04.2017 </w:t>
            </w:r>
            <w:r w:rsidRPr="007F0CA0">
              <w:rPr>
                <w:rFonts w:ascii="Times New Roman" w:hAnsi="Times New Roman"/>
                <w:sz w:val="24"/>
                <w:szCs w:val="24"/>
              </w:rPr>
              <w:br/>
              <w:t>№ 8-2325/1-17).</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Calibri" w:hAnsi="Times New Roman" w:cs="Times New Roman"/>
                <w:color w:val="auto"/>
                <w:sz w:val="24"/>
                <w:szCs w:val="24"/>
                <w:lang w:val="uk-UA"/>
              </w:rPr>
            </w:pPr>
            <w:r w:rsidRPr="00444A1A">
              <w:rPr>
                <w:rFonts w:ascii="Times New Roman" w:eastAsia="Calibri" w:hAnsi="Times New Roman" w:cs="Times New Roman"/>
                <w:color w:val="auto"/>
                <w:sz w:val="24"/>
                <w:szCs w:val="24"/>
                <w:lang w:val="uk-UA"/>
              </w:rPr>
              <w:t>3) передбачення створення інформаційно-консультаційних пунктів для надання консультаційних послуг мігрантам з урахуванням кращих світових практик та результатів реалізації пілотного проекту у м. Луцьку</w:t>
            </w:r>
          </w:p>
        </w:tc>
        <w:tc>
          <w:tcPr>
            <w:tcW w:w="1847" w:type="dxa"/>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Calibri" w:hAnsi="Times New Roman" w:cs="Times New Roman"/>
                <w:color w:val="auto"/>
                <w:sz w:val="24"/>
                <w:szCs w:val="24"/>
                <w:lang w:val="uk-UA"/>
              </w:rPr>
            </w:pPr>
            <w:r w:rsidRPr="00444A1A">
              <w:rPr>
                <w:rFonts w:ascii="Times New Roman" w:eastAsia="Calibri" w:hAnsi="Times New Roman" w:cs="Times New Roman"/>
                <w:color w:val="auto"/>
                <w:sz w:val="24"/>
                <w:szCs w:val="24"/>
                <w:lang w:val="uk-UA"/>
              </w:rPr>
              <w:t xml:space="preserve">створено в усіх обласних центрах інформаційно-консультаційні пункти для надання консультаційних послуг мігрантам </w:t>
            </w:r>
          </w:p>
        </w:tc>
        <w:tc>
          <w:tcPr>
            <w:tcW w:w="1559" w:type="dxa"/>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Calibri" w:hAnsi="Times New Roman" w:cs="Times New Roman"/>
                <w:color w:val="auto"/>
                <w:sz w:val="24"/>
                <w:szCs w:val="24"/>
                <w:lang w:val="uk-UA"/>
              </w:rPr>
            </w:pPr>
            <w:r w:rsidRPr="00444A1A">
              <w:rPr>
                <w:rFonts w:ascii="Times New Roman" w:eastAsia="Calibri" w:hAnsi="Times New Roman" w:cs="Times New Roman"/>
                <w:color w:val="auto"/>
                <w:sz w:val="24"/>
                <w:szCs w:val="24"/>
                <w:lang w:val="uk-UA"/>
              </w:rPr>
              <w:t>I квартал 2017 р.</w:t>
            </w:r>
          </w:p>
        </w:tc>
        <w:tc>
          <w:tcPr>
            <w:tcW w:w="2126" w:type="dxa"/>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Calibri" w:hAnsi="Times New Roman" w:cs="Times New Roman"/>
                <w:color w:val="auto"/>
                <w:sz w:val="24"/>
                <w:szCs w:val="24"/>
                <w:lang w:val="uk-UA"/>
              </w:rPr>
            </w:pPr>
            <w:r w:rsidRPr="00444A1A">
              <w:rPr>
                <w:rFonts w:ascii="Times New Roman" w:eastAsia="Calibri" w:hAnsi="Times New Roman" w:cs="Times New Roman"/>
                <w:color w:val="auto"/>
                <w:sz w:val="24"/>
                <w:szCs w:val="24"/>
                <w:lang w:val="uk-UA"/>
              </w:rPr>
              <w:t>ДМС</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Calibri" w:hAnsi="Times New Roman" w:cs="Times New Roman"/>
                <w:color w:val="auto"/>
                <w:sz w:val="24"/>
                <w:szCs w:val="24"/>
                <w:lang w:val="uk-UA"/>
              </w:rPr>
            </w:pPr>
            <w:r w:rsidRPr="00444A1A">
              <w:rPr>
                <w:rFonts w:ascii="Times New Roman" w:eastAsia="Calibri" w:hAnsi="Times New Roman" w:cs="Times New Roman"/>
                <w:color w:val="auto"/>
                <w:sz w:val="24"/>
                <w:szCs w:val="24"/>
                <w:lang w:val="uk-UA"/>
              </w:rPr>
              <w:t>громадські та міжнародні організації (за згодою)</w:t>
            </w:r>
          </w:p>
        </w:tc>
        <w:tc>
          <w:tcPr>
            <w:tcW w:w="5244" w:type="dxa"/>
          </w:tcPr>
          <w:p w:rsidR="00FC6026" w:rsidRPr="00763F82"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Calibri" w:hAnsi="Times New Roman" w:cs="Times New Roman"/>
                <w:b/>
                <w:color w:val="auto"/>
                <w:sz w:val="24"/>
                <w:szCs w:val="24"/>
                <w:lang w:val="uk-UA"/>
              </w:rPr>
            </w:pPr>
            <w:r w:rsidRPr="00DC4F35">
              <w:rPr>
                <w:rFonts w:ascii="Times New Roman" w:eastAsia="Calibri" w:hAnsi="Times New Roman" w:cs="Times New Roman"/>
                <w:color w:val="auto"/>
                <w:sz w:val="24"/>
                <w:szCs w:val="24"/>
                <w:lang w:val="uk-UA"/>
              </w:rPr>
              <w:t xml:space="preserve"> </w:t>
            </w:r>
            <w:r w:rsidRPr="00763F82">
              <w:rPr>
                <w:rFonts w:ascii="Times New Roman" w:eastAsia="Calibri" w:hAnsi="Times New Roman" w:cs="Times New Roman"/>
                <w:b/>
                <w:color w:val="auto"/>
                <w:sz w:val="24"/>
                <w:szCs w:val="24"/>
                <w:lang w:val="uk-UA"/>
              </w:rPr>
              <w:t>Виконання триває.</w:t>
            </w:r>
          </w:p>
          <w:p w:rsidR="00FC6026" w:rsidRPr="00DC4F35"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Calibri" w:hAnsi="Times New Roman" w:cs="Times New Roman"/>
                <w:color w:val="auto"/>
                <w:sz w:val="24"/>
                <w:szCs w:val="24"/>
                <w:lang w:val="ru-RU"/>
              </w:rPr>
            </w:pPr>
            <w:r w:rsidRPr="00DC4F35">
              <w:rPr>
                <w:rFonts w:ascii="Times New Roman" w:eastAsia="Calibri" w:hAnsi="Times New Roman" w:cs="Times New Roman"/>
                <w:color w:val="auto"/>
                <w:sz w:val="24"/>
                <w:szCs w:val="24"/>
                <w:lang w:val="uk-UA"/>
              </w:rPr>
              <w:t xml:space="preserve">Пілотний проект, результати якого планується поширювати, реалізується у ЦНАПі м. Луцька в рамках транскордонного співробітництва за підтримки Республіки Польща без будь-якого залучення ДМС. На запит ДМС від 04.02.2016 № 8-679/1-16 щодо надання інформації про кращі світові практики щодо утворення інформаційно-консультаційних </w:t>
            </w:r>
            <w:r w:rsidRPr="00DC4F35">
              <w:rPr>
                <w:rFonts w:ascii="Times New Roman" w:eastAsia="Calibri" w:hAnsi="Times New Roman" w:cs="Times New Roman"/>
                <w:color w:val="auto"/>
                <w:sz w:val="24"/>
                <w:szCs w:val="24"/>
                <w:lang w:val="uk-UA"/>
              </w:rPr>
              <w:lastRenderedPageBreak/>
              <w:t xml:space="preserve">пунктів для мігрантів, Представництвом Міжнародної організації з міграції в Україні (лист від 21.06.2016 № 539) надано практичний довідник «Як зробити ресурсний центр для мігрантів ефективним» та інформацію про досвід організації центрів консультування мігрантів (ЦКМ) при Представництві та в п’яти регіонах України на базі партнерських громадських організацій. З огляду на спектр послуг, що надавалися ЦКМ, зокрема, інформування </w:t>
            </w:r>
            <w:r w:rsidRPr="00DC4F35">
              <w:rPr>
                <w:rFonts w:ascii="Times New Roman" w:eastAsia="Calibri" w:hAnsi="Times New Roman" w:cs="Times New Roman"/>
                <w:color w:val="auto"/>
                <w:sz w:val="24"/>
                <w:szCs w:val="24"/>
                <w:lang w:val="uk-UA"/>
              </w:rPr>
              <w:lastRenderedPageBreak/>
              <w:t xml:space="preserve">про можливості легальної трудової міграції, допомоги в адаптації трудових мігрантів після повернення з-за кордону тощо, до вирішення питання щодо утворення таких інформаційно-консультаційних пунктів необхідно залучати Мінсоцполітики. Територіальні органи та підрозділи ДМС забезпечують інформування та консультування іноземців та осіб без громадянства про послуги, які ними надаються, у межах </w:t>
            </w:r>
            <w:r w:rsidRPr="00DC4F35">
              <w:rPr>
                <w:rFonts w:ascii="Times New Roman" w:eastAsia="Calibri" w:hAnsi="Times New Roman" w:cs="Times New Roman"/>
                <w:color w:val="auto"/>
                <w:sz w:val="24"/>
                <w:szCs w:val="24"/>
                <w:lang w:val="uk-UA"/>
              </w:rPr>
              <w:lastRenderedPageBreak/>
              <w:t>визначених законодавством повноважень.</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FC6026" w:rsidRPr="00066437" w:rsidRDefault="00FC6026" w:rsidP="00DC4F35">
            <w:pPr>
              <w:pStyle w:val="HTML0"/>
              <w:spacing w:before="60" w:after="60" w:line="228" w:lineRule="auto"/>
              <w:rPr>
                <w:rFonts w:ascii="Times New Roman" w:hAnsi="Times New Roman"/>
                <w:sz w:val="24"/>
                <w:szCs w:val="24"/>
                <w:lang w:val="uk-UA" w:eastAsia="en-US"/>
              </w:rPr>
            </w:pPr>
            <w:r w:rsidRPr="00066437">
              <w:rPr>
                <w:rFonts w:ascii="Times New Roman" w:hAnsi="Times New Roman"/>
                <w:sz w:val="24"/>
                <w:szCs w:val="24"/>
                <w:lang w:val="uk-UA" w:eastAsia="en-US"/>
              </w:rPr>
              <w:t xml:space="preserve">4) розроблення та подання на розгляд Кабінету Міністрів України законопроекту про внесення змін до Законів України </w:t>
            </w:r>
            <w:r w:rsidRPr="00066437">
              <w:rPr>
                <w:rFonts w:ascii="Times New Roman" w:hAnsi="Times New Roman"/>
                <w:sz w:val="24"/>
                <w:szCs w:val="24"/>
                <w:lang w:val="uk-UA"/>
              </w:rPr>
              <w:t>“</w:t>
            </w:r>
            <w:r w:rsidRPr="00066437">
              <w:rPr>
                <w:rFonts w:ascii="Times New Roman" w:hAnsi="Times New Roman"/>
                <w:sz w:val="24"/>
                <w:szCs w:val="24"/>
                <w:lang w:val="uk-UA" w:eastAsia="en-US"/>
              </w:rPr>
              <w:t>Про імміграцію</w:t>
            </w:r>
            <w:r w:rsidRPr="00066437">
              <w:rPr>
                <w:rFonts w:ascii="Times New Roman" w:hAnsi="Times New Roman"/>
                <w:sz w:val="24"/>
                <w:szCs w:val="24"/>
                <w:lang w:val="uk-UA"/>
              </w:rPr>
              <w:t>”</w:t>
            </w:r>
            <w:r w:rsidRPr="00066437">
              <w:rPr>
                <w:rFonts w:ascii="Times New Roman" w:hAnsi="Times New Roman"/>
                <w:sz w:val="24"/>
                <w:szCs w:val="24"/>
                <w:lang w:val="uk-UA" w:eastAsia="en-US"/>
              </w:rPr>
              <w:t xml:space="preserve">, </w:t>
            </w:r>
            <w:r w:rsidRPr="00066437">
              <w:rPr>
                <w:rFonts w:ascii="Times New Roman" w:hAnsi="Times New Roman"/>
                <w:sz w:val="24"/>
                <w:szCs w:val="24"/>
                <w:lang w:val="uk-UA"/>
              </w:rPr>
              <w:t>“</w:t>
            </w:r>
            <w:r w:rsidRPr="00066437">
              <w:rPr>
                <w:rFonts w:ascii="Times New Roman" w:hAnsi="Times New Roman"/>
                <w:sz w:val="24"/>
                <w:szCs w:val="24"/>
                <w:lang w:val="uk-UA" w:eastAsia="en-US"/>
              </w:rPr>
              <w:t>Про правовий статус іноземців</w:t>
            </w:r>
            <w:r w:rsidRPr="00066437">
              <w:rPr>
                <w:rFonts w:ascii="Times New Roman" w:hAnsi="Times New Roman"/>
                <w:sz w:val="24"/>
                <w:szCs w:val="24"/>
                <w:lang w:val="uk-UA"/>
              </w:rPr>
              <w:t>”</w:t>
            </w:r>
            <w:r w:rsidRPr="00066437">
              <w:rPr>
                <w:rFonts w:ascii="Times New Roman" w:hAnsi="Times New Roman"/>
                <w:sz w:val="24"/>
                <w:szCs w:val="24"/>
                <w:lang w:val="uk-UA" w:eastAsia="en-US"/>
              </w:rPr>
              <w:t xml:space="preserve"> з метою закріплення надання статусу особи без громадянства</w:t>
            </w:r>
          </w:p>
        </w:tc>
        <w:tc>
          <w:tcPr>
            <w:tcW w:w="1847" w:type="dxa"/>
          </w:tcPr>
          <w:p w:rsidR="00FC6026" w:rsidRPr="00066437" w:rsidRDefault="00FC6026" w:rsidP="00DC4F3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cs="Times New Roman"/>
                <w:color w:val="auto"/>
                <w:sz w:val="24"/>
                <w:szCs w:val="24"/>
                <w:lang w:val="uk-UA"/>
              </w:rPr>
            </w:pPr>
            <w:r w:rsidRPr="00066437">
              <w:rPr>
                <w:rFonts w:ascii="Times New Roman" w:hAnsi="Times New Roman" w:cs="Times New Roman"/>
                <w:color w:val="auto"/>
                <w:sz w:val="24"/>
                <w:szCs w:val="24"/>
                <w:lang w:val="uk-UA"/>
              </w:rPr>
              <w:t xml:space="preserve">подано на розгляд </w:t>
            </w:r>
            <w:r w:rsidRPr="00066437">
              <w:rPr>
                <w:rFonts w:ascii="Times New Roman" w:eastAsia="Times New Roman" w:hAnsi="Times New Roman" w:cs="Times New Roman"/>
                <w:color w:val="auto"/>
                <w:sz w:val="24"/>
                <w:szCs w:val="24"/>
                <w:lang w:val="uk-UA"/>
              </w:rPr>
              <w:t>Кабінету Міністрів України</w:t>
            </w:r>
            <w:r w:rsidRPr="00066437">
              <w:rPr>
                <w:rFonts w:ascii="Times New Roman" w:hAnsi="Times New Roman" w:cs="Times New Roman"/>
                <w:color w:val="auto"/>
                <w:sz w:val="24"/>
                <w:szCs w:val="24"/>
                <w:lang w:val="uk-UA"/>
              </w:rPr>
              <w:t xml:space="preserve"> законопроект</w:t>
            </w:r>
          </w:p>
          <w:p w:rsidR="00FC6026" w:rsidRPr="00066437" w:rsidRDefault="00FC6026" w:rsidP="00DC4F3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cs="Times New Roman"/>
                <w:color w:val="auto"/>
                <w:sz w:val="24"/>
                <w:szCs w:val="24"/>
                <w:lang w:val="uk-UA"/>
              </w:rPr>
            </w:pPr>
          </w:p>
        </w:tc>
        <w:tc>
          <w:tcPr>
            <w:tcW w:w="1559" w:type="dxa"/>
          </w:tcPr>
          <w:p w:rsidR="00FC6026" w:rsidRPr="00066437" w:rsidRDefault="00FC6026" w:rsidP="00DC4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shd w:val="clear" w:color="auto" w:fill="FFFFFF"/>
                <w:lang w:eastAsia="en-US"/>
              </w:rPr>
            </w:pPr>
            <w:r w:rsidRPr="00066437">
              <w:rPr>
                <w:rFonts w:ascii="Times New Roman" w:hAnsi="Times New Roman"/>
                <w:sz w:val="24"/>
                <w:szCs w:val="24"/>
                <w:shd w:val="clear" w:color="auto" w:fill="FFFFFF"/>
              </w:rPr>
              <w:t>II квартал 2016 р.</w:t>
            </w:r>
          </w:p>
          <w:p w:rsidR="00FC6026" w:rsidRPr="00066437" w:rsidRDefault="00FC6026" w:rsidP="00DC4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shd w:val="clear" w:color="auto" w:fill="FFFFFF"/>
                <w:lang w:eastAsia="en-US"/>
              </w:rPr>
            </w:pPr>
          </w:p>
        </w:tc>
        <w:tc>
          <w:tcPr>
            <w:tcW w:w="2126" w:type="dxa"/>
          </w:tcPr>
          <w:p w:rsidR="00FC6026" w:rsidRPr="00066437" w:rsidRDefault="00FC6026" w:rsidP="00DC4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shd w:val="clear" w:color="auto" w:fill="FFFFFF"/>
                <w:lang w:eastAsia="en-US"/>
              </w:rPr>
            </w:pPr>
            <w:r w:rsidRPr="00066437">
              <w:rPr>
                <w:rFonts w:ascii="Times New Roman" w:hAnsi="Times New Roman"/>
                <w:sz w:val="24"/>
                <w:szCs w:val="24"/>
                <w:shd w:val="clear" w:color="auto" w:fill="FFFFFF"/>
              </w:rPr>
              <w:t>ДМС</w:t>
            </w:r>
          </w:p>
          <w:p w:rsidR="00FC6026" w:rsidRPr="00066437" w:rsidRDefault="00FC6026" w:rsidP="00DC4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shd w:val="clear" w:color="auto" w:fill="FFFFFF"/>
              </w:rPr>
            </w:pPr>
            <w:r w:rsidRPr="00066437">
              <w:rPr>
                <w:rFonts w:ascii="Times New Roman" w:hAnsi="Times New Roman"/>
                <w:sz w:val="24"/>
                <w:szCs w:val="24"/>
                <w:shd w:val="clear" w:color="auto" w:fill="FFFFFF"/>
              </w:rPr>
              <w:t>МВС</w:t>
            </w:r>
          </w:p>
          <w:p w:rsidR="00FC6026" w:rsidRPr="00066437" w:rsidRDefault="00FC6026" w:rsidP="00DC4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shd w:val="clear" w:color="auto" w:fill="FFFFFF"/>
              </w:rPr>
            </w:pPr>
            <w:r w:rsidRPr="00066437">
              <w:rPr>
                <w:rFonts w:ascii="Times New Roman" w:hAnsi="Times New Roman"/>
                <w:sz w:val="24"/>
                <w:szCs w:val="24"/>
                <w:shd w:val="clear" w:color="auto" w:fill="FFFFFF"/>
              </w:rPr>
              <w:t>Мінфін</w:t>
            </w:r>
          </w:p>
          <w:p w:rsidR="00FC6026" w:rsidRPr="00066437" w:rsidRDefault="00FC6026" w:rsidP="00DC4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shd w:val="clear" w:color="auto" w:fill="FFFFFF"/>
              </w:rPr>
            </w:pPr>
            <w:r w:rsidRPr="00066437">
              <w:rPr>
                <w:rFonts w:ascii="Times New Roman" w:hAnsi="Times New Roman"/>
                <w:sz w:val="24"/>
                <w:szCs w:val="24"/>
                <w:shd w:val="clear" w:color="auto" w:fill="FFFFFF"/>
              </w:rPr>
              <w:t>Мін’юст</w:t>
            </w:r>
          </w:p>
          <w:p w:rsidR="00FC6026" w:rsidRPr="00066437" w:rsidRDefault="00FC6026" w:rsidP="00DC4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shd w:val="clear" w:color="auto" w:fill="FFFFFF"/>
                <w:lang w:eastAsia="en-US"/>
              </w:rPr>
            </w:pPr>
            <w:r w:rsidRPr="00066437">
              <w:rPr>
                <w:rFonts w:ascii="Times New Roman" w:hAnsi="Times New Roman"/>
                <w:sz w:val="24"/>
                <w:szCs w:val="24"/>
                <w:shd w:val="clear" w:color="auto" w:fill="FFFFFF"/>
              </w:rPr>
              <w:t>МЗС</w:t>
            </w:r>
          </w:p>
        </w:tc>
        <w:tc>
          <w:tcPr>
            <w:tcW w:w="5244" w:type="dxa"/>
          </w:tcPr>
          <w:p w:rsidR="00FC6026" w:rsidRPr="00DC4F35"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b/>
                <w:sz w:val="24"/>
                <w:szCs w:val="24"/>
              </w:rPr>
            </w:pPr>
            <w:r w:rsidRPr="00DC4F35">
              <w:rPr>
                <w:rFonts w:ascii="Times New Roman" w:hAnsi="Times New Roman"/>
                <w:b/>
                <w:sz w:val="24"/>
                <w:szCs w:val="24"/>
              </w:rPr>
              <w:t>Викон</w:t>
            </w:r>
            <w:r>
              <w:rPr>
                <w:rFonts w:ascii="Times New Roman" w:hAnsi="Times New Roman"/>
                <w:b/>
                <w:sz w:val="24"/>
                <w:szCs w:val="24"/>
              </w:rPr>
              <w:t>ано.</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shd w:val="clear" w:color="auto" w:fill="FFFFFF"/>
              </w:rPr>
            </w:pPr>
            <w:r w:rsidRPr="007F0CA0">
              <w:rPr>
                <w:rFonts w:ascii="Times New Roman" w:hAnsi="Times New Roman"/>
                <w:sz w:val="24"/>
                <w:szCs w:val="24"/>
              </w:rPr>
              <w:t xml:space="preserve">Проект Закону про внесення змін до Закону України «Про правовий статус іноземців та осіб без громадянства» (щодо процедури визначення статусу особи без громадянства), розроблений ДМС, внесено Кабінетом Міністрів України на розгляд Верховної Ради України (номер, дата реєстрації - 5385 від 10.11.2016). На даний час законопроект </w:t>
            </w:r>
            <w:r w:rsidRPr="007F0CA0">
              <w:rPr>
                <w:rFonts w:ascii="Times New Roman" w:hAnsi="Times New Roman"/>
                <w:sz w:val="24"/>
                <w:szCs w:val="24"/>
              </w:rPr>
              <w:lastRenderedPageBreak/>
              <w:t>доопрацьовується з урахуванням зауважень, висловлених у ході його розгляду на засіданні  Комітету ВРУ з питань прав людини, національних меншин і міжнаціональних відносин.</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FC6026" w:rsidRPr="00066437" w:rsidRDefault="00FC6026" w:rsidP="00DC4F35">
            <w:pPr>
              <w:pStyle w:val="HTML0"/>
              <w:spacing w:before="60" w:after="60" w:line="228" w:lineRule="auto"/>
              <w:rPr>
                <w:rFonts w:ascii="Times New Roman" w:hAnsi="Times New Roman"/>
                <w:sz w:val="24"/>
                <w:szCs w:val="24"/>
                <w:lang w:val="uk-UA" w:eastAsia="en-US"/>
              </w:rPr>
            </w:pPr>
            <w:r w:rsidRPr="00066437">
              <w:rPr>
                <w:rFonts w:ascii="Times New Roman" w:hAnsi="Times New Roman"/>
                <w:sz w:val="24"/>
                <w:szCs w:val="24"/>
                <w:lang w:val="uk-UA" w:eastAsia="en-US"/>
              </w:rPr>
              <w:t xml:space="preserve">5) розроблення проекту постанови Кабінету Міністрів України з метою врегулювання механізму визначення (документування) статусу особи без </w:t>
            </w:r>
            <w:r w:rsidRPr="00066437">
              <w:rPr>
                <w:rFonts w:ascii="Times New Roman" w:hAnsi="Times New Roman"/>
                <w:sz w:val="24"/>
                <w:szCs w:val="24"/>
                <w:lang w:val="uk-UA" w:eastAsia="en-US"/>
              </w:rPr>
              <w:lastRenderedPageBreak/>
              <w:t>громадянства</w:t>
            </w:r>
          </w:p>
        </w:tc>
        <w:tc>
          <w:tcPr>
            <w:tcW w:w="1847" w:type="dxa"/>
          </w:tcPr>
          <w:p w:rsidR="00FC6026" w:rsidRPr="00066437" w:rsidRDefault="00FC6026" w:rsidP="00DC4F3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cs="Times New Roman"/>
                <w:color w:val="auto"/>
                <w:sz w:val="24"/>
                <w:szCs w:val="24"/>
                <w:lang w:val="uk-UA"/>
              </w:rPr>
            </w:pPr>
            <w:r w:rsidRPr="00066437">
              <w:rPr>
                <w:rFonts w:ascii="Times New Roman" w:hAnsi="Times New Roman" w:cs="Times New Roman"/>
                <w:color w:val="auto"/>
                <w:sz w:val="24"/>
                <w:szCs w:val="24"/>
                <w:lang w:val="uk-UA"/>
              </w:rPr>
              <w:lastRenderedPageBreak/>
              <w:t>розроблено та затверджено постанову Кабінету Міністрів України</w:t>
            </w:r>
          </w:p>
        </w:tc>
        <w:tc>
          <w:tcPr>
            <w:tcW w:w="1559" w:type="dxa"/>
          </w:tcPr>
          <w:p w:rsidR="00FC6026" w:rsidRPr="00066437" w:rsidRDefault="00FC6026" w:rsidP="00DC4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shd w:val="clear" w:color="auto" w:fill="FFFFFF"/>
                <w:lang w:eastAsia="en-US"/>
              </w:rPr>
            </w:pPr>
          </w:p>
        </w:tc>
        <w:tc>
          <w:tcPr>
            <w:tcW w:w="2126" w:type="dxa"/>
          </w:tcPr>
          <w:p w:rsidR="00FC6026" w:rsidRPr="00066437" w:rsidRDefault="00FC6026" w:rsidP="00DC4F3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cs="Times New Roman"/>
                <w:color w:val="auto"/>
                <w:sz w:val="24"/>
                <w:szCs w:val="24"/>
                <w:shd w:val="clear" w:color="auto" w:fill="FFFFFF"/>
                <w:lang w:val="uk-UA"/>
              </w:rPr>
            </w:pPr>
          </w:p>
        </w:tc>
        <w:tc>
          <w:tcPr>
            <w:tcW w:w="5244" w:type="dxa"/>
          </w:tcPr>
          <w:p w:rsidR="00FC6026" w:rsidRPr="00DC4F35"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Виконання триває</w:t>
            </w:r>
          </w:p>
          <w:p w:rsidR="00FC6026" w:rsidRPr="00DC4F35"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shd w:val="clear" w:color="auto" w:fill="FFFFFF"/>
                <w:lang w:val="ru-RU"/>
              </w:rPr>
            </w:pPr>
            <w:r w:rsidRPr="00DC4F35">
              <w:rPr>
                <w:rFonts w:ascii="Times New Roman" w:hAnsi="Times New Roman" w:cs="Times New Roman"/>
                <w:sz w:val="24"/>
                <w:szCs w:val="24"/>
                <w:lang w:val="ru-RU"/>
              </w:rPr>
              <w:t xml:space="preserve">Розроблення проекту постанови буде можливим після прийняття Верховною Радою України Закону України «Про внесення змін до Закону України «Про правовий статус іноземців та осіб без </w:t>
            </w:r>
            <w:r w:rsidRPr="00DC4F35">
              <w:rPr>
                <w:rFonts w:ascii="Times New Roman" w:hAnsi="Times New Roman" w:cs="Times New Roman"/>
                <w:sz w:val="24"/>
                <w:szCs w:val="24"/>
                <w:lang w:val="ru-RU"/>
              </w:rPr>
              <w:lastRenderedPageBreak/>
              <w:t>громадянства»».</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FC6026" w:rsidRPr="00066437" w:rsidRDefault="00FC6026" w:rsidP="00DC4F35">
            <w:pPr>
              <w:pStyle w:val="HTML0"/>
              <w:spacing w:before="60" w:after="60" w:line="228" w:lineRule="auto"/>
              <w:rPr>
                <w:rFonts w:ascii="Times New Roman" w:hAnsi="Times New Roman"/>
                <w:sz w:val="24"/>
                <w:szCs w:val="24"/>
                <w:lang w:val="uk-UA" w:eastAsia="en-US"/>
              </w:rPr>
            </w:pPr>
            <w:r w:rsidRPr="00066437">
              <w:rPr>
                <w:rFonts w:ascii="Times New Roman" w:hAnsi="Times New Roman"/>
                <w:sz w:val="24"/>
                <w:szCs w:val="24"/>
                <w:lang w:val="uk-UA" w:eastAsia="en-US"/>
              </w:rPr>
              <w:t xml:space="preserve">6) розроблення та подання на розгляд Кабінету Міністрів України проекту закону про внесення змін до статей 30 та 31 Закону України </w:t>
            </w:r>
            <w:r w:rsidRPr="00066437">
              <w:rPr>
                <w:rFonts w:ascii="Times New Roman" w:hAnsi="Times New Roman"/>
                <w:sz w:val="24"/>
                <w:szCs w:val="24"/>
                <w:lang w:val="uk-UA"/>
              </w:rPr>
              <w:t>“</w:t>
            </w:r>
            <w:r w:rsidRPr="00066437">
              <w:rPr>
                <w:rFonts w:ascii="Times New Roman" w:hAnsi="Times New Roman"/>
                <w:sz w:val="24"/>
                <w:szCs w:val="24"/>
                <w:lang w:val="uk-UA" w:eastAsia="en-US"/>
              </w:rPr>
              <w:t>Про Єдиний демографічний реєстр та документи, що підтверджують громадянство України, посвідчують особу чи її спеціальний статус</w:t>
            </w:r>
            <w:r w:rsidRPr="00066437">
              <w:rPr>
                <w:rFonts w:ascii="Times New Roman" w:hAnsi="Times New Roman"/>
                <w:sz w:val="24"/>
                <w:szCs w:val="24"/>
                <w:lang w:val="uk-UA"/>
              </w:rPr>
              <w:t>”</w:t>
            </w:r>
            <w:r w:rsidRPr="00066437">
              <w:rPr>
                <w:rFonts w:ascii="Times New Roman" w:hAnsi="Times New Roman"/>
                <w:sz w:val="24"/>
                <w:szCs w:val="24"/>
                <w:lang w:val="uk-UA" w:eastAsia="en-US"/>
              </w:rPr>
              <w:t xml:space="preserve"> з метою </w:t>
            </w:r>
            <w:r w:rsidRPr="00066437">
              <w:rPr>
                <w:rFonts w:ascii="Times New Roman" w:hAnsi="Times New Roman"/>
                <w:sz w:val="24"/>
                <w:szCs w:val="24"/>
                <w:lang w:val="uk-UA" w:eastAsia="en-US"/>
              </w:rPr>
              <w:lastRenderedPageBreak/>
              <w:t>забезпечення відповідності проїзних документів осіб без громадянства стандартам ІКАО та збільшення строку дії посвідки на постійне проживання до п’яти років відповідно (з урахуванням Директиви </w:t>
            </w:r>
            <w:hyperlink r:id="rId50" w:tgtFrame="_blank" w:history="1">
              <w:r w:rsidRPr="00066437">
                <w:rPr>
                  <w:rFonts w:ascii="Times New Roman" w:hAnsi="Times New Roman"/>
                  <w:sz w:val="24"/>
                  <w:szCs w:val="24"/>
                  <w:lang w:val="uk-UA" w:eastAsia="en-US"/>
                </w:rPr>
                <w:t xml:space="preserve">Ради ЄС2003/109/EК від 25 листопада 2003 р. “Про статус громадян третіх країн, які проживають на </w:t>
              </w:r>
              <w:r w:rsidRPr="00066437">
                <w:rPr>
                  <w:rFonts w:ascii="Times New Roman" w:hAnsi="Times New Roman"/>
                  <w:sz w:val="24"/>
                  <w:szCs w:val="24"/>
                  <w:lang w:val="uk-UA" w:eastAsia="en-US"/>
                </w:rPr>
                <w:lastRenderedPageBreak/>
                <w:t>довгостроковій основі</w:t>
              </w:r>
            </w:hyperlink>
            <w:r w:rsidRPr="00066437">
              <w:rPr>
                <w:rFonts w:ascii="Times New Roman" w:hAnsi="Times New Roman"/>
                <w:sz w:val="24"/>
                <w:szCs w:val="24"/>
                <w:lang w:val="uk-UA" w:eastAsia="en-US"/>
              </w:rPr>
              <w:t xml:space="preserve">”, статті 8.2 із </w:t>
            </w:r>
            <w:hyperlink r:id="rId51" w:tgtFrame="_blank" w:history="1">
              <w:r w:rsidRPr="00066437">
                <w:rPr>
                  <w:rFonts w:ascii="Times New Roman" w:hAnsi="Times New Roman"/>
                  <w:sz w:val="24"/>
                  <w:szCs w:val="24"/>
                  <w:lang w:val="uk-UA" w:eastAsia="en-US"/>
                </w:rPr>
                <w:t>змінами від 2011 року</w:t>
              </w:r>
            </w:hyperlink>
            <w:r w:rsidRPr="00066437">
              <w:rPr>
                <w:rFonts w:ascii="Times New Roman" w:hAnsi="Times New Roman"/>
                <w:sz w:val="24"/>
                <w:szCs w:val="24"/>
                <w:lang w:val="uk-UA" w:eastAsia="en-US"/>
              </w:rPr>
              <w:t xml:space="preserve">) </w:t>
            </w:r>
          </w:p>
        </w:tc>
        <w:tc>
          <w:tcPr>
            <w:tcW w:w="1847" w:type="dxa"/>
          </w:tcPr>
          <w:p w:rsidR="00FC6026" w:rsidRPr="00066437" w:rsidRDefault="00FC6026" w:rsidP="00DC4F3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cs="Times New Roman"/>
                <w:color w:val="auto"/>
                <w:sz w:val="24"/>
                <w:szCs w:val="24"/>
                <w:lang w:val="uk-UA"/>
              </w:rPr>
            </w:pPr>
            <w:r w:rsidRPr="00066437">
              <w:rPr>
                <w:rFonts w:ascii="Times New Roman" w:hAnsi="Times New Roman" w:cs="Times New Roman"/>
                <w:color w:val="auto"/>
                <w:sz w:val="24"/>
                <w:szCs w:val="24"/>
                <w:lang w:val="uk-UA"/>
              </w:rPr>
              <w:lastRenderedPageBreak/>
              <w:t xml:space="preserve">подано на розгляд </w:t>
            </w:r>
            <w:r w:rsidRPr="00066437">
              <w:rPr>
                <w:rFonts w:ascii="Times New Roman" w:eastAsia="Times New Roman" w:hAnsi="Times New Roman" w:cs="Times New Roman"/>
                <w:color w:val="auto"/>
                <w:sz w:val="24"/>
                <w:szCs w:val="24"/>
                <w:lang w:val="uk-UA"/>
              </w:rPr>
              <w:t>Кабінету Міністрів України</w:t>
            </w:r>
            <w:r w:rsidRPr="00066437">
              <w:rPr>
                <w:rFonts w:ascii="Times New Roman" w:hAnsi="Times New Roman" w:cs="Times New Roman"/>
                <w:color w:val="auto"/>
                <w:sz w:val="24"/>
                <w:szCs w:val="24"/>
                <w:lang w:val="uk-UA"/>
              </w:rPr>
              <w:t xml:space="preserve"> законопроект</w:t>
            </w:r>
          </w:p>
          <w:p w:rsidR="00FC6026" w:rsidRPr="00066437" w:rsidRDefault="00FC6026" w:rsidP="00DC4F3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cs="Times New Roman"/>
                <w:color w:val="auto"/>
                <w:sz w:val="24"/>
                <w:szCs w:val="24"/>
                <w:lang w:val="uk-UA"/>
              </w:rPr>
            </w:pPr>
          </w:p>
        </w:tc>
        <w:tc>
          <w:tcPr>
            <w:tcW w:w="1559" w:type="dxa"/>
          </w:tcPr>
          <w:p w:rsidR="00FC6026" w:rsidRPr="00066437" w:rsidRDefault="00FC6026" w:rsidP="00DC4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shd w:val="clear" w:color="auto" w:fill="FFFFFF"/>
                <w:lang w:eastAsia="en-US"/>
              </w:rPr>
            </w:pPr>
          </w:p>
        </w:tc>
        <w:tc>
          <w:tcPr>
            <w:tcW w:w="2126" w:type="dxa"/>
          </w:tcPr>
          <w:p w:rsidR="00FC6026" w:rsidRPr="00066437" w:rsidRDefault="00FC6026" w:rsidP="00DC4F3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eastAsia="Times New Roman" w:hAnsi="Times New Roman" w:cs="Times New Roman"/>
                <w:color w:val="auto"/>
                <w:sz w:val="24"/>
                <w:szCs w:val="24"/>
                <w:shd w:val="clear" w:color="auto" w:fill="FFFFFF"/>
                <w:lang w:val="uk-UA" w:eastAsia="ru-RU"/>
              </w:rPr>
            </w:pPr>
          </w:p>
        </w:tc>
        <w:tc>
          <w:tcPr>
            <w:tcW w:w="5244" w:type="dxa"/>
          </w:tcPr>
          <w:p w:rsidR="00FC6026" w:rsidRPr="00DC4F35"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Times New Roman" w:hAnsi="Times New Roman" w:cs="Times New Roman"/>
                <w:b/>
                <w:color w:val="auto"/>
                <w:sz w:val="24"/>
                <w:szCs w:val="24"/>
                <w:shd w:val="clear" w:color="auto" w:fill="FFFFFF"/>
                <w:lang w:val="uk-UA" w:eastAsia="ru-RU"/>
              </w:rPr>
            </w:pPr>
            <w:r w:rsidRPr="00DC4F35">
              <w:rPr>
                <w:rFonts w:ascii="Times New Roman" w:eastAsia="Times New Roman" w:hAnsi="Times New Roman" w:cs="Times New Roman"/>
                <w:b/>
                <w:color w:val="auto"/>
                <w:sz w:val="24"/>
                <w:szCs w:val="24"/>
                <w:shd w:val="clear" w:color="auto" w:fill="FFFFFF"/>
                <w:lang w:val="uk-UA" w:eastAsia="ru-RU"/>
              </w:rPr>
              <w:t>Виконано</w:t>
            </w:r>
          </w:p>
          <w:p w:rsidR="00FC6026" w:rsidRPr="00DC4F35"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eastAsia="Times New Roman" w:hAnsi="Times New Roman" w:cs="Times New Roman"/>
                <w:color w:val="auto"/>
                <w:sz w:val="24"/>
                <w:szCs w:val="24"/>
                <w:shd w:val="clear" w:color="auto" w:fill="FFFFFF"/>
                <w:lang w:val="ru-RU" w:eastAsia="ru-RU"/>
              </w:rPr>
            </w:pPr>
            <w:r w:rsidRPr="00DC4F35">
              <w:rPr>
                <w:rStyle w:val="rvts44"/>
                <w:sz w:val="24"/>
                <w:szCs w:val="24"/>
                <w:lang w:val="uk-UA"/>
              </w:rPr>
              <w:t>14 липня 2016 року</w:t>
            </w:r>
            <w:r w:rsidRPr="00DC4F35">
              <w:rPr>
                <w:rFonts w:ascii="Times New Roman" w:hAnsi="Times New Roman" w:cs="Times New Roman"/>
                <w:sz w:val="24"/>
                <w:szCs w:val="24"/>
                <w:lang w:val="uk-UA"/>
              </w:rPr>
              <w:t xml:space="preserve"> Верховною Радою України прийнято Закон України </w:t>
            </w:r>
            <w:r w:rsidRPr="00DC4F35">
              <w:rPr>
                <w:rStyle w:val="rvts44"/>
                <w:sz w:val="24"/>
                <w:szCs w:val="24"/>
                <w:lang w:val="uk-UA"/>
              </w:rPr>
              <w:t>№</w:t>
            </w:r>
            <w:r w:rsidRPr="007F0CA0">
              <w:rPr>
                <w:rStyle w:val="rvts44"/>
                <w:sz w:val="24"/>
                <w:szCs w:val="24"/>
              </w:rPr>
              <w:t> </w:t>
            </w:r>
            <w:r w:rsidRPr="00DC4F35">
              <w:rPr>
                <w:rStyle w:val="rvts44"/>
                <w:sz w:val="24"/>
                <w:szCs w:val="24"/>
                <w:lang w:val="uk-UA"/>
              </w:rPr>
              <w:t>1474-</w:t>
            </w:r>
            <w:r w:rsidRPr="007F0CA0">
              <w:rPr>
                <w:rStyle w:val="rvts44"/>
                <w:sz w:val="24"/>
                <w:szCs w:val="24"/>
              </w:rPr>
              <w:t>VIII</w:t>
            </w:r>
            <w:r w:rsidRPr="00DC4F35">
              <w:rPr>
                <w:rFonts w:ascii="Times New Roman" w:hAnsi="Times New Roman" w:cs="Times New Roman"/>
                <w:sz w:val="24"/>
                <w:szCs w:val="24"/>
                <w:lang w:val="uk-UA"/>
              </w:rPr>
              <w:t xml:space="preserve"> «Про внесення змін до деяких законів України щодо документів, що підтверджують громадянство України, посвідчують особу чи її спеціальний статус, спрямованих на лібералізацію </w:t>
            </w:r>
            <w:r w:rsidRPr="00DC4F35">
              <w:rPr>
                <w:rFonts w:ascii="Times New Roman" w:hAnsi="Times New Roman" w:cs="Times New Roman"/>
                <w:sz w:val="24"/>
                <w:szCs w:val="24"/>
                <w:lang w:val="ru-RU"/>
              </w:rPr>
              <w:t xml:space="preserve">Європейським Союзом візового режиму для України», який набрав чинності 01 жовтня 2016 року, та завдяки якому забезпечено </w:t>
            </w:r>
            <w:r w:rsidRPr="00DC4F35">
              <w:rPr>
                <w:rFonts w:ascii="Times New Roman" w:hAnsi="Times New Roman" w:cs="Times New Roman"/>
                <w:sz w:val="24"/>
                <w:szCs w:val="24"/>
                <w:lang w:val="ru-RU"/>
              </w:rPr>
              <w:lastRenderedPageBreak/>
              <w:t>відповідність проїзних документів осіб без громадянства стандартам ІКАО та збільшено строк дії посвідки на постійне проживання до десяти років.</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FC6026" w:rsidRPr="00066437" w:rsidRDefault="00FC6026" w:rsidP="00D6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hAnsi="Times New Roman"/>
                <w:sz w:val="24"/>
                <w:szCs w:val="24"/>
                <w:lang w:eastAsia="en-US"/>
              </w:rPr>
            </w:pPr>
            <w:r w:rsidRPr="00066437">
              <w:rPr>
                <w:rFonts w:ascii="Times New Roman" w:hAnsi="Times New Roman"/>
                <w:sz w:val="24"/>
                <w:szCs w:val="24"/>
              </w:rPr>
              <w:t xml:space="preserve">9) внесення змін до Порядку оформлення і видачі паспорта громадянина України, затвердженого наказом МВС від 13 квітня 2012 р. </w:t>
            </w:r>
            <w:r w:rsidRPr="00066437">
              <w:rPr>
                <w:rFonts w:ascii="Times New Roman" w:hAnsi="Times New Roman"/>
                <w:sz w:val="24"/>
                <w:szCs w:val="24"/>
              </w:rPr>
              <w:br/>
              <w:t xml:space="preserve">№ 320, з метою спрощення і чіткого визначення доступу до процедури для осіб, які після досягнення 18 років </w:t>
            </w:r>
            <w:r w:rsidRPr="00066437">
              <w:rPr>
                <w:rFonts w:ascii="Times New Roman" w:hAnsi="Times New Roman"/>
                <w:sz w:val="24"/>
                <w:szCs w:val="24"/>
              </w:rPr>
              <w:lastRenderedPageBreak/>
              <w:t>одержують паспорт вперше</w:t>
            </w:r>
          </w:p>
          <w:p w:rsidR="00FC6026" w:rsidRPr="00066437" w:rsidRDefault="00FC6026" w:rsidP="00D6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hAnsi="Times New Roman"/>
                <w:sz w:val="24"/>
                <w:szCs w:val="24"/>
                <w:lang w:eastAsia="en-US"/>
              </w:rPr>
            </w:pPr>
          </w:p>
        </w:tc>
        <w:tc>
          <w:tcPr>
            <w:tcW w:w="1847" w:type="dxa"/>
          </w:tcPr>
          <w:p w:rsidR="00FC6026" w:rsidRPr="00066437"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eastAsia="Calibri" w:hAnsi="Times New Roman" w:cs="Times New Roman"/>
                <w:color w:val="auto"/>
                <w:sz w:val="24"/>
                <w:szCs w:val="24"/>
                <w:lang w:val="uk-UA"/>
              </w:rPr>
            </w:pPr>
            <w:r w:rsidRPr="00066437">
              <w:rPr>
                <w:rFonts w:ascii="Times New Roman" w:eastAsia="Calibri" w:hAnsi="Times New Roman" w:cs="Times New Roman"/>
                <w:color w:val="auto"/>
                <w:sz w:val="24"/>
                <w:szCs w:val="24"/>
                <w:lang w:val="uk-UA"/>
              </w:rPr>
              <w:lastRenderedPageBreak/>
              <w:t xml:space="preserve">затверджено відповідний нормативно-правовий акт </w:t>
            </w:r>
          </w:p>
          <w:p w:rsidR="00FC6026" w:rsidRPr="00066437" w:rsidRDefault="00FC6026" w:rsidP="00D623C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hAnsi="Times New Roman" w:cs="Times New Roman"/>
                <w:color w:val="auto"/>
                <w:sz w:val="24"/>
                <w:szCs w:val="24"/>
                <w:lang w:val="uk-UA"/>
              </w:rPr>
            </w:pPr>
          </w:p>
        </w:tc>
        <w:tc>
          <w:tcPr>
            <w:tcW w:w="1559" w:type="dxa"/>
          </w:tcPr>
          <w:p w:rsidR="00FC6026" w:rsidRPr="00066437" w:rsidRDefault="00FC6026" w:rsidP="00D6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hAnsi="Times New Roman"/>
                <w:sz w:val="24"/>
                <w:szCs w:val="24"/>
                <w:shd w:val="clear" w:color="auto" w:fill="FFFFFF"/>
                <w:lang w:eastAsia="en-US"/>
              </w:rPr>
            </w:pPr>
            <w:r w:rsidRPr="00066437">
              <w:rPr>
                <w:rFonts w:ascii="Times New Roman" w:hAnsi="Times New Roman"/>
                <w:sz w:val="24"/>
                <w:szCs w:val="24"/>
                <w:shd w:val="clear" w:color="auto" w:fill="FFFFFF"/>
              </w:rPr>
              <w:t>через три місяці після прийняття відповідного закону про внесення змін</w:t>
            </w:r>
          </w:p>
          <w:p w:rsidR="00FC6026" w:rsidRPr="00066437" w:rsidRDefault="00FC6026" w:rsidP="00D6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hAnsi="Times New Roman"/>
                <w:sz w:val="24"/>
                <w:szCs w:val="24"/>
                <w:shd w:val="clear" w:color="auto" w:fill="FFFFFF"/>
                <w:lang w:eastAsia="en-US"/>
              </w:rPr>
            </w:pPr>
          </w:p>
        </w:tc>
        <w:tc>
          <w:tcPr>
            <w:tcW w:w="2126" w:type="dxa"/>
          </w:tcPr>
          <w:p w:rsidR="00FC6026" w:rsidRPr="00066437" w:rsidRDefault="00FC6026" w:rsidP="00D6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shd w:val="clear" w:color="auto" w:fill="FFFFFF"/>
                <w:lang w:eastAsia="en-US"/>
              </w:rPr>
            </w:pPr>
            <w:r w:rsidRPr="00066437">
              <w:rPr>
                <w:rFonts w:ascii="Times New Roman" w:hAnsi="Times New Roman"/>
                <w:sz w:val="24"/>
                <w:szCs w:val="24"/>
                <w:shd w:val="clear" w:color="auto" w:fill="FFFFFF"/>
              </w:rPr>
              <w:t>ДМС</w:t>
            </w:r>
          </w:p>
          <w:p w:rsidR="00FC6026" w:rsidRPr="00066437" w:rsidRDefault="00FC6026" w:rsidP="00D6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shd w:val="clear" w:color="auto" w:fill="FFFFFF"/>
              </w:rPr>
            </w:pPr>
            <w:r w:rsidRPr="00066437">
              <w:rPr>
                <w:rFonts w:ascii="Times New Roman" w:hAnsi="Times New Roman"/>
                <w:sz w:val="24"/>
                <w:szCs w:val="24"/>
                <w:shd w:val="clear" w:color="auto" w:fill="FFFFFF"/>
              </w:rPr>
              <w:t>МВС</w:t>
            </w:r>
          </w:p>
          <w:p w:rsidR="00FC6026" w:rsidRPr="00066437" w:rsidRDefault="00FC6026" w:rsidP="00D6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shd w:val="clear" w:color="auto" w:fill="FFFFFF"/>
              </w:rPr>
            </w:pPr>
            <w:r w:rsidRPr="00066437">
              <w:rPr>
                <w:rFonts w:ascii="Times New Roman" w:hAnsi="Times New Roman"/>
                <w:sz w:val="24"/>
                <w:szCs w:val="24"/>
                <w:shd w:val="clear" w:color="auto" w:fill="FFFFFF"/>
              </w:rPr>
              <w:t>Мінфін</w:t>
            </w:r>
          </w:p>
          <w:p w:rsidR="00FC6026" w:rsidRPr="00066437" w:rsidRDefault="00FC6026" w:rsidP="00D6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shd w:val="clear" w:color="auto" w:fill="FFFFFF"/>
              </w:rPr>
            </w:pPr>
            <w:r w:rsidRPr="00066437">
              <w:rPr>
                <w:rFonts w:ascii="Times New Roman" w:hAnsi="Times New Roman"/>
                <w:sz w:val="24"/>
                <w:szCs w:val="24"/>
                <w:shd w:val="clear" w:color="auto" w:fill="FFFFFF"/>
              </w:rPr>
              <w:t>Мін’юст</w:t>
            </w:r>
          </w:p>
          <w:p w:rsidR="00FC6026" w:rsidRPr="00066437"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eastAsia="Times New Roman" w:hAnsi="Times New Roman" w:cs="Times New Roman"/>
                <w:color w:val="auto"/>
                <w:sz w:val="24"/>
                <w:szCs w:val="24"/>
                <w:shd w:val="clear" w:color="auto" w:fill="FFFFFF"/>
                <w:lang w:val="uk-UA" w:eastAsia="ru-RU"/>
              </w:rPr>
            </w:pPr>
            <w:r w:rsidRPr="002F6B3A">
              <w:rPr>
                <w:rFonts w:ascii="Times New Roman" w:hAnsi="Times New Roman" w:cs="Times New Roman"/>
                <w:sz w:val="24"/>
                <w:szCs w:val="24"/>
                <w:shd w:val="clear" w:color="auto" w:fill="FFFFFF"/>
                <w:lang w:val="uk-UA"/>
              </w:rPr>
              <w:t>МЗС</w:t>
            </w:r>
          </w:p>
        </w:tc>
        <w:tc>
          <w:tcPr>
            <w:tcW w:w="5244" w:type="dxa"/>
          </w:tcPr>
          <w:p w:rsidR="00FC6026" w:rsidRPr="00B5677B"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eastAsia="Times New Roman" w:hAnsi="Times New Roman" w:cs="Times New Roman"/>
                <w:b/>
                <w:color w:val="auto"/>
                <w:sz w:val="24"/>
                <w:szCs w:val="24"/>
                <w:shd w:val="clear" w:color="auto" w:fill="FFFFFF"/>
                <w:lang w:val="uk-UA" w:eastAsia="ru-RU"/>
              </w:rPr>
            </w:pPr>
            <w:r w:rsidRPr="00B5677B">
              <w:rPr>
                <w:rFonts w:ascii="Times New Roman" w:eastAsia="Times New Roman" w:hAnsi="Times New Roman" w:cs="Times New Roman"/>
                <w:b/>
                <w:color w:val="auto"/>
                <w:sz w:val="24"/>
                <w:szCs w:val="24"/>
                <w:shd w:val="clear" w:color="auto" w:fill="FFFFFF"/>
                <w:lang w:val="uk-UA" w:eastAsia="ru-RU"/>
              </w:rPr>
              <w:t>Виконано</w:t>
            </w:r>
          </w:p>
          <w:p w:rsidR="00FC6026" w:rsidRPr="00B5677B"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eastAsia="Times New Roman" w:hAnsi="Times New Roman" w:cs="Times New Roman"/>
                <w:color w:val="auto"/>
                <w:sz w:val="24"/>
                <w:szCs w:val="24"/>
                <w:shd w:val="clear" w:color="auto" w:fill="FFFFFF"/>
                <w:lang w:val="ru-RU" w:eastAsia="ru-RU"/>
              </w:rPr>
            </w:pPr>
            <w:r w:rsidRPr="00B5677B">
              <w:rPr>
                <w:rFonts w:ascii="Times New Roman" w:hAnsi="Times New Roman" w:cs="Times New Roman"/>
                <w:sz w:val="24"/>
                <w:szCs w:val="24"/>
                <w:lang w:val="uk-UA"/>
              </w:rPr>
              <w:t xml:space="preserve">Питання забезпечення внесення змін до Порядку оформлення і видачі паспорта громадянина України, затвердженого наказом МВС від 13.04.2012 № 320, з метою спрощення і чіткого визначення доступу до процедури осіб, які після досягнення 18 років одержують паспорт уперше на сьогодні врегульоване. </w:t>
            </w:r>
            <w:r w:rsidRPr="00B5677B">
              <w:rPr>
                <w:rFonts w:ascii="Times New Roman" w:hAnsi="Times New Roman" w:cs="Times New Roman"/>
                <w:sz w:val="24"/>
                <w:szCs w:val="24"/>
                <w:lang w:val="ru-RU"/>
              </w:rPr>
              <w:t xml:space="preserve">Розділом </w:t>
            </w:r>
            <w:r w:rsidRPr="007F0CA0">
              <w:rPr>
                <w:rFonts w:ascii="Times New Roman" w:hAnsi="Times New Roman" w:cs="Times New Roman"/>
                <w:sz w:val="24"/>
                <w:szCs w:val="24"/>
              </w:rPr>
              <w:t>VIII</w:t>
            </w:r>
            <w:r w:rsidRPr="00B5677B">
              <w:rPr>
                <w:rFonts w:ascii="Times New Roman" w:hAnsi="Times New Roman" w:cs="Times New Roman"/>
                <w:sz w:val="24"/>
                <w:szCs w:val="24"/>
                <w:lang w:val="ru-RU"/>
              </w:rPr>
              <w:t xml:space="preserve"> Порядку оформлення та видачі </w:t>
            </w:r>
            <w:r w:rsidRPr="00B5677B">
              <w:rPr>
                <w:rFonts w:ascii="Times New Roman" w:hAnsi="Times New Roman" w:cs="Times New Roman"/>
                <w:sz w:val="24"/>
                <w:szCs w:val="24"/>
                <w:lang w:val="ru-RU"/>
              </w:rPr>
              <w:lastRenderedPageBreak/>
              <w:t>паспорта громадянина України, затвердженого наказом МВС від 13.04.2012 № 320, визначена чітка процедура встановлення особи, яка отримує паспорт вперше після досягнення 18-річного віку.</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FC6026" w:rsidRPr="00066437" w:rsidRDefault="00FC6026" w:rsidP="00D6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hAnsi="Times New Roman"/>
                <w:sz w:val="24"/>
                <w:szCs w:val="24"/>
              </w:rPr>
            </w:pPr>
            <w:r w:rsidRPr="00066437">
              <w:rPr>
                <w:rFonts w:ascii="Times New Roman" w:hAnsi="Times New Roman"/>
                <w:sz w:val="24"/>
                <w:szCs w:val="24"/>
              </w:rPr>
              <w:t xml:space="preserve">10) забезпечення можливості запровадження реєстру ідентифікаційних даних, у тому числі щодо осіб, які звертаються із заявою про видачу паспорта вперше після досягнення </w:t>
            </w:r>
            <w:r w:rsidRPr="00066437">
              <w:rPr>
                <w:rFonts w:ascii="Times New Roman" w:hAnsi="Times New Roman"/>
                <w:sz w:val="24"/>
                <w:szCs w:val="24"/>
              </w:rPr>
              <w:lastRenderedPageBreak/>
              <w:t>18 років або про видачу паспорта замість втраченого, зокрема шляхом визначення елементів перевірки, що запроваджується в рамках цієї процедури</w:t>
            </w:r>
          </w:p>
        </w:tc>
        <w:tc>
          <w:tcPr>
            <w:tcW w:w="1847" w:type="dxa"/>
          </w:tcPr>
          <w:p w:rsidR="00FC6026" w:rsidRPr="00066437"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eastAsia="Calibri" w:hAnsi="Times New Roman" w:cs="Times New Roman"/>
                <w:color w:val="auto"/>
                <w:sz w:val="24"/>
                <w:szCs w:val="24"/>
                <w:lang w:val="uk-UA"/>
              </w:rPr>
            </w:pPr>
          </w:p>
        </w:tc>
        <w:tc>
          <w:tcPr>
            <w:tcW w:w="1559" w:type="dxa"/>
          </w:tcPr>
          <w:p w:rsidR="00FC6026" w:rsidRPr="00066437" w:rsidRDefault="00FC6026" w:rsidP="00D6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hAnsi="Times New Roman"/>
                <w:sz w:val="24"/>
                <w:szCs w:val="24"/>
                <w:shd w:val="clear" w:color="auto" w:fill="FFFFFF"/>
              </w:rPr>
            </w:pPr>
          </w:p>
        </w:tc>
        <w:tc>
          <w:tcPr>
            <w:tcW w:w="2126" w:type="dxa"/>
          </w:tcPr>
          <w:p w:rsidR="00FC6026" w:rsidRPr="00066437"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eastAsia="Times New Roman" w:hAnsi="Times New Roman" w:cs="Times New Roman"/>
                <w:color w:val="auto"/>
                <w:sz w:val="24"/>
                <w:szCs w:val="24"/>
                <w:shd w:val="clear" w:color="auto" w:fill="FFFFFF"/>
                <w:lang w:val="uk-UA" w:eastAsia="ru-RU"/>
              </w:rPr>
            </w:pPr>
          </w:p>
        </w:tc>
        <w:tc>
          <w:tcPr>
            <w:tcW w:w="5244" w:type="dxa"/>
          </w:tcPr>
          <w:p w:rsidR="00FC6026" w:rsidRPr="007F0CA0" w:rsidRDefault="00FC6026" w:rsidP="00D623C7">
            <w:pPr>
              <w:jc w:val="both"/>
              <w:rPr>
                <w:rFonts w:ascii="Times New Roman" w:hAnsi="Times New Roman"/>
                <w:color w:val="000000"/>
                <w:sz w:val="24"/>
                <w:szCs w:val="24"/>
              </w:rPr>
            </w:pPr>
            <w:r w:rsidRPr="007F0CA0">
              <w:rPr>
                <w:rFonts w:ascii="Times New Roman" w:hAnsi="Times New Roman"/>
                <w:color w:val="000000"/>
                <w:sz w:val="24"/>
                <w:szCs w:val="24"/>
              </w:rPr>
              <w:t xml:space="preserve">Статтею 4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встановлено що Єдиний державний </w:t>
            </w:r>
            <w:r w:rsidRPr="007F0CA0">
              <w:rPr>
                <w:rFonts w:ascii="Times New Roman" w:hAnsi="Times New Roman"/>
                <w:color w:val="000000"/>
                <w:sz w:val="24"/>
                <w:szCs w:val="24"/>
              </w:rPr>
              <w:lastRenderedPageBreak/>
              <w:t>демографічний реєстр призначений для зберігання, обробки, використання і поширення інформації про особу та документи, що оформлюються із застосуванням засобів реєстру. Уповноважені суб’єкти для обліку даних ведуть відомчі інформаційні системи.</w:t>
            </w:r>
          </w:p>
          <w:p w:rsidR="00FC6026" w:rsidRPr="00B5677B"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eastAsia="Times New Roman" w:hAnsi="Times New Roman" w:cs="Times New Roman"/>
                <w:b/>
                <w:color w:val="auto"/>
                <w:sz w:val="24"/>
                <w:szCs w:val="24"/>
                <w:shd w:val="clear" w:color="auto" w:fill="FFFFFF"/>
                <w:lang w:val="ru-RU" w:eastAsia="ru-RU"/>
              </w:rPr>
            </w:pPr>
            <w:r w:rsidRPr="00B5677B">
              <w:rPr>
                <w:rFonts w:ascii="Times New Roman" w:hAnsi="Times New Roman" w:cs="Times New Roman"/>
                <w:sz w:val="24"/>
                <w:szCs w:val="24"/>
                <w:lang w:val="ru-RU"/>
              </w:rPr>
              <w:t xml:space="preserve">З 01.01.2015 ДМС запроваджено засобами Реєстру оформлення та видачу паспорта громадянина України для виїзду за кордон, з 01.01.2016 - паспорта громадянина України у формі </w:t>
            </w:r>
            <w:r w:rsidRPr="00B5677B">
              <w:rPr>
                <w:rFonts w:ascii="Times New Roman" w:hAnsi="Times New Roman" w:cs="Times New Roman"/>
                <w:sz w:val="24"/>
                <w:szCs w:val="24"/>
                <w:lang w:val="ru-RU"/>
              </w:rPr>
              <w:lastRenderedPageBreak/>
              <w:t>картки.</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Pr>
          <w:p w:rsidR="00FC6026" w:rsidRPr="00066437" w:rsidRDefault="00FC6026" w:rsidP="00D6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hAnsi="Times New Roman"/>
                <w:sz w:val="24"/>
                <w:szCs w:val="24"/>
                <w:lang w:eastAsia="en-US"/>
              </w:rPr>
            </w:pPr>
            <w:r w:rsidRPr="00066437">
              <w:rPr>
                <w:rFonts w:ascii="Times New Roman" w:hAnsi="Times New Roman"/>
                <w:sz w:val="24"/>
                <w:szCs w:val="24"/>
              </w:rPr>
              <w:t xml:space="preserve">11) внесення змін до Положення про посвідчення особи без громадянства для виїзду за кордон, затвердженого постановою Кабінету Міністрів України від 7 серпня 1995 р. № 610, з метою збільшення строку дії проїзних документів осіб без громадянства </w:t>
            </w:r>
            <w:r w:rsidRPr="00066437">
              <w:rPr>
                <w:rFonts w:ascii="Times New Roman" w:hAnsi="Times New Roman"/>
                <w:sz w:val="24"/>
                <w:szCs w:val="24"/>
              </w:rPr>
              <w:br/>
              <w:t>до 10 років</w:t>
            </w:r>
          </w:p>
        </w:tc>
        <w:tc>
          <w:tcPr>
            <w:tcW w:w="1847" w:type="dxa"/>
          </w:tcPr>
          <w:p w:rsidR="00FC6026" w:rsidRPr="00066437" w:rsidRDefault="00FC6026" w:rsidP="00D623C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hAnsi="Times New Roman" w:cs="Times New Roman"/>
                <w:color w:val="auto"/>
                <w:sz w:val="24"/>
                <w:szCs w:val="24"/>
                <w:lang w:val="uk-UA"/>
              </w:rPr>
            </w:pPr>
            <w:r w:rsidRPr="00066437">
              <w:rPr>
                <w:rFonts w:ascii="Times New Roman" w:hAnsi="Times New Roman" w:cs="Times New Roman"/>
                <w:color w:val="auto"/>
                <w:sz w:val="24"/>
                <w:szCs w:val="24"/>
                <w:lang w:val="uk-UA"/>
              </w:rPr>
              <w:t>розроблено та затверджено постанову Кабінету Міністрів України</w:t>
            </w:r>
          </w:p>
          <w:p w:rsidR="00FC6026" w:rsidRPr="00066437"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eastAsia="Calibri" w:hAnsi="Times New Roman" w:cs="Times New Roman"/>
                <w:color w:val="auto"/>
                <w:sz w:val="24"/>
                <w:szCs w:val="24"/>
                <w:lang w:val="uk-UA"/>
              </w:rPr>
            </w:pPr>
          </w:p>
        </w:tc>
        <w:tc>
          <w:tcPr>
            <w:tcW w:w="1559" w:type="dxa"/>
          </w:tcPr>
          <w:p w:rsidR="00FC6026" w:rsidRPr="00066437" w:rsidRDefault="00FC6026" w:rsidP="00D6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hAnsi="Times New Roman"/>
                <w:sz w:val="24"/>
                <w:szCs w:val="24"/>
                <w:lang w:eastAsia="en-US"/>
              </w:rPr>
            </w:pPr>
            <w:r w:rsidRPr="00066437">
              <w:rPr>
                <w:rFonts w:ascii="Times New Roman" w:hAnsi="Times New Roman"/>
                <w:sz w:val="24"/>
                <w:szCs w:val="24"/>
                <w:shd w:val="clear" w:color="auto" w:fill="FFFFFF"/>
              </w:rPr>
              <w:t>через три місяці після прийняття відповідного нормативно-правового акта про внесення змін</w:t>
            </w:r>
          </w:p>
        </w:tc>
        <w:tc>
          <w:tcPr>
            <w:tcW w:w="2126" w:type="dxa"/>
          </w:tcPr>
          <w:p w:rsidR="00FC6026" w:rsidRPr="00066437" w:rsidRDefault="00FC6026" w:rsidP="00D6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shd w:val="clear" w:color="auto" w:fill="FFFFFF"/>
                <w:lang w:eastAsia="en-US"/>
              </w:rPr>
            </w:pPr>
            <w:r w:rsidRPr="00066437">
              <w:rPr>
                <w:rFonts w:ascii="Times New Roman" w:hAnsi="Times New Roman"/>
                <w:sz w:val="24"/>
                <w:szCs w:val="24"/>
                <w:shd w:val="clear" w:color="auto" w:fill="FFFFFF"/>
              </w:rPr>
              <w:t>ДМС</w:t>
            </w:r>
          </w:p>
          <w:p w:rsidR="00FC6026" w:rsidRPr="00066437" w:rsidRDefault="00FC6026" w:rsidP="00D6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shd w:val="clear" w:color="auto" w:fill="FFFFFF"/>
              </w:rPr>
            </w:pPr>
            <w:r w:rsidRPr="00066437">
              <w:rPr>
                <w:rFonts w:ascii="Times New Roman" w:hAnsi="Times New Roman"/>
                <w:sz w:val="24"/>
                <w:szCs w:val="24"/>
                <w:shd w:val="clear" w:color="auto" w:fill="FFFFFF"/>
              </w:rPr>
              <w:t>МВС</w:t>
            </w:r>
          </w:p>
          <w:p w:rsidR="00FC6026" w:rsidRPr="00066437" w:rsidRDefault="00FC6026" w:rsidP="00D6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shd w:val="clear" w:color="auto" w:fill="FFFFFF"/>
              </w:rPr>
            </w:pPr>
            <w:r w:rsidRPr="00066437">
              <w:rPr>
                <w:rFonts w:ascii="Times New Roman" w:hAnsi="Times New Roman"/>
                <w:sz w:val="24"/>
                <w:szCs w:val="24"/>
                <w:shd w:val="clear" w:color="auto" w:fill="FFFFFF"/>
              </w:rPr>
              <w:t>Мінфін</w:t>
            </w:r>
          </w:p>
          <w:p w:rsidR="00FC6026" w:rsidRPr="00066437" w:rsidRDefault="00FC6026" w:rsidP="00D62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shd w:val="clear" w:color="auto" w:fill="FFFFFF"/>
              </w:rPr>
            </w:pPr>
            <w:r w:rsidRPr="00066437">
              <w:rPr>
                <w:rFonts w:ascii="Times New Roman" w:hAnsi="Times New Roman"/>
                <w:sz w:val="24"/>
                <w:szCs w:val="24"/>
                <w:shd w:val="clear" w:color="auto" w:fill="FFFFFF"/>
              </w:rPr>
              <w:t>Мін’юст</w:t>
            </w:r>
          </w:p>
          <w:p w:rsidR="00FC6026"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rPr>
                <w:rFonts w:ascii="Times New Roman" w:eastAsia="Calibri" w:hAnsi="Times New Roman" w:cs="Times New Roman"/>
                <w:color w:val="auto"/>
                <w:sz w:val="24"/>
                <w:szCs w:val="24"/>
                <w:lang w:val="uk-UA"/>
              </w:rPr>
            </w:pPr>
            <w:r w:rsidRPr="00066437">
              <w:rPr>
                <w:rFonts w:ascii="Times New Roman" w:hAnsi="Times New Roman" w:cs="Times New Roman"/>
                <w:sz w:val="24"/>
                <w:szCs w:val="24"/>
                <w:shd w:val="clear" w:color="auto" w:fill="FFFFFF"/>
              </w:rPr>
              <w:t>МЗС</w:t>
            </w:r>
          </w:p>
          <w:p w:rsidR="00FC6026" w:rsidRDefault="00FC6026" w:rsidP="00D623C7">
            <w:pPr>
              <w:rPr>
                <w:rFonts w:eastAsia="Calibri"/>
                <w:lang w:eastAsia="en-US"/>
              </w:rPr>
            </w:pPr>
          </w:p>
          <w:p w:rsidR="00FC6026" w:rsidRPr="00B5677B" w:rsidRDefault="00FC6026" w:rsidP="00D623C7">
            <w:pPr>
              <w:ind w:firstLine="720"/>
              <w:rPr>
                <w:rFonts w:eastAsia="Calibri"/>
                <w:lang w:eastAsia="en-US"/>
              </w:rPr>
            </w:pPr>
          </w:p>
        </w:tc>
        <w:tc>
          <w:tcPr>
            <w:tcW w:w="5244" w:type="dxa"/>
          </w:tcPr>
          <w:p w:rsidR="00FC6026" w:rsidRPr="00B5677B"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eastAsia="Calibri" w:hAnsi="Times New Roman" w:cs="Times New Roman"/>
                <w:b/>
                <w:color w:val="auto"/>
                <w:sz w:val="24"/>
                <w:szCs w:val="24"/>
                <w:lang w:val="uk-UA"/>
              </w:rPr>
            </w:pPr>
            <w:r w:rsidRPr="00B5677B">
              <w:rPr>
                <w:rFonts w:ascii="Times New Roman" w:eastAsia="Calibri" w:hAnsi="Times New Roman" w:cs="Times New Roman"/>
                <w:b/>
                <w:color w:val="auto"/>
                <w:sz w:val="24"/>
                <w:szCs w:val="24"/>
                <w:lang w:val="uk-UA"/>
              </w:rPr>
              <w:t>Виконано</w:t>
            </w:r>
          </w:p>
          <w:p w:rsidR="00FC6026" w:rsidRPr="00B5677B" w:rsidRDefault="00FC6026" w:rsidP="00D623C7">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eastAsia="Calibri" w:hAnsi="Times New Roman" w:cs="Times New Roman"/>
                <w:color w:val="auto"/>
                <w:sz w:val="24"/>
                <w:szCs w:val="24"/>
                <w:lang w:val="ru-RU"/>
              </w:rPr>
            </w:pPr>
            <w:r>
              <w:rPr>
                <w:rFonts w:ascii="Times New Roman" w:hAnsi="Times New Roman" w:cs="Times New Roman"/>
                <w:sz w:val="24"/>
                <w:szCs w:val="24"/>
                <w:lang w:val="uk-UA"/>
              </w:rPr>
              <w:t>Н</w:t>
            </w:r>
            <w:r>
              <w:rPr>
                <w:rFonts w:ascii="Times New Roman" w:hAnsi="Times New Roman" w:cs="Times New Roman"/>
                <w:sz w:val="24"/>
                <w:szCs w:val="24"/>
                <w:lang w:val="ru-RU"/>
              </w:rPr>
              <w:t>еактуально</w:t>
            </w:r>
            <w:r w:rsidRPr="00B5677B">
              <w:rPr>
                <w:rFonts w:ascii="Times New Roman" w:hAnsi="Times New Roman" w:cs="Times New Roman"/>
                <w:sz w:val="24"/>
                <w:szCs w:val="24"/>
                <w:lang w:val="ru-RU"/>
              </w:rPr>
              <w:t>, оскільки з 1 січня 2016 року особи без громадянства документуються проїзними документами відповідно до постанови Кабінету Міністрів України від 07.05.2014 № 153.</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eastAsia="en-US"/>
              </w:rPr>
            </w:pPr>
          </w:p>
        </w:tc>
        <w:tc>
          <w:tcPr>
            <w:tcW w:w="2975" w:type="dxa"/>
          </w:tcPr>
          <w:p w:rsidR="00FC6026" w:rsidRPr="00066437" w:rsidRDefault="00FC6026" w:rsidP="00DC4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Times New Roman" w:hAnsi="Times New Roman"/>
                <w:sz w:val="24"/>
                <w:szCs w:val="24"/>
              </w:rPr>
            </w:pPr>
            <w:r w:rsidRPr="00066437">
              <w:rPr>
                <w:rFonts w:ascii="Times New Roman" w:hAnsi="Times New Roman"/>
                <w:sz w:val="24"/>
                <w:szCs w:val="24"/>
              </w:rPr>
              <w:t>12) розроблення нормативно-правового акта щодо порядку оформлення і видачі посвідчення особи без громадянства для виїзду за кордон</w:t>
            </w:r>
          </w:p>
        </w:tc>
        <w:tc>
          <w:tcPr>
            <w:tcW w:w="1847" w:type="dxa"/>
          </w:tcPr>
          <w:p w:rsidR="00FC6026" w:rsidRPr="00066437" w:rsidRDefault="00FC6026" w:rsidP="00DC4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Times New Roman" w:hAnsi="Times New Roman"/>
                <w:sz w:val="24"/>
                <w:szCs w:val="24"/>
              </w:rPr>
            </w:pPr>
            <w:r w:rsidRPr="00066437">
              <w:rPr>
                <w:rFonts w:ascii="Times New Roman" w:hAnsi="Times New Roman"/>
                <w:sz w:val="24"/>
                <w:szCs w:val="24"/>
              </w:rPr>
              <w:t xml:space="preserve">затверджено відповідний нормативно-правовий акт </w:t>
            </w:r>
          </w:p>
          <w:p w:rsidR="00FC6026" w:rsidRPr="00066437" w:rsidRDefault="00FC6026" w:rsidP="00DC4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Times New Roman" w:hAnsi="Times New Roman"/>
                <w:sz w:val="24"/>
                <w:szCs w:val="24"/>
              </w:rPr>
            </w:pPr>
          </w:p>
        </w:tc>
        <w:tc>
          <w:tcPr>
            <w:tcW w:w="1559" w:type="dxa"/>
          </w:tcPr>
          <w:p w:rsidR="00FC6026" w:rsidRPr="00066437" w:rsidRDefault="00FC6026" w:rsidP="00DC4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Times New Roman" w:hAnsi="Times New Roman"/>
                <w:sz w:val="24"/>
                <w:szCs w:val="24"/>
              </w:rPr>
            </w:pPr>
            <w:r w:rsidRPr="00066437">
              <w:rPr>
                <w:rFonts w:ascii="Times New Roman" w:hAnsi="Times New Roman"/>
                <w:sz w:val="24"/>
                <w:szCs w:val="24"/>
              </w:rPr>
              <w:t>через три місяці після прийняття відповідного закону про внесення змін</w:t>
            </w:r>
          </w:p>
        </w:tc>
        <w:tc>
          <w:tcPr>
            <w:tcW w:w="2126" w:type="dxa"/>
          </w:tcPr>
          <w:p w:rsidR="00FC6026" w:rsidRPr="00066437" w:rsidRDefault="00FC6026" w:rsidP="00DC4F3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rPr>
                <w:rFonts w:ascii="Times New Roman" w:eastAsia="Times New Roman" w:hAnsi="Times New Roman" w:cs="Times New Roman"/>
                <w:color w:val="auto"/>
                <w:sz w:val="24"/>
                <w:szCs w:val="24"/>
                <w:shd w:val="clear" w:color="auto" w:fill="FFFFFF"/>
                <w:lang w:val="uk-UA" w:eastAsia="ru-RU"/>
              </w:rPr>
            </w:pPr>
          </w:p>
        </w:tc>
        <w:tc>
          <w:tcPr>
            <w:tcW w:w="5244" w:type="dxa"/>
          </w:tcPr>
          <w:p w:rsidR="00FC6026" w:rsidRPr="00B5677B"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b/>
                <w:sz w:val="24"/>
                <w:szCs w:val="24"/>
                <w:lang w:val="uk-UA"/>
              </w:rPr>
            </w:pPr>
            <w:r w:rsidRPr="00B5677B">
              <w:rPr>
                <w:rFonts w:ascii="Times New Roman" w:hAnsi="Times New Roman" w:cs="Times New Roman"/>
                <w:b/>
                <w:sz w:val="24"/>
                <w:szCs w:val="24"/>
                <w:lang w:val="uk-UA"/>
              </w:rPr>
              <w:t>Виконано</w:t>
            </w:r>
            <w:r>
              <w:rPr>
                <w:rFonts w:ascii="Times New Roman" w:hAnsi="Times New Roman" w:cs="Times New Roman"/>
                <w:b/>
                <w:sz w:val="24"/>
                <w:szCs w:val="24"/>
                <w:lang w:val="uk-UA"/>
              </w:rPr>
              <w:t>.</w:t>
            </w:r>
          </w:p>
          <w:p w:rsidR="00FC6026" w:rsidRPr="00B5677B"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eastAsia="Times New Roman" w:hAnsi="Times New Roman" w:cs="Times New Roman"/>
                <w:color w:val="auto"/>
                <w:sz w:val="24"/>
                <w:szCs w:val="24"/>
                <w:shd w:val="clear" w:color="auto" w:fill="FFFFFF"/>
                <w:lang w:val="uk-UA" w:eastAsia="ru-RU"/>
              </w:rPr>
            </w:pPr>
            <w:r w:rsidRPr="00B5677B">
              <w:rPr>
                <w:rFonts w:ascii="Times New Roman" w:hAnsi="Times New Roman" w:cs="Times New Roman"/>
                <w:sz w:val="24"/>
                <w:szCs w:val="24"/>
                <w:lang w:val="uk-UA"/>
              </w:rPr>
              <w:t>Кабінетом Міністрів України прийнято постанову від 07.05.2014 №</w:t>
            </w:r>
            <w:r w:rsidRPr="007F0CA0">
              <w:rPr>
                <w:rFonts w:ascii="Times New Roman" w:hAnsi="Times New Roman" w:cs="Times New Roman"/>
                <w:sz w:val="24"/>
                <w:szCs w:val="24"/>
              </w:rPr>
              <w:t> </w:t>
            </w:r>
            <w:r w:rsidRPr="00B5677B">
              <w:rPr>
                <w:rFonts w:ascii="Times New Roman" w:hAnsi="Times New Roman" w:cs="Times New Roman"/>
                <w:sz w:val="24"/>
                <w:szCs w:val="24"/>
                <w:lang w:val="uk-UA"/>
              </w:rPr>
              <w:t>153 «Про затвердження зразка бланка, технічного опису та Порядку оформлення, видачі, обміну, пересилання, вилучення, повернення державі, знищення посвідчення особи без громадянства для виїзду за кордон з безконтактним електронним носієм».</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4"/>
                <w:szCs w:val="24"/>
                <w:lang w:eastAsia="en-US"/>
              </w:rPr>
            </w:pPr>
          </w:p>
        </w:tc>
        <w:tc>
          <w:tcPr>
            <w:tcW w:w="2975"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4"/>
                <w:szCs w:val="24"/>
                <w:shd w:val="clear" w:color="auto" w:fill="FFFFFF"/>
                <w:lang w:eastAsia="en-US"/>
              </w:rPr>
            </w:pPr>
            <w:r w:rsidRPr="00444A1A">
              <w:rPr>
                <w:rFonts w:ascii="Times New Roman" w:hAnsi="Times New Roman"/>
                <w:sz w:val="24"/>
                <w:szCs w:val="24"/>
                <w:shd w:val="clear" w:color="auto" w:fill="FFFFFF"/>
              </w:rPr>
              <w:t xml:space="preserve">15) проведення тренінгів для співробітників ДМС та центрів </w:t>
            </w:r>
            <w:r w:rsidRPr="00444A1A">
              <w:rPr>
                <w:rFonts w:ascii="Times New Roman" w:hAnsi="Times New Roman"/>
                <w:sz w:val="24"/>
                <w:szCs w:val="24"/>
                <w:shd w:val="clear" w:color="auto" w:fill="FFFFFF"/>
              </w:rPr>
              <w:lastRenderedPageBreak/>
              <w:t>з надання безоплатної правової допомоги щодо ідентифікації та наданні правової допомоги особам без громадянства</w:t>
            </w:r>
          </w:p>
        </w:tc>
        <w:tc>
          <w:tcPr>
            <w:tcW w:w="1847"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4"/>
                <w:szCs w:val="24"/>
                <w:lang w:eastAsia="uk-UA"/>
              </w:rPr>
            </w:pPr>
          </w:p>
        </w:tc>
        <w:tc>
          <w:tcPr>
            <w:tcW w:w="1559"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4"/>
                <w:szCs w:val="24"/>
                <w:shd w:val="clear" w:color="auto" w:fill="FFFFFF"/>
                <w:lang w:eastAsia="en-US"/>
              </w:rPr>
            </w:pPr>
            <w:r w:rsidRPr="00444A1A">
              <w:rPr>
                <w:rFonts w:ascii="Times New Roman" w:hAnsi="Times New Roman"/>
                <w:sz w:val="24"/>
                <w:szCs w:val="24"/>
                <w:shd w:val="clear" w:color="auto" w:fill="FFFFFF"/>
              </w:rPr>
              <w:t xml:space="preserve">2016 — </w:t>
            </w:r>
            <w:r w:rsidRPr="00444A1A">
              <w:rPr>
                <w:rFonts w:ascii="Times New Roman" w:hAnsi="Times New Roman"/>
                <w:sz w:val="24"/>
                <w:szCs w:val="24"/>
                <w:shd w:val="clear" w:color="auto" w:fill="FFFFFF"/>
              </w:rPr>
              <w:br/>
              <w:t>2017 роки</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4"/>
                <w:szCs w:val="24"/>
                <w:shd w:val="clear" w:color="auto" w:fill="FFFFFF"/>
                <w:lang w:eastAsia="en-US"/>
              </w:rPr>
            </w:pPr>
          </w:p>
        </w:tc>
        <w:tc>
          <w:tcPr>
            <w:tcW w:w="2126"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4"/>
                <w:szCs w:val="24"/>
                <w:shd w:val="clear" w:color="auto" w:fill="FFFFFF"/>
              </w:rPr>
            </w:pPr>
            <w:r w:rsidRPr="00444A1A">
              <w:rPr>
                <w:rFonts w:ascii="Times New Roman" w:hAnsi="Times New Roman"/>
                <w:sz w:val="24"/>
                <w:szCs w:val="24"/>
                <w:shd w:val="clear" w:color="auto" w:fill="FFFFFF"/>
              </w:rPr>
              <w:t>ДМС</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4"/>
                <w:szCs w:val="24"/>
                <w:shd w:val="clear" w:color="auto" w:fill="FFFFFF"/>
              </w:rPr>
            </w:pPr>
            <w:r w:rsidRPr="00444A1A">
              <w:rPr>
                <w:rFonts w:ascii="Times New Roman" w:hAnsi="Times New Roman"/>
                <w:sz w:val="24"/>
                <w:szCs w:val="24"/>
                <w:shd w:val="clear" w:color="auto" w:fill="FFFFFF"/>
              </w:rPr>
              <w:t xml:space="preserve">центри з надання безоплатної </w:t>
            </w:r>
            <w:r w:rsidRPr="00444A1A">
              <w:rPr>
                <w:rFonts w:ascii="Times New Roman" w:hAnsi="Times New Roman"/>
                <w:sz w:val="24"/>
                <w:szCs w:val="24"/>
                <w:shd w:val="clear" w:color="auto" w:fill="FFFFFF"/>
              </w:rPr>
              <w:lastRenderedPageBreak/>
              <w:t>правової допомоги</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4"/>
                <w:szCs w:val="24"/>
                <w:shd w:val="clear" w:color="auto" w:fill="FFFFFF"/>
                <w:lang w:eastAsia="en-US"/>
              </w:rPr>
            </w:pPr>
          </w:p>
        </w:tc>
        <w:tc>
          <w:tcPr>
            <w:tcW w:w="524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sz w:val="24"/>
                <w:szCs w:val="24"/>
                <w:shd w:val="clear" w:color="auto" w:fill="FFFFFF"/>
              </w:rPr>
            </w:pPr>
            <w:r w:rsidRPr="00703320">
              <w:rPr>
                <w:rFonts w:ascii="Times New Roman" w:hAnsi="Times New Roman"/>
                <w:sz w:val="24"/>
                <w:szCs w:val="24"/>
                <w:shd w:val="clear" w:color="auto" w:fill="FFFFFF"/>
              </w:rPr>
              <w:lastRenderedPageBreak/>
              <w:t xml:space="preserve">Проведення таких тренінгів буде актуальним після прийняття Закону </w:t>
            </w:r>
            <w:r w:rsidRPr="00703320">
              <w:rPr>
                <w:rFonts w:ascii="Times New Roman" w:hAnsi="Times New Roman"/>
                <w:sz w:val="24"/>
                <w:szCs w:val="24"/>
                <w:shd w:val="clear" w:color="auto" w:fill="FFFFFF"/>
              </w:rPr>
              <w:lastRenderedPageBreak/>
              <w:t>України «Про внесення змін до Закону України «Про правовий статус іноземців та осіб без громадянства» та затвердження Кабінетом Міністрів України порядку розгляду заяв про отримання статусу особи без громадянства.</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eastAsia="en-US"/>
              </w:rPr>
            </w:pPr>
          </w:p>
        </w:tc>
        <w:tc>
          <w:tcPr>
            <w:tcW w:w="2975" w:type="dxa"/>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lang w:val="uk-UA"/>
              </w:rPr>
            </w:pPr>
            <w:r w:rsidRPr="00444A1A">
              <w:rPr>
                <w:rFonts w:ascii="Times New Roman" w:eastAsia="Calibri" w:hAnsi="Times New Roman" w:cs="Times New Roman"/>
                <w:color w:val="auto"/>
                <w:sz w:val="24"/>
                <w:szCs w:val="24"/>
                <w:lang w:val="uk-UA"/>
              </w:rPr>
              <w:t xml:space="preserve">17) розроблення та подання на розгляд Кабінету Міністрів України проекту закону про внесення змін до Закону </w:t>
            </w:r>
            <w:r w:rsidRPr="00444A1A">
              <w:rPr>
                <w:rFonts w:ascii="Times New Roman" w:eastAsia="Calibri" w:hAnsi="Times New Roman" w:cs="Times New Roman"/>
                <w:color w:val="auto"/>
                <w:sz w:val="24"/>
                <w:szCs w:val="24"/>
                <w:lang w:val="uk-UA"/>
              </w:rPr>
              <w:lastRenderedPageBreak/>
              <w:t xml:space="preserve">України </w:t>
            </w:r>
            <w:r w:rsidRPr="00444A1A">
              <w:rPr>
                <w:rFonts w:ascii="Times New Roman" w:hAnsi="Times New Roman" w:cs="Times New Roman"/>
                <w:color w:val="auto"/>
                <w:sz w:val="24"/>
                <w:szCs w:val="24"/>
                <w:lang w:val="uk-UA"/>
              </w:rPr>
              <w:t>“</w:t>
            </w:r>
            <w:r w:rsidRPr="00444A1A">
              <w:rPr>
                <w:rFonts w:ascii="Times New Roman" w:eastAsia="Calibri" w:hAnsi="Times New Roman" w:cs="Times New Roman"/>
                <w:color w:val="auto"/>
                <w:sz w:val="24"/>
                <w:szCs w:val="24"/>
                <w:lang w:val="uk-UA"/>
              </w:rPr>
              <w:t>Про біженців та осіб, що потребують додаткового або тимчасового захисту</w:t>
            </w:r>
            <w:r w:rsidRPr="00444A1A">
              <w:rPr>
                <w:rFonts w:ascii="Times New Roman" w:hAnsi="Times New Roman" w:cs="Times New Roman"/>
                <w:color w:val="auto"/>
                <w:sz w:val="24"/>
                <w:szCs w:val="24"/>
                <w:lang w:val="uk-UA"/>
              </w:rPr>
              <w:t>”</w:t>
            </w:r>
            <w:r w:rsidRPr="00444A1A">
              <w:rPr>
                <w:rFonts w:ascii="Times New Roman" w:eastAsia="Calibri" w:hAnsi="Times New Roman" w:cs="Times New Roman"/>
                <w:color w:val="auto"/>
                <w:sz w:val="24"/>
                <w:szCs w:val="24"/>
                <w:lang w:val="uk-UA"/>
              </w:rPr>
              <w:t xml:space="preserve">, які передбачають </w:t>
            </w:r>
            <w:r w:rsidRPr="00444A1A">
              <w:rPr>
                <w:rFonts w:ascii="Times New Roman" w:hAnsi="Times New Roman" w:cs="Times New Roman"/>
                <w:color w:val="auto"/>
                <w:sz w:val="24"/>
                <w:szCs w:val="24"/>
                <w:lang w:val="uk-UA"/>
              </w:rPr>
              <w:t>систему індивідуальних інтеграційних заходів для біженців та осіб, що потребують додаткового захисту, фінансову підтримку біженців за умови виконання індивідуальних інтеграційних планів тощо</w:t>
            </w:r>
          </w:p>
        </w:tc>
        <w:tc>
          <w:tcPr>
            <w:tcW w:w="1847" w:type="dxa"/>
          </w:tcPr>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lastRenderedPageBreak/>
              <w:t xml:space="preserve">подано законопроект на розгляд </w:t>
            </w:r>
            <w:r w:rsidRPr="00444A1A">
              <w:rPr>
                <w:rFonts w:ascii="Times New Roman" w:eastAsia="Times New Roman" w:hAnsi="Times New Roman" w:cs="Times New Roman"/>
                <w:color w:val="auto"/>
                <w:sz w:val="24"/>
                <w:szCs w:val="24"/>
                <w:lang w:val="uk-UA"/>
              </w:rPr>
              <w:t>Кабінету Міністрів України</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shd w:val="clear" w:color="auto" w:fill="FFFFFF"/>
                <w:lang w:val="uk-UA"/>
              </w:rPr>
            </w:pPr>
          </w:p>
        </w:tc>
        <w:tc>
          <w:tcPr>
            <w:tcW w:w="1559"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shd w:val="clear" w:color="auto" w:fill="FFFFFF"/>
                <w:lang w:eastAsia="en-US"/>
              </w:rPr>
            </w:pPr>
            <w:r w:rsidRPr="00444A1A">
              <w:rPr>
                <w:rFonts w:ascii="Times New Roman" w:hAnsi="Times New Roman"/>
                <w:sz w:val="24"/>
                <w:szCs w:val="24"/>
              </w:rPr>
              <w:t xml:space="preserve">2017— </w:t>
            </w:r>
            <w:r w:rsidRPr="00444A1A">
              <w:rPr>
                <w:rFonts w:ascii="Times New Roman" w:hAnsi="Times New Roman"/>
                <w:sz w:val="24"/>
                <w:szCs w:val="24"/>
              </w:rPr>
              <w:br/>
              <w:t>2018 роки</w:t>
            </w:r>
          </w:p>
        </w:tc>
        <w:tc>
          <w:tcPr>
            <w:tcW w:w="2126" w:type="dxa"/>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ДМС</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Мінсоцполітики</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МОН</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МОЗ</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shd w:val="clear" w:color="auto" w:fill="FFFFFF"/>
                <w:lang w:val="uk-UA"/>
              </w:rPr>
            </w:pPr>
            <w:r w:rsidRPr="00444A1A">
              <w:rPr>
                <w:rFonts w:ascii="Times New Roman" w:hAnsi="Times New Roman" w:cs="Times New Roman"/>
                <w:color w:val="auto"/>
                <w:sz w:val="24"/>
                <w:szCs w:val="24"/>
                <w:lang w:val="uk-UA"/>
              </w:rPr>
              <w:t xml:space="preserve">місцеві органи виконавчої </w:t>
            </w:r>
            <w:r w:rsidRPr="00444A1A">
              <w:rPr>
                <w:rFonts w:ascii="Times New Roman" w:hAnsi="Times New Roman" w:cs="Times New Roman"/>
                <w:color w:val="auto"/>
                <w:sz w:val="24"/>
                <w:szCs w:val="24"/>
                <w:lang w:val="uk-UA"/>
              </w:rPr>
              <w:lastRenderedPageBreak/>
              <w:t>влади</w:t>
            </w:r>
          </w:p>
        </w:tc>
        <w:tc>
          <w:tcPr>
            <w:tcW w:w="5244" w:type="dxa"/>
          </w:tcPr>
          <w:p w:rsidR="00FC6026" w:rsidRPr="00B5677B"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Виконання триває</w:t>
            </w:r>
            <w:r w:rsidRPr="00B5677B">
              <w:rPr>
                <w:rFonts w:ascii="Times New Roman" w:hAnsi="Times New Roman" w:cs="Times New Roman"/>
                <w:b/>
                <w:sz w:val="24"/>
                <w:szCs w:val="24"/>
                <w:lang w:val="uk-UA"/>
              </w:rPr>
              <w:t>.</w:t>
            </w:r>
          </w:p>
          <w:p w:rsidR="00FC6026" w:rsidRPr="00B5677B"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lang w:val="ru-RU"/>
              </w:rPr>
            </w:pPr>
            <w:r w:rsidRPr="00B5677B">
              <w:rPr>
                <w:rFonts w:ascii="Times New Roman" w:hAnsi="Times New Roman" w:cs="Times New Roman"/>
                <w:sz w:val="24"/>
                <w:szCs w:val="24"/>
                <w:lang w:val="uk-UA"/>
              </w:rPr>
              <w:t xml:space="preserve">ДМС розроблено проект закону про внесення змін до Закону України “Про біженців та осіб, які потребують додаткового або тимчасового захисту”, </w:t>
            </w:r>
            <w:r w:rsidRPr="00B5677B">
              <w:rPr>
                <w:rFonts w:ascii="Times New Roman" w:hAnsi="Times New Roman" w:cs="Times New Roman"/>
                <w:sz w:val="24"/>
                <w:szCs w:val="24"/>
                <w:lang w:val="uk-UA"/>
              </w:rPr>
              <w:lastRenderedPageBreak/>
              <w:t xml:space="preserve">яким визначено основні поняття та заходи щодо інтеграції біженців та осіб, які потребують додаткового захисту, в українське суспільство. </w:t>
            </w:r>
            <w:r w:rsidRPr="00B5677B">
              <w:rPr>
                <w:rFonts w:ascii="Times New Roman" w:hAnsi="Times New Roman" w:cs="Times New Roman"/>
                <w:sz w:val="24"/>
                <w:szCs w:val="24"/>
                <w:lang w:val="ru-RU"/>
              </w:rPr>
              <w:t xml:space="preserve">Вказаний законопроект  надіслано до заінтересованих державних органів на опрацювання та погодження (лист ДМС від 24.04.2017 </w:t>
            </w:r>
            <w:r w:rsidRPr="00B5677B">
              <w:rPr>
                <w:rFonts w:ascii="Times New Roman" w:hAnsi="Times New Roman" w:cs="Times New Roman"/>
                <w:sz w:val="24"/>
                <w:szCs w:val="24"/>
                <w:lang w:val="ru-RU"/>
              </w:rPr>
              <w:br/>
              <w:t>№ 8-2325/1-17).</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eastAsia="en-US"/>
              </w:rPr>
            </w:pPr>
          </w:p>
        </w:tc>
        <w:tc>
          <w:tcPr>
            <w:tcW w:w="2975" w:type="dxa"/>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eastAsia="Calibri" w:hAnsi="Times New Roman" w:cs="Times New Roman"/>
                <w:color w:val="auto"/>
                <w:sz w:val="24"/>
                <w:szCs w:val="24"/>
                <w:lang w:val="uk-UA"/>
              </w:rPr>
            </w:pPr>
            <w:r w:rsidRPr="00444A1A">
              <w:rPr>
                <w:rFonts w:ascii="Times New Roman" w:eastAsia="Calibri" w:hAnsi="Times New Roman" w:cs="Times New Roman"/>
                <w:color w:val="auto"/>
                <w:sz w:val="24"/>
                <w:szCs w:val="24"/>
                <w:lang w:val="uk-UA"/>
              </w:rPr>
              <w:t>18) утворення центрів соціальної інтеграції для біженців та осіб, які потребують додаткового захисту, мігрантів з метою надання комплексу послуг з інтеграції та соціально-психологічної адаптації</w:t>
            </w:r>
          </w:p>
        </w:tc>
        <w:tc>
          <w:tcPr>
            <w:tcW w:w="1847" w:type="dxa"/>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shd w:val="clear" w:color="auto" w:fill="FFFFFF"/>
                <w:lang w:val="uk-UA"/>
              </w:rPr>
            </w:pPr>
            <w:r w:rsidRPr="00444A1A">
              <w:rPr>
                <w:rFonts w:ascii="Times New Roman" w:eastAsia="Calibri" w:hAnsi="Times New Roman" w:cs="Times New Roman"/>
                <w:color w:val="auto"/>
                <w:sz w:val="24"/>
                <w:szCs w:val="24"/>
                <w:lang w:val="uk-UA"/>
              </w:rPr>
              <w:t>утворено у мм. Києві, Одесі та Харкові центри соціальної інтеграції біженців та осіб, що потребують додаткового захисту, мігрантів</w:t>
            </w:r>
          </w:p>
        </w:tc>
        <w:tc>
          <w:tcPr>
            <w:tcW w:w="1559"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shd w:val="clear" w:color="auto" w:fill="FFFFFF"/>
                <w:lang w:eastAsia="en-US"/>
              </w:rPr>
            </w:pPr>
          </w:p>
        </w:tc>
        <w:tc>
          <w:tcPr>
            <w:tcW w:w="2126" w:type="dxa"/>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ДМС</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Мінсоцполітики</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МОН</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shd w:val="clear" w:color="auto" w:fill="FFFFFF"/>
                <w:lang w:val="uk-UA"/>
              </w:rPr>
            </w:pPr>
            <w:r w:rsidRPr="00444A1A">
              <w:rPr>
                <w:rFonts w:ascii="Times New Roman" w:hAnsi="Times New Roman" w:cs="Times New Roman"/>
                <w:color w:val="auto"/>
                <w:sz w:val="24"/>
                <w:szCs w:val="24"/>
                <w:lang w:val="uk-UA"/>
              </w:rPr>
              <w:t>МОЗ</w:t>
            </w:r>
            <w:r w:rsidRPr="00444A1A">
              <w:rPr>
                <w:rFonts w:ascii="Times New Roman" w:hAnsi="Times New Roman" w:cs="Times New Roman"/>
                <w:color w:val="auto"/>
                <w:sz w:val="24"/>
                <w:szCs w:val="24"/>
                <w:shd w:val="clear" w:color="auto" w:fill="FFFFFF"/>
                <w:lang w:val="uk-UA"/>
              </w:rPr>
              <w:t xml:space="preserve"> </w:t>
            </w:r>
          </w:p>
        </w:tc>
        <w:tc>
          <w:tcPr>
            <w:tcW w:w="5244" w:type="dxa"/>
          </w:tcPr>
          <w:p w:rsidR="00FC6026" w:rsidRPr="00B5677B"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Виконання триває.</w:t>
            </w:r>
          </w:p>
          <w:p w:rsidR="00FC6026" w:rsidRPr="00B5677B"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lang w:val="ru-RU"/>
              </w:rPr>
            </w:pPr>
            <w:r w:rsidRPr="00B5677B">
              <w:rPr>
                <w:rFonts w:ascii="Times New Roman" w:hAnsi="Times New Roman" w:cs="Times New Roman"/>
                <w:sz w:val="24"/>
                <w:szCs w:val="24"/>
                <w:lang w:val="uk-UA"/>
              </w:rPr>
              <w:t>Відповідно до вимог постанови Кабінету Міністрів від 11.10.2016 №</w:t>
            </w:r>
            <w:r w:rsidRPr="007F0CA0">
              <w:rPr>
                <w:rFonts w:ascii="Times New Roman" w:hAnsi="Times New Roman" w:cs="Times New Roman"/>
                <w:sz w:val="24"/>
                <w:szCs w:val="24"/>
              </w:rPr>
              <w:t> </w:t>
            </w:r>
            <w:r w:rsidRPr="00B5677B">
              <w:rPr>
                <w:rFonts w:ascii="Times New Roman" w:hAnsi="Times New Roman" w:cs="Times New Roman"/>
                <w:sz w:val="24"/>
                <w:szCs w:val="24"/>
                <w:lang w:val="uk-UA"/>
              </w:rPr>
              <w:t xml:space="preserve">710 «Про ефективне використання державних коштів» ДМС розроблено проект розпорядження Кабінету Міністрів з метою отримання дозволу Уряду України на утворення таких державних установ у м. Києві, Харкові та Одесі. </w:t>
            </w:r>
            <w:r w:rsidRPr="00B5677B">
              <w:rPr>
                <w:rFonts w:ascii="Times New Roman" w:hAnsi="Times New Roman" w:cs="Times New Roman"/>
                <w:sz w:val="24"/>
                <w:szCs w:val="24"/>
                <w:lang w:val="ru-RU"/>
              </w:rPr>
              <w:t xml:space="preserve">На даний час проект нормативно-правового акта погоджений заінтересованими центральними та місцевими органами </w:t>
            </w:r>
            <w:r w:rsidRPr="00B5677B">
              <w:rPr>
                <w:rFonts w:ascii="Times New Roman" w:hAnsi="Times New Roman" w:cs="Times New Roman"/>
                <w:sz w:val="24"/>
                <w:szCs w:val="24"/>
                <w:lang w:val="ru-RU"/>
              </w:rPr>
              <w:lastRenderedPageBreak/>
              <w:t>виконавчої влади, очікується погодження Міністерства фінансів України.</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eastAsia="en-US"/>
              </w:rPr>
            </w:pPr>
          </w:p>
        </w:tc>
        <w:tc>
          <w:tcPr>
            <w:tcW w:w="2975" w:type="dxa"/>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 xml:space="preserve">19) забезпечення розроблення та впровадження повного навчально-методичного комплексу для вивчення української мови як іноземної у загальноосвітніх навчальних закладах дітьми мігрантів, біженців, осіб, які отримали додатковий захист та які </w:t>
            </w:r>
            <w:r w:rsidRPr="00444A1A">
              <w:rPr>
                <w:rFonts w:ascii="Times New Roman" w:hAnsi="Times New Roman" w:cs="Times New Roman"/>
                <w:color w:val="auto"/>
                <w:sz w:val="24"/>
                <w:szCs w:val="24"/>
                <w:lang w:val="uk-UA"/>
              </w:rPr>
              <w:lastRenderedPageBreak/>
              <w:t>навчаються у цих закладах</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rPr>
            </w:pPr>
            <w:r w:rsidRPr="00444A1A">
              <w:rPr>
                <w:rFonts w:ascii="Times New Roman" w:hAnsi="Times New Roman"/>
                <w:sz w:val="24"/>
                <w:szCs w:val="24"/>
              </w:rPr>
              <w:t>20) забезпечення розроблення та впровадження повного навчально-методичного комплексу для вивчення української мови як іноземної на спеціальних курсах мігрантами, біженцями, особами, які отримали додатковий захист</w:t>
            </w:r>
          </w:p>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shd w:val="clear" w:color="auto" w:fill="FFFFFF"/>
                <w:lang w:eastAsia="en-US"/>
              </w:rPr>
            </w:pPr>
            <w:r w:rsidRPr="00444A1A">
              <w:rPr>
                <w:rFonts w:ascii="Times New Roman" w:hAnsi="Times New Roman"/>
                <w:sz w:val="24"/>
                <w:szCs w:val="24"/>
              </w:rPr>
              <w:t xml:space="preserve">21) запровадження </w:t>
            </w:r>
            <w:r w:rsidRPr="00444A1A">
              <w:rPr>
                <w:rFonts w:ascii="Times New Roman" w:hAnsi="Times New Roman"/>
                <w:sz w:val="24"/>
                <w:szCs w:val="24"/>
              </w:rPr>
              <w:lastRenderedPageBreak/>
              <w:t>видачі відповідного документа (сертифіката) про успішне закінчення курсів, який визнаватиметься у процедурах щодо прийняття до громадянства України</w:t>
            </w:r>
          </w:p>
        </w:tc>
        <w:tc>
          <w:tcPr>
            <w:tcW w:w="1847" w:type="dxa"/>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eastAsia="Calibri" w:hAnsi="Times New Roman" w:cs="Times New Roman"/>
                <w:color w:val="auto"/>
                <w:sz w:val="24"/>
                <w:szCs w:val="24"/>
                <w:lang w:val="uk-UA"/>
              </w:rPr>
            </w:pPr>
            <w:r w:rsidRPr="00444A1A">
              <w:rPr>
                <w:rFonts w:ascii="Times New Roman" w:eastAsia="Calibri" w:hAnsi="Times New Roman" w:cs="Times New Roman"/>
                <w:color w:val="auto"/>
                <w:sz w:val="24"/>
                <w:szCs w:val="24"/>
                <w:lang w:val="uk-UA"/>
              </w:rPr>
              <w:lastRenderedPageBreak/>
              <w:t>розроблено та впроваджено відповідні навчально-методичні комплекси</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eastAsia="Calibri" w:hAnsi="Times New Roman" w:cs="Times New Roman"/>
                <w:color w:val="auto"/>
                <w:sz w:val="24"/>
                <w:szCs w:val="24"/>
                <w:lang w:val="uk-UA"/>
              </w:rPr>
            </w:pPr>
            <w:r w:rsidRPr="00444A1A">
              <w:rPr>
                <w:rFonts w:ascii="Times New Roman" w:eastAsia="Calibri" w:hAnsi="Times New Roman" w:cs="Times New Roman"/>
                <w:color w:val="auto"/>
                <w:sz w:val="24"/>
                <w:szCs w:val="24"/>
                <w:lang w:val="uk-UA"/>
              </w:rPr>
              <w:t>видаються відповідні сертифікати про успішне закінчення курсів української мови</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eastAsia="Times New Roman" w:hAnsi="Times New Roman" w:cs="Times New Roman"/>
                <w:color w:val="auto"/>
                <w:sz w:val="24"/>
                <w:szCs w:val="24"/>
                <w:shd w:val="clear" w:color="auto" w:fill="FFFFFF"/>
                <w:lang w:val="uk-UA" w:eastAsia="ru-RU"/>
              </w:rPr>
            </w:pPr>
          </w:p>
        </w:tc>
        <w:tc>
          <w:tcPr>
            <w:tcW w:w="1559"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eastAsia="en-US"/>
              </w:rPr>
            </w:pPr>
            <w:r w:rsidRPr="00444A1A">
              <w:rPr>
                <w:rFonts w:ascii="Times New Roman" w:hAnsi="Times New Roman"/>
                <w:sz w:val="24"/>
                <w:szCs w:val="24"/>
              </w:rPr>
              <w:t>II квартал 2017 р.</w:t>
            </w:r>
          </w:p>
        </w:tc>
        <w:tc>
          <w:tcPr>
            <w:tcW w:w="2126" w:type="dxa"/>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МОН</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ДМС</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cs="Times New Roman"/>
                <w:color w:val="auto"/>
                <w:sz w:val="24"/>
                <w:szCs w:val="24"/>
                <w:shd w:val="clear" w:color="auto" w:fill="FFFFFF"/>
                <w:lang w:val="uk-UA"/>
              </w:rPr>
            </w:pPr>
            <w:r w:rsidRPr="00444A1A">
              <w:rPr>
                <w:rFonts w:ascii="Times New Roman" w:hAnsi="Times New Roman" w:cs="Times New Roman"/>
                <w:color w:val="auto"/>
                <w:sz w:val="24"/>
                <w:szCs w:val="24"/>
                <w:lang w:val="uk-UA"/>
              </w:rPr>
              <w:t>місцеві органи виконавчої влади</w:t>
            </w:r>
          </w:p>
        </w:tc>
        <w:tc>
          <w:tcPr>
            <w:tcW w:w="5244" w:type="dxa"/>
          </w:tcPr>
          <w:p w:rsidR="00FC6026" w:rsidRPr="00B5677B" w:rsidRDefault="00FC6026" w:rsidP="00B5677B">
            <w:pPr>
              <w:jc w:val="both"/>
              <w:rPr>
                <w:rFonts w:ascii="Times New Roman" w:hAnsi="Times New Roman"/>
                <w:b/>
                <w:sz w:val="24"/>
                <w:szCs w:val="24"/>
              </w:rPr>
            </w:pPr>
            <w:r w:rsidRPr="00B5677B">
              <w:rPr>
                <w:rFonts w:ascii="Times New Roman" w:hAnsi="Times New Roman"/>
                <w:b/>
                <w:sz w:val="24"/>
                <w:szCs w:val="24"/>
              </w:rPr>
              <w:t>Виконано</w:t>
            </w:r>
          </w:p>
          <w:p w:rsidR="00FC6026" w:rsidRPr="007F0CA0" w:rsidRDefault="00FC6026" w:rsidP="00B5677B">
            <w:pPr>
              <w:jc w:val="both"/>
              <w:rPr>
                <w:rFonts w:ascii="Times New Roman" w:hAnsi="Times New Roman"/>
                <w:sz w:val="24"/>
                <w:szCs w:val="24"/>
              </w:rPr>
            </w:pPr>
            <w:r w:rsidRPr="007F0CA0">
              <w:rPr>
                <w:rFonts w:ascii="Times New Roman" w:hAnsi="Times New Roman"/>
                <w:sz w:val="24"/>
                <w:szCs w:val="24"/>
              </w:rPr>
              <w:t xml:space="preserve">За фінансової підтримки Агенції УВКБ ООН в Україні тиражем 1000 примірників видано навчальний посібник «Українська мова для іноземців» за редакцією кандидата філологічних наук, доцента Т.О. Дегтярьової (ТОВ «ВДТ «Університетська книга», Суми) для біженців та інших категорій іноземців. </w:t>
            </w:r>
            <w:r w:rsidRPr="007F0CA0">
              <w:rPr>
                <w:rFonts w:ascii="Times New Roman" w:hAnsi="Times New Roman"/>
                <w:sz w:val="24"/>
                <w:szCs w:val="24"/>
              </w:rPr>
              <w:lastRenderedPageBreak/>
              <w:t>Матеріал посібника викладено, відповідно до вимог, закріплених у «Загальноєвропейських компетенція володіння іноземною мовою» (рівень А1).</w:t>
            </w:r>
          </w:p>
          <w:p w:rsidR="00FC6026" w:rsidRPr="00EA11C3" w:rsidRDefault="00FC6026" w:rsidP="00EA11C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val="uk-UA"/>
              </w:rPr>
            </w:pPr>
            <w:r w:rsidRPr="00EA11C3">
              <w:rPr>
                <w:rFonts w:ascii="Times New Roman" w:hAnsi="Times New Roman"/>
                <w:sz w:val="24"/>
                <w:szCs w:val="24"/>
                <w:lang w:val="uk-UA"/>
              </w:rPr>
              <w:t xml:space="preserve">З метою популяризації і утвердження української мови, як засобуспілкування в міжнародному середовищі, підготовлено наказ МОН України від 06.07.2016№ 808 «Про утворення робочої групи з розроблення Сертифікаційного іспиту зукраїнської мови як іноземної </w:t>
            </w:r>
            <w:r w:rsidRPr="00EA11C3">
              <w:rPr>
                <w:rFonts w:ascii="Times New Roman" w:hAnsi="Times New Roman"/>
                <w:sz w:val="24"/>
                <w:szCs w:val="24"/>
                <w:lang w:val="uk-UA"/>
              </w:rPr>
              <w:lastRenderedPageBreak/>
              <w:t>(рівні А1-С1)».</w:t>
            </w:r>
          </w:p>
          <w:p w:rsidR="00FC6026" w:rsidRPr="00EA11C3" w:rsidRDefault="00FC6026" w:rsidP="00EA11C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val="ru-RU"/>
              </w:rPr>
            </w:pPr>
            <w:r w:rsidRPr="00EA11C3">
              <w:rPr>
                <w:rFonts w:ascii="Times New Roman" w:hAnsi="Times New Roman"/>
                <w:sz w:val="24"/>
                <w:szCs w:val="24"/>
                <w:lang w:val="ru-RU"/>
              </w:rPr>
              <w:t>На сьогодні, після громадського обговорення, Київським національним університетом імені Тараса Шевченка доопрацьовано, упорядковано та надано новийваріант Стандарту з УМІ (рівні: А1-С1).</w:t>
            </w:r>
          </w:p>
          <w:p w:rsidR="00FC6026" w:rsidRPr="00EA11C3" w:rsidRDefault="00FC6026" w:rsidP="00EA11C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val="ru-RU"/>
              </w:rPr>
            </w:pPr>
            <w:r w:rsidRPr="00EA11C3">
              <w:rPr>
                <w:rFonts w:ascii="Times New Roman" w:hAnsi="Times New Roman"/>
                <w:sz w:val="24"/>
                <w:szCs w:val="24"/>
                <w:lang w:val="ru-RU"/>
              </w:rPr>
              <w:t xml:space="preserve">Попередньо визначено концепцію створення дидактичного матеріалу відповідно до орієнтовних тем з розвитку мовлення для суботніх та недільних шкіл. Для підвищення рівня викладання української мови за </w:t>
            </w:r>
            <w:r w:rsidRPr="00EA11C3">
              <w:rPr>
                <w:rFonts w:ascii="Times New Roman" w:hAnsi="Times New Roman"/>
                <w:sz w:val="24"/>
                <w:szCs w:val="24"/>
                <w:lang w:val="ru-RU"/>
              </w:rPr>
              <w:lastRenderedPageBreak/>
              <w:t>кордоном Міністерство йнадалі продовжуватиме практику проведення навчальних семінарів із залученнямучителів.</w:t>
            </w:r>
          </w:p>
          <w:p w:rsidR="00FC6026" w:rsidRPr="00EA11C3" w:rsidRDefault="00FC6026" w:rsidP="00EA11C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val="ru-RU"/>
              </w:rPr>
            </w:pPr>
            <w:r w:rsidRPr="00EA11C3">
              <w:rPr>
                <w:rFonts w:ascii="Times New Roman" w:hAnsi="Times New Roman"/>
                <w:sz w:val="24"/>
                <w:szCs w:val="24"/>
                <w:lang w:val="ru-RU"/>
              </w:rPr>
              <w:t>З метою підтримки закордонних українців у сфері загальної середньої освіти затверджено План заходів щодо підтримки українців у сфері загальної середньої освіти на 2016-2020 роки, затвердженого наказом МОН від 17.08. 2016 № 989.</w:t>
            </w:r>
          </w:p>
          <w:p w:rsidR="00FC6026" w:rsidRPr="00EA11C3" w:rsidRDefault="00FC6026" w:rsidP="00EA11C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val="ru-RU"/>
              </w:rPr>
            </w:pPr>
            <w:r w:rsidRPr="00EA11C3">
              <w:rPr>
                <w:rFonts w:ascii="Times New Roman" w:hAnsi="Times New Roman"/>
                <w:sz w:val="24"/>
                <w:szCs w:val="24"/>
                <w:lang w:val="ru-RU"/>
              </w:rPr>
              <w:t xml:space="preserve">Забезпечено розроблення навчального посібника «Українська мова для </w:t>
            </w:r>
            <w:r w:rsidRPr="00EA11C3">
              <w:rPr>
                <w:rFonts w:ascii="Times New Roman" w:hAnsi="Times New Roman"/>
                <w:sz w:val="24"/>
                <w:szCs w:val="24"/>
                <w:lang w:val="ru-RU"/>
              </w:rPr>
              <w:lastRenderedPageBreak/>
              <w:t>іноземців» (мігрантів та біженців) (за редакцією кандидата філологічних наук, доцента Т. О. Дегтярьової). Схвалений для використання у загальноосвітніх навчальних закладах зазначений навчальний посібник впроваджено у навчально-виховний процес викладачами української мови Благодійного фонду «Рокада» на мовних курсах.</w:t>
            </w:r>
          </w:p>
          <w:p w:rsidR="00FC6026" w:rsidRPr="00EA11C3" w:rsidRDefault="00FC6026" w:rsidP="00EA11C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val="ru-RU"/>
              </w:rPr>
            </w:pPr>
            <w:r w:rsidRPr="00EA11C3">
              <w:rPr>
                <w:rFonts w:ascii="Times New Roman" w:hAnsi="Times New Roman"/>
                <w:sz w:val="24"/>
                <w:szCs w:val="24"/>
                <w:lang w:val="ru-RU"/>
              </w:rPr>
              <w:t xml:space="preserve">Продовжено роботу над ілюстрованим довідником з питань вивчення історії, </w:t>
            </w:r>
            <w:r w:rsidRPr="00EA11C3">
              <w:rPr>
                <w:rFonts w:ascii="Times New Roman" w:hAnsi="Times New Roman"/>
                <w:sz w:val="24"/>
                <w:szCs w:val="24"/>
                <w:lang w:val="ru-RU"/>
              </w:rPr>
              <w:lastRenderedPageBreak/>
              <w:t>культури та традицій державного устрою України, основ законодавства України для біженців та осіб, які потребують додаткового захисту.</w:t>
            </w:r>
          </w:p>
          <w:p w:rsidR="00FC6026" w:rsidRPr="00FD0543"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6" w:lineRule="auto"/>
              <w:jc w:val="both"/>
              <w:rPr>
                <w:rFonts w:ascii="Times New Roman" w:hAnsi="Times New Roman"/>
                <w:sz w:val="24"/>
                <w:szCs w:val="24"/>
                <w:lang w:val="ru-RU"/>
              </w:rPr>
            </w:pPr>
            <w:r w:rsidRPr="00EA11C3">
              <w:rPr>
                <w:rFonts w:ascii="Times New Roman" w:hAnsi="Times New Roman"/>
                <w:sz w:val="24"/>
                <w:szCs w:val="24"/>
                <w:lang w:val="ru-RU"/>
              </w:rPr>
              <w:t>Розроблено проект Сертифіката з української мови як іноземної (зразок передано на погодження Управлінню міжнародного співробітництва та європейської інтеграції МОН).</w:t>
            </w:r>
          </w:p>
        </w:tc>
      </w:tr>
      <w:tr w:rsidR="00FC6026" w:rsidRPr="00444A1A" w:rsidTr="00763F82">
        <w:trPr>
          <w:trHeight w:val="4725"/>
        </w:trPr>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lastRenderedPageBreak/>
              <w:t>132. Удосконалення законодавства про біженців та осіб, які потребують додаткового захисту, відповідно до міжнародних стандартів</w:t>
            </w:r>
          </w:p>
        </w:tc>
        <w:tc>
          <w:tcPr>
            <w:tcW w:w="2975" w:type="dxa"/>
          </w:tcPr>
          <w:p w:rsidR="00FC6026" w:rsidRPr="00066437" w:rsidRDefault="00FC6026" w:rsidP="0057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8) реалізація інформаційно-просвітницьких кампаній для заохочення та забезпечення реєстрації всіх дітей, зокрема ромської національності</w:t>
            </w:r>
          </w:p>
        </w:tc>
        <w:tc>
          <w:tcPr>
            <w:tcW w:w="1847" w:type="dxa"/>
          </w:tcPr>
          <w:p w:rsidR="00FC6026" w:rsidRPr="00066437" w:rsidRDefault="00FC6026" w:rsidP="0057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 xml:space="preserve">збільшено відсоток реєстрації населення у віці після одного року народження, зменшено вдвічі кількість незареєстрованих ромів </w:t>
            </w:r>
          </w:p>
        </w:tc>
        <w:tc>
          <w:tcPr>
            <w:tcW w:w="1559" w:type="dxa"/>
          </w:tcPr>
          <w:p w:rsidR="00FC6026" w:rsidRPr="00066437" w:rsidRDefault="00FC6026" w:rsidP="00572F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IV квартал 2017 р. — IV квартал 2020 р.</w:t>
            </w:r>
          </w:p>
        </w:tc>
        <w:tc>
          <w:tcPr>
            <w:tcW w:w="2126" w:type="dxa"/>
          </w:tcPr>
          <w:p w:rsidR="00FC6026" w:rsidRPr="00066437" w:rsidRDefault="00FC6026" w:rsidP="00572F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Мін’юст</w:t>
            </w:r>
          </w:p>
          <w:p w:rsidR="00FC6026" w:rsidRPr="00066437" w:rsidRDefault="00FC6026" w:rsidP="00572F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r w:rsidRPr="00066437">
              <w:rPr>
                <w:rFonts w:ascii="Times New Roman" w:hAnsi="Times New Roman"/>
                <w:sz w:val="24"/>
                <w:szCs w:val="24"/>
              </w:rPr>
              <w:t>Мінсоцполітики</w:t>
            </w:r>
          </w:p>
          <w:p w:rsidR="00FC6026" w:rsidRPr="00066437" w:rsidRDefault="00FC6026" w:rsidP="00572F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r w:rsidRPr="00066437">
              <w:rPr>
                <w:rFonts w:ascii="Times New Roman" w:hAnsi="Times New Roman"/>
                <w:sz w:val="24"/>
                <w:szCs w:val="24"/>
              </w:rPr>
              <w:t>Держкомтелерадіо</w:t>
            </w:r>
          </w:p>
          <w:p w:rsidR="00FC6026" w:rsidRPr="00066437" w:rsidRDefault="00FC6026" w:rsidP="00572F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місцеві органи влади</w:t>
            </w:r>
          </w:p>
        </w:tc>
        <w:tc>
          <w:tcPr>
            <w:tcW w:w="5244" w:type="dxa"/>
          </w:tcPr>
          <w:p w:rsidR="00FC6026" w:rsidRPr="00572F6B"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b/>
                <w:color w:val="auto"/>
                <w:sz w:val="24"/>
                <w:szCs w:val="24"/>
                <w:lang w:val="uk-UA"/>
              </w:rPr>
            </w:pPr>
            <w:r w:rsidRPr="00572F6B">
              <w:rPr>
                <w:rFonts w:ascii="Times New Roman" w:hAnsi="Times New Roman" w:cs="Times New Roman"/>
                <w:b/>
                <w:color w:val="auto"/>
                <w:sz w:val="24"/>
                <w:szCs w:val="24"/>
                <w:lang w:val="uk-UA"/>
              </w:rPr>
              <w:t>Виконано у звітному періоді.</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cs="Times New Roman"/>
                <w:color w:val="auto"/>
                <w:sz w:val="24"/>
                <w:szCs w:val="24"/>
                <w:lang w:val="uk-UA"/>
              </w:rPr>
            </w:pPr>
            <w:r w:rsidRPr="00572F6B">
              <w:rPr>
                <w:rFonts w:ascii="Times New Roman" w:hAnsi="Times New Roman" w:cs="Times New Roman"/>
                <w:sz w:val="24"/>
                <w:szCs w:val="24"/>
                <w:lang w:val="uk-UA"/>
              </w:rPr>
              <w:t>Здійснено через відділи державної реєстрації актів цивільного стану Головного територіального управління юстиції у Рівненській області</w:t>
            </w:r>
            <w:r>
              <w:rPr>
                <w:rFonts w:ascii="Times New Roman" w:hAnsi="Times New Roman" w:cs="Times New Roman"/>
                <w:sz w:val="24"/>
                <w:szCs w:val="24"/>
                <w:lang w:val="uk-UA"/>
              </w:rPr>
              <w:t>.</w:t>
            </w:r>
          </w:p>
        </w:tc>
      </w:tr>
      <w:tr w:rsidR="00FC6026" w:rsidRPr="00444A1A" w:rsidTr="00F02829">
        <w:trPr>
          <w:trHeight w:val="3525"/>
        </w:trPr>
        <w:tc>
          <w:tcPr>
            <w:tcW w:w="1984" w:type="dxa"/>
            <w:tcBorders>
              <w:bottom w:val="single" w:sz="4" w:space="0" w:color="auto"/>
            </w:tcBorders>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Borders>
              <w:bottom w:val="single" w:sz="4" w:space="0" w:color="auto"/>
            </w:tcBorders>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 xml:space="preserve">9) підготовка змін до нормативно-правових актів щодо вдосконалення процедури реєстрації для осіб, які не отримали її в установленому порядку протягом місяця </w:t>
            </w:r>
          </w:p>
        </w:tc>
        <w:tc>
          <w:tcPr>
            <w:tcW w:w="1847" w:type="dxa"/>
            <w:tcBorders>
              <w:bottom w:val="single" w:sz="4" w:space="0" w:color="auto"/>
            </w:tcBorders>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збільшено відсоток реєстрації населення у віці після першого року народження, зменшено вдвічі кількість незареєстрованих ромів</w:t>
            </w:r>
          </w:p>
        </w:tc>
        <w:tc>
          <w:tcPr>
            <w:tcW w:w="1559" w:type="dxa"/>
            <w:tcBorders>
              <w:bottom w:val="single" w:sz="4" w:space="0" w:color="auto"/>
            </w:tcBorders>
          </w:tcPr>
          <w:p w:rsidR="00FC6026" w:rsidRPr="00444A1A" w:rsidRDefault="00FC6026" w:rsidP="005B24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IV квартал 2016 р. — IV квартал 2017 р.</w:t>
            </w:r>
          </w:p>
        </w:tc>
        <w:tc>
          <w:tcPr>
            <w:tcW w:w="2126" w:type="dxa"/>
          </w:tcPr>
          <w:p w:rsidR="00FC6026" w:rsidRPr="00444A1A" w:rsidRDefault="00FC6026" w:rsidP="005B24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r w:rsidRPr="00444A1A">
              <w:rPr>
                <w:rFonts w:ascii="Times New Roman" w:hAnsi="Times New Roman"/>
                <w:sz w:val="24"/>
                <w:szCs w:val="24"/>
              </w:rPr>
              <w:t>Мін’юст</w:t>
            </w:r>
          </w:p>
        </w:tc>
        <w:tc>
          <w:tcPr>
            <w:tcW w:w="5244" w:type="dxa"/>
          </w:tcPr>
          <w:p w:rsidR="00FC6026" w:rsidRPr="00444A1A" w:rsidRDefault="00FC6026" w:rsidP="005B24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Pr>
                <w:rFonts w:ascii="Times New Roman" w:hAnsi="Times New Roman"/>
                <w:sz w:val="24"/>
                <w:szCs w:val="24"/>
              </w:rPr>
              <w:t>Див. підпункт 3 пункту 72.</w:t>
            </w:r>
          </w:p>
        </w:tc>
      </w:tr>
      <w:tr w:rsidR="00FC6026" w:rsidRPr="00444A1A" w:rsidTr="002C13CF">
        <w:trPr>
          <w:trHeight w:val="2822"/>
        </w:trPr>
        <w:tc>
          <w:tcPr>
            <w:tcW w:w="1984" w:type="dxa"/>
            <w:tcBorders>
              <w:bottom w:val="single" w:sz="4" w:space="0" w:color="auto"/>
            </w:tcBorders>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Borders>
              <w:bottom w:val="single" w:sz="4" w:space="0" w:color="auto"/>
            </w:tcBorders>
          </w:tcPr>
          <w:p w:rsidR="00FC6026" w:rsidRPr="00066437" w:rsidRDefault="00FC6026" w:rsidP="0070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 xml:space="preserve">11) розроблення методичних рекомендацій та навчальних програм для медичного персоналу та інших працівників центрів соціально-психологічної реабілітації щодо культурних та релігійних особливостей дітей біженців та мігрантів </w:t>
            </w:r>
          </w:p>
        </w:tc>
        <w:tc>
          <w:tcPr>
            <w:tcW w:w="1847" w:type="dxa"/>
            <w:tcBorders>
              <w:bottom w:val="single" w:sz="4" w:space="0" w:color="auto"/>
            </w:tcBorders>
          </w:tcPr>
          <w:p w:rsidR="00FC6026" w:rsidRPr="00066437" w:rsidRDefault="00FC6026" w:rsidP="0070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 xml:space="preserve">розроблено та затверджено відповідні методичні рекомендації та навчальні програми </w:t>
            </w:r>
          </w:p>
          <w:p w:rsidR="00FC6026" w:rsidRPr="00066437" w:rsidRDefault="00FC6026" w:rsidP="0070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підготовлено медичний персонал в дитячих закладах для роботи з дітьми інших культур та релігій</w:t>
            </w:r>
          </w:p>
        </w:tc>
        <w:tc>
          <w:tcPr>
            <w:tcW w:w="1559" w:type="dxa"/>
            <w:tcBorders>
              <w:bottom w:val="single" w:sz="4" w:space="0" w:color="auto"/>
            </w:tcBorders>
          </w:tcPr>
          <w:p w:rsidR="00FC6026" w:rsidRPr="00066437" w:rsidRDefault="00FC6026" w:rsidP="007033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IV квартал 2017 р.</w:t>
            </w:r>
          </w:p>
        </w:tc>
        <w:tc>
          <w:tcPr>
            <w:tcW w:w="2126" w:type="dxa"/>
          </w:tcPr>
          <w:p w:rsidR="00FC6026" w:rsidRPr="00066437" w:rsidRDefault="00FC6026" w:rsidP="0070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r w:rsidRPr="00066437">
              <w:rPr>
                <w:rFonts w:ascii="Times New Roman" w:hAnsi="Times New Roman"/>
                <w:sz w:val="24"/>
                <w:szCs w:val="24"/>
              </w:rPr>
              <w:t>МОЗ</w:t>
            </w:r>
          </w:p>
          <w:p w:rsidR="00FC6026" w:rsidRPr="00066437" w:rsidRDefault="00FC6026" w:rsidP="0070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rPr>
            </w:pPr>
            <w:r w:rsidRPr="00066437">
              <w:rPr>
                <w:rFonts w:ascii="Times New Roman" w:hAnsi="Times New Roman"/>
                <w:sz w:val="24"/>
                <w:szCs w:val="24"/>
              </w:rPr>
              <w:t>Мінсоцполітики</w:t>
            </w:r>
          </w:p>
          <w:p w:rsidR="00FC6026" w:rsidRPr="00066437" w:rsidRDefault="00FC6026" w:rsidP="0070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rPr>
                <w:rFonts w:ascii="Times New Roman" w:hAnsi="Times New Roman"/>
                <w:sz w:val="24"/>
                <w:szCs w:val="24"/>
                <w:lang w:eastAsia="en-US"/>
              </w:rPr>
            </w:pPr>
          </w:p>
        </w:tc>
        <w:tc>
          <w:tcPr>
            <w:tcW w:w="5244" w:type="dxa"/>
          </w:tcPr>
          <w:p w:rsidR="00FC6026" w:rsidRDefault="00FC6026" w:rsidP="005B24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rPr>
            </w:pPr>
            <w:r>
              <w:rPr>
                <w:rFonts w:ascii="Times New Roman" w:hAnsi="Times New Roman"/>
                <w:sz w:val="24"/>
                <w:szCs w:val="24"/>
              </w:rPr>
              <w:t>Див. пункт 73.8</w:t>
            </w:r>
          </w:p>
        </w:tc>
      </w:tr>
      <w:tr w:rsidR="00FC6026" w:rsidRPr="00444A1A" w:rsidTr="002C13CF">
        <w:trPr>
          <w:trHeight w:val="2822"/>
        </w:trPr>
        <w:tc>
          <w:tcPr>
            <w:tcW w:w="1984" w:type="dxa"/>
            <w:tcBorders>
              <w:bottom w:val="single" w:sz="4" w:space="0" w:color="auto"/>
            </w:tcBorders>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28" w:lineRule="auto"/>
              <w:jc w:val="both"/>
              <w:rPr>
                <w:rFonts w:ascii="Times New Roman" w:hAnsi="Times New Roman"/>
                <w:sz w:val="24"/>
                <w:szCs w:val="24"/>
                <w:lang w:eastAsia="en-US"/>
              </w:rPr>
            </w:pPr>
          </w:p>
        </w:tc>
        <w:tc>
          <w:tcPr>
            <w:tcW w:w="2975" w:type="dxa"/>
            <w:tcBorders>
              <w:bottom w:val="single" w:sz="4" w:space="0" w:color="auto"/>
            </w:tcBorders>
          </w:tcPr>
          <w:p w:rsidR="00FC6026" w:rsidRPr="00703320" w:rsidRDefault="00FC6026"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03320">
              <w:rPr>
                <w:rFonts w:ascii="Times New Roman" w:hAnsi="Times New Roman"/>
                <w:sz w:val="24"/>
                <w:szCs w:val="24"/>
              </w:rPr>
              <w:t xml:space="preserve">12) відкриття пункту тимчасового розміщення для дітей без супроводу дорослих та жінок-біженок із дітьми, що шукають притулку, у </w:t>
            </w:r>
            <w:r w:rsidRPr="00703320">
              <w:rPr>
                <w:rFonts w:ascii="Times New Roman" w:hAnsi="Times New Roman"/>
                <w:sz w:val="24"/>
                <w:szCs w:val="24"/>
              </w:rPr>
              <w:br/>
              <w:t>м. Яготині (Київська область)</w:t>
            </w:r>
          </w:p>
        </w:tc>
        <w:tc>
          <w:tcPr>
            <w:tcW w:w="1847" w:type="dxa"/>
            <w:tcBorders>
              <w:bottom w:val="single" w:sz="4" w:space="0" w:color="auto"/>
            </w:tcBorders>
          </w:tcPr>
          <w:p w:rsidR="00FC6026" w:rsidRPr="00703320" w:rsidRDefault="00FC6026"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03320">
              <w:rPr>
                <w:rFonts w:ascii="Times New Roman" w:hAnsi="Times New Roman"/>
                <w:sz w:val="24"/>
                <w:szCs w:val="24"/>
              </w:rPr>
              <w:t>відкрито пункт тимчасового розміщення для дітей без супроводу дорослих та жінок-біженок із дітьми, що шукають притулку</w:t>
            </w:r>
          </w:p>
        </w:tc>
        <w:tc>
          <w:tcPr>
            <w:tcW w:w="1559" w:type="dxa"/>
            <w:tcBorders>
              <w:bottom w:val="single" w:sz="4" w:space="0" w:color="auto"/>
            </w:tcBorders>
          </w:tcPr>
          <w:p w:rsidR="00FC6026" w:rsidRPr="00703320" w:rsidRDefault="00FC6026"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03320">
              <w:rPr>
                <w:rFonts w:ascii="Times New Roman" w:hAnsi="Times New Roman"/>
                <w:sz w:val="24"/>
                <w:szCs w:val="24"/>
              </w:rPr>
              <w:t>IV квартал 2017 р.</w:t>
            </w:r>
          </w:p>
        </w:tc>
        <w:tc>
          <w:tcPr>
            <w:tcW w:w="2126" w:type="dxa"/>
          </w:tcPr>
          <w:p w:rsidR="00FC6026" w:rsidRPr="00703320" w:rsidRDefault="00FC6026"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03320">
              <w:rPr>
                <w:rFonts w:ascii="Times New Roman" w:hAnsi="Times New Roman"/>
                <w:sz w:val="24"/>
                <w:szCs w:val="24"/>
              </w:rPr>
              <w:t>ДМС</w:t>
            </w:r>
          </w:p>
          <w:p w:rsidR="00FC6026" w:rsidRPr="00703320" w:rsidRDefault="00FC6026" w:rsidP="00E4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5244" w:type="dxa"/>
          </w:tcPr>
          <w:p w:rsidR="00FC6026" w:rsidRPr="00703320" w:rsidRDefault="00FC6026" w:rsidP="00E410A1">
            <w:pPr>
              <w:jc w:val="both"/>
              <w:rPr>
                <w:rFonts w:ascii="Times New Roman" w:hAnsi="Times New Roman"/>
                <w:b/>
                <w:sz w:val="24"/>
                <w:szCs w:val="24"/>
              </w:rPr>
            </w:pPr>
            <w:r w:rsidRPr="00703320">
              <w:rPr>
                <w:rFonts w:ascii="Times New Roman" w:hAnsi="Times New Roman"/>
                <w:b/>
                <w:sz w:val="24"/>
                <w:szCs w:val="24"/>
              </w:rPr>
              <w:t>Виконано у звітному періоді.</w:t>
            </w:r>
          </w:p>
          <w:p w:rsidR="00FC6026" w:rsidRPr="00703320" w:rsidRDefault="00FC6026" w:rsidP="00E410A1">
            <w:pPr>
              <w:jc w:val="both"/>
              <w:rPr>
                <w:rFonts w:ascii="Times New Roman" w:hAnsi="Times New Roman"/>
                <w:sz w:val="24"/>
                <w:szCs w:val="24"/>
              </w:rPr>
            </w:pPr>
            <w:r w:rsidRPr="00703320">
              <w:rPr>
                <w:rFonts w:ascii="Times New Roman" w:hAnsi="Times New Roman"/>
                <w:sz w:val="24"/>
                <w:szCs w:val="24"/>
              </w:rPr>
              <w:t xml:space="preserve">Створення </w:t>
            </w:r>
            <w:r w:rsidRPr="00703320">
              <w:rPr>
                <w:rStyle w:val="rvts0"/>
                <w:sz w:val="24"/>
                <w:szCs w:val="24"/>
              </w:rPr>
              <w:t xml:space="preserve">належних умов для влаштування дітей, розлучених із сім’єю, до </w:t>
            </w:r>
            <w:r w:rsidRPr="00703320">
              <w:rPr>
                <w:rFonts w:ascii="Times New Roman" w:hAnsi="Times New Roman"/>
                <w:sz w:val="24"/>
                <w:szCs w:val="24"/>
              </w:rPr>
              <w:t xml:space="preserve">Пункту тимчасового розміщення біженців у м. Яготині Київської області буде можливим після введення його в експлуатацію. 06 березня 2017 року затверджено спільний з Представництвом УВКБ ООН в Україні план заходів (дорожня карта) щодо введення в експлуатацію першої черги ПТРБ у м. Яготин Київської області та </w:t>
            </w:r>
            <w:r w:rsidRPr="00703320">
              <w:rPr>
                <w:rFonts w:ascii="Times New Roman" w:hAnsi="Times New Roman"/>
                <w:sz w:val="24"/>
                <w:szCs w:val="24"/>
              </w:rPr>
              <w:lastRenderedPageBreak/>
              <w:t>врегулювання конфліктної ситуації, що склалася навколо введення ПТРБ в експлуатацію. 13 квітня 2017 року за участю Уповноваженого Верховної Ради України з прав людини проведено зустріч з представниками громади м. Яготин з метою обговорення питання відкриття ПТРБ.</w:t>
            </w:r>
          </w:p>
        </w:tc>
      </w:tr>
      <w:tr w:rsidR="00FC6026" w:rsidRPr="00444A1A" w:rsidTr="002C13CF">
        <w:trPr>
          <w:trHeight w:val="2822"/>
        </w:trPr>
        <w:tc>
          <w:tcPr>
            <w:tcW w:w="1984" w:type="dxa"/>
            <w:tcBorders>
              <w:bottom w:val="single" w:sz="4" w:space="0" w:color="auto"/>
            </w:tcBorders>
          </w:tcPr>
          <w:p w:rsidR="00FC6026" w:rsidRPr="00955BC1" w:rsidRDefault="00FC6026"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lastRenderedPageBreak/>
              <w:t>133. Забезпечення належних умов для звернення особи про визнання її біженцем або особою, яка потребує додаткового захисту, особливо дитині, розлученій із сім’єю</w:t>
            </w:r>
          </w:p>
        </w:tc>
        <w:tc>
          <w:tcPr>
            <w:tcW w:w="2975" w:type="dxa"/>
            <w:tcBorders>
              <w:bottom w:val="single" w:sz="4" w:space="0" w:color="auto"/>
            </w:tcBorders>
          </w:tcPr>
          <w:p w:rsidR="00FC6026" w:rsidRPr="00955BC1" w:rsidRDefault="00FC6026"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t xml:space="preserve">3) затвердження Порядку виявлення </w:t>
            </w:r>
            <w:r w:rsidRPr="00955BC1">
              <w:rPr>
                <w:rStyle w:val="rvts23"/>
                <w:rFonts w:ascii="Times New Roman" w:hAnsi="Times New Roman"/>
                <w:sz w:val="24"/>
                <w:szCs w:val="24"/>
              </w:rPr>
              <w:t>дітей, розлучених із сім’єю</w:t>
            </w:r>
            <w:r w:rsidRPr="00955BC1">
              <w:rPr>
                <w:rStyle w:val="rvts0"/>
                <w:sz w:val="24"/>
                <w:szCs w:val="24"/>
              </w:rPr>
              <w:t>, та</w:t>
            </w:r>
            <w:r w:rsidRPr="00955BC1">
              <w:rPr>
                <w:rFonts w:ascii="Times New Roman" w:hAnsi="Times New Roman"/>
                <w:sz w:val="24"/>
                <w:szCs w:val="24"/>
              </w:rPr>
              <w:t xml:space="preserve"> взаємод</w:t>
            </w:r>
            <w:r w:rsidRPr="00955BC1">
              <w:rPr>
                <w:rStyle w:val="rvts23"/>
                <w:rFonts w:ascii="Times New Roman" w:hAnsi="Times New Roman"/>
                <w:sz w:val="24"/>
                <w:szCs w:val="24"/>
              </w:rPr>
              <w:t>ії органів виконавчої влади та органів місцевого самоврядування під час здійснення їх соціального захисту, у якому передбачено, зокрема, механізм призначення таким дітям законного представника</w:t>
            </w:r>
          </w:p>
        </w:tc>
        <w:tc>
          <w:tcPr>
            <w:tcW w:w="1847" w:type="dxa"/>
            <w:tcBorders>
              <w:bottom w:val="single" w:sz="4" w:space="0" w:color="auto"/>
            </w:tcBorders>
          </w:tcPr>
          <w:p w:rsidR="00FC6026" w:rsidRPr="00955BC1" w:rsidRDefault="00FC6026"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t>прийнято постанову Кабінету Міністрів України</w:t>
            </w:r>
          </w:p>
        </w:tc>
        <w:tc>
          <w:tcPr>
            <w:tcW w:w="1559" w:type="dxa"/>
            <w:tcBorders>
              <w:bottom w:val="single" w:sz="4" w:space="0" w:color="auto"/>
            </w:tcBorders>
          </w:tcPr>
          <w:p w:rsidR="00FC6026" w:rsidRPr="00955BC1" w:rsidRDefault="00FC6026"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sz w:val="24"/>
                <w:szCs w:val="24"/>
                <w:lang w:eastAsia="en-US"/>
              </w:rPr>
            </w:pPr>
            <w:r w:rsidRPr="00955BC1">
              <w:rPr>
                <w:rFonts w:ascii="Times New Roman" w:hAnsi="Times New Roman"/>
                <w:sz w:val="24"/>
                <w:szCs w:val="24"/>
              </w:rPr>
              <w:t>I квартал 2016 р.</w:t>
            </w:r>
          </w:p>
        </w:tc>
        <w:tc>
          <w:tcPr>
            <w:tcW w:w="2126" w:type="dxa"/>
          </w:tcPr>
          <w:p w:rsidR="00FC6026" w:rsidRPr="00955BC1" w:rsidRDefault="00FC6026"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955BC1">
              <w:rPr>
                <w:rFonts w:ascii="Times New Roman" w:hAnsi="Times New Roman"/>
                <w:sz w:val="24"/>
                <w:szCs w:val="24"/>
              </w:rPr>
              <w:t>Мінсоцполітики</w:t>
            </w:r>
          </w:p>
          <w:p w:rsidR="00FC6026" w:rsidRPr="00955BC1" w:rsidRDefault="00FC6026"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55BC1">
              <w:rPr>
                <w:rFonts w:ascii="Times New Roman" w:hAnsi="Times New Roman"/>
                <w:sz w:val="24"/>
                <w:szCs w:val="24"/>
              </w:rPr>
              <w:t>Адміністрація Держприкордон-служби</w:t>
            </w:r>
          </w:p>
          <w:p w:rsidR="00FC6026" w:rsidRPr="00955BC1" w:rsidRDefault="00FC6026"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55BC1">
              <w:rPr>
                <w:rFonts w:ascii="Times New Roman" w:hAnsi="Times New Roman"/>
                <w:sz w:val="24"/>
                <w:szCs w:val="24"/>
              </w:rPr>
              <w:t>ДМС</w:t>
            </w:r>
          </w:p>
          <w:p w:rsidR="00FC6026" w:rsidRPr="00955BC1" w:rsidRDefault="00FC6026"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55BC1">
              <w:rPr>
                <w:rFonts w:ascii="Times New Roman" w:hAnsi="Times New Roman"/>
                <w:sz w:val="24"/>
                <w:szCs w:val="24"/>
              </w:rPr>
              <w:t>МВС</w:t>
            </w:r>
          </w:p>
          <w:p w:rsidR="00FC6026" w:rsidRPr="00955BC1" w:rsidRDefault="00FC6026"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55BC1">
              <w:rPr>
                <w:rFonts w:ascii="Times New Roman" w:hAnsi="Times New Roman"/>
                <w:sz w:val="24"/>
                <w:szCs w:val="24"/>
              </w:rPr>
              <w:t>МОЗ</w:t>
            </w:r>
          </w:p>
          <w:p w:rsidR="00FC6026" w:rsidRPr="00955BC1" w:rsidRDefault="00FC6026" w:rsidP="00E4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tc>
        <w:tc>
          <w:tcPr>
            <w:tcW w:w="5244" w:type="dxa"/>
          </w:tcPr>
          <w:p w:rsidR="00FC6026" w:rsidRPr="00955BC1" w:rsidRDefault="00FC6026" w:rsidP="00E410A1">
            <w:pPr>
              <w:jc w:val="both"/>
              <w:rPr>
                <w:rFonts w:ascii="Times New Roman" w:hAnsi="Times New Roman"/>
                <w:b/>
                <w:sz w:val="24"/>
                <w:szCs w:val="24"/>
              </w:rPr>
            </w:pPr>
            <w:r w:rsidRPr="00955BC1">
              <w:rPr>
                <w:rFonts w:ascii="Times New Roman" w:hAnsi="Times New Roman"/>
                <w:b/>
                <w:sz w:val="24"/>
                <w:szCs w:val="24"/>
              </w:rPr>
              <w:t>Виконано.</w:t>
            </w:r>
          </w:p>
          <w:p w:rsidR="00FC6026" w:rsidRPr="00955BC1" w:rsidRDefault="00FC6026" w:rsidP="00E410A1">
            <w:pPr>
              <w:jc w:val="both"/>
              <w:rPr>
                <w:rFonts w:ascii="Times New Roman" w:hAnsi="Times New Roman"/>
                <w:sz w:val="24"/>
                <w:szCs w:val="24"/>
              </w:rPr>
            </w:pPr>
            <w:r w:rsidRPr="00955BC1">
              <w:rPr>
                <w:rFonts w:ascii="Times New Roman" w:hAnsi="Times New Roman"/>
                <w:sz w:val="24"/>
                <w:szCs w:val="24"/>
              </w:rPr>
              <w:t>Прийнято постанову Кабінету Міністрів України від 16.11.2016  № 832 „Про особливості соціального захисту дітей, розлучених із сім’єю, в Україні”.</w:t>
            </w:r>
          </w:p>
          <w:p w:rsidR="00FC6026" w:rsidRPr="00955BC1" w:rsidRDefault="00FC6026" w:rsidP="00E410A1">
            <w:pPr>
              <w:jc w:val="both"/>
              <w:rPr>
                <w:rFonts w:ascii="Times New Roman" w:hAnsi="Times New Roman"/>
                <w:sz w:val="24"/>
                <w:szCs w:val="24"/>
              </w:rPr>
            </w:pP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sz w:val="24"/>
                <w:szCs w:val="24"/>
                <w:lang w:eastAsia="en-US"/>
              </w:rPr>
            </w:pPr>
            <w:r w:rsidRPr="00444A1A">
              <w:rPr>
                <w:rFonts w:ascii="Times New Roman" w:hAnsi="Times New Roman"/>
                <w:sz w:val="24"/>
                <w:szCs w:val="24"/>
              </w:rPr>
              <w:t xml:space="preserve">134. </w:t>
            </w:r>
            <w:r w:rsidRPr="00444A1A">
              <w:rPr>
                <w:rFonts w:ascii="Times New Roman" w:hAnsi="Times New Roman"/>
                <w:sz w:val="24"/>
                <w:szCs w:val="24"/>
              </w:rPr>
              <w:lastRenderedPageBreak/>
              <w:t>Забезпечення реалізації особами, яких визнано в Україні біженцями або особами, які потребують додаткового захисту, права на працю, охорону здоров’я, освіту</w:t>
            </w:r>
          </w:p>
        </w:tc>
        <w:tc>
          <w:tcPr>
            <w:tcW w:w="2975" w:type="dxa"/>
            <w:vMerge w:val="restart"/>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eastAsia="Calibri" w:hAnsi="Times New Roman" w:cs="Times New Roman"/>
                <w:color w:val="auto"/>
                <w:sz w:val="24"/>
                <w:szCs w:val="24"/>
                <w:lang w:val="uk-UA"/>
              </w:rPr>
            </w:pPr>
            <w:r w:rsidRPr="00444A1A">
              <w:rPr>
                <w:rFonts w:ascii="Times New Roman" w:eastAsia="Calibri" w:hAnsi="Times New Roman" w:cs="Times New Roman"/>
                <w:color w:val="auto"/>
                <w:sz w:val="24"/>
                <w:szCs w:val="24"/>
                <w:lang w:val="uk-UA"/>
              </w:rPr>
              <w:lastRenderedPageBreak/>
              <w:t xml:space="preserve">1) розроблення </w:t>
            </w:r>
            <w:r w:rsidRPr="00444A1A">
              <w:rPr>
                <w:rFonts w:ascii="Times New Roman" w:eastAsia="Calibri" w:hAnsi="Times New Roman" w:cs="Times New Roman"/>
                <w:color w:val="auto"/>
                <w:sz w:val="24"/>
                <w:szCs w:val="24"/>
                <w:lang w:val="uk-UA"/>
              </w:rPr>
              <w:lastRenderedPageBreak/>
              <w:t xml:space="preserve">та подання на розгляд Кабінету Міністрів України проекту закону про внесення змін до </w:t>
            </w:r>
            <w:r w:rsidRPr="00444A1A">
              <w:rPr>
                <w:rFonts w:ascii="Times New Roman" w:hAnsi="Times New Roman" w:cs="Times New Roman"/>
                <w:color w:val="auto"/>
                <w:sz w:val="24"/>
                <w:szCs w:val="24"/>
                <w:lang w:val="uk-UA"/>
              </w:rPr>
              <w:t xml:space="preserve">Закону </w:t>
            </w:r>
            <w:r w:rsidRPr="00444A1A">
              <w:rPr>
                <w:rFonts w:ascii="Times New Roman" w:eastAsia="Calibri" w:hAnsi="Times New Roman" w:cs="Times New Roman"/>
                <w:color w:val="auto"/>
                <w:sz w:val="24"/>
                <w:szCs w:val="24"/>
                <w:lang w:val="uk-UA"/>
              </w:rPr>
              <w:t xml:space="preserve">України </w:t>
            </w:r>
            <w:r w:rsidRPr="00444A1A">
              <w:rPr>
                <w:rFonts w:ascii="Times New Roman" w:hAnsi="Times New Roman" w:cs="Times New Roman"/>
                <w:color w:val="auto"/>
                <w:sz w:val="24"/>
                <w:szCs w:val="24"/>
                <w:lang w:val="uk-UA"/>
              </w:rPr>
              <w:t>“</w:t>
            </w:r>
            <w:r w:rsidRPr="00444A1A">
              <w:rPr>
                <w:rFonts w:ascii="Times New Roman" w:eastAsia="Calibri" w:hAnsi="Times New Roman" w:cs="Times New Roman"/>
                <w:color w:val="auto"/>
                <w:sz w:val="24"/>
                <w:szCs w:val="24"/>
                <w:lang w:val="uk-UA"/>
              </w:rPr>
              <w:t>Про зайнятість населення</w:t>
            </w:r>
            <w:r w:rsidRPr="00444A1A">
              <w:rPr>
                <w:rFonts w:ascii="Times New Roman" w:hAnsi="Times New Roman" w:cs="Times New Roman"/>
                <w:color w:val="auto"/>
                <w:sz w:val="24"/>
                <w:szCs w:val="24"/>
                <w:lang w:val="uk-UA"/>
              </w:rPr>
              <w:t>”</w:t>
            </w:r>
            <w:r w:rsidRPr="00444A1A">
              <w:rPr>
                <w:rFonts w:ascii="Times New Roman" w:eastAsia="Calibri" w:hAnsi="Times New Roman" w:cs="Times New Roman"/>
                <w:color w:val="auto"/>
                <w:sz w:val="24"/>
                <w:szCs w:val="24"/>
                <w:lang w:val="uk-UA"/>
              </w:rPr>
              <w:t xml:space="preserve"> та проектів відповідних нормативно-правових актів з метою:</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42"/>
              <w:jc w:val="both"/>
              <w:rPr>
                <w:rFonts w:ascii="Times New Roman" w:eastAsia="Calibri" w:hAnsi="Times New Roman" w:cs="Times New Roman"/>
                <w:color w:val="auto"/>
                <w:sz w:val="24"/>
                <w:szCs w:val="24"/>
                <w:lang w:val="uk-UA"/>
              </w:rPr>
            </w:pPr>
            <w:r w:rsidRPr="00444A1A">
              <w:rPr>
                <w:rFonts w:ascii="Times New Roman" w:eastAsia="Calibri" w:hAnsi="Times New Roman" w:cs="Times New Roman"/>
                <w:color w:val="auto"/>
                <w:sz w:val="24"/>
                <w:szCs w:val="24"/>
                <w:lang w:val="uk-UA"/>
              </w:rPr>
              <w:t xml:space="preserve">визначення біженців та осіб, які потребують додаткового захисту, такою категорією </w:t>
            </w:r>
            <w:r w:rsidRPr="00444A1A">
              <w:rPr>
                <w:rFonts w:ascii="Times New Roman" w:eastAsia="Calibri" w:hAnsi="Times New Roman" w:cs="Times New Roman"/>
                <w:color w:val="auto"/>
                <w:sz w:val="24"/>
                <w:szCs w:val="24"/>
                <w:lang w:val="uk-UA"/>
              </w:rPr>
              <w:lastRenderedPageBreak/>
              <w:t>громадян, у разі працевлаштування яких роботодавець отримує певну пільгу, для заохочення роботодавців до офіційного працевлаштування біженців</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42"/>
              <w:jc w:val="both"/>
              <w:rPr>
                <w:rFonts w:ascii="Times New Roman" w:eastAsia="Calibri" w:hAnsi="Times New Roman" w:cs="Times New Roman"/>
                <w:color w:val="auto"/>
                <w:sz w:val="24"/>
                <w:szCs w:val="24"/>
                <w:lang w:val="uk-UA"/>
              </w:rPr>
            </w:pPr>
            <w:r w:rsidRPr="00444A1A">
              <w:rPr>
                <w:rFonts w:ascii="Times New Roman" w:eastAsia="Calibri" w:hAnsi="Times New Roman" w:cs="Times New Roman"/>
                <w:color w:val="auto"/>
                <w:sz w:val="24"/>
                <w:szCs w:val="24"/>
                <w:lang w:val="uk-UA"/>
              </w:rPr>
              <w:t xml:space="preserve">реєстрації та встановлення на облік з безробіття біженців та осіб, що потребують додаткового захисту, без наявності офіційного трудового </w:t>
            </w:r>
            <w:r w:rsidRPr="00444A1A">
              <w:rPr>
                <w:rFonts w:ascii="Times New Roman" w:eastAsia="Calibri" w:hAnsi="Times New Roman" w:cs="Times New Roman"/>
                <w:color w:val="auto"/>
                <w:sz w:val="24"/>
                <w:szCs w:val="24"/>
                <w:lang w:val="uk-UA"/>
              </w:rPr>
              <w:lastRenderedPageBreak/>
              <w:t>стажу в Україні</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ind w:left="42"/>
              <w:jc w:val="both"/>
              <w:rPr>
                <w:rFonts w:ascii="Times New Roman" w:eastAsia="Calibri" w:hAnsi="Times New Roman" w:cs="Times New Roman"/>
                <w:color w:val="auto"/>
                <w:sz w:val="24"/>
                <w:szCs w:val="24"/>
                <w:lang w:val="uk-UA"/>
              </w:rPr>
            </w:pPr>
            <w:r w:rsidRPr="00444A1A">
              <w:rPr>
                <w:rFonts w:ascii="Times New Roman" w:eastAsia="Calibri" w:hAnsi="Times New Roman" w:cs="Times New Roman"/>
                <w:color w:val="auto"/>
                <w:sz w:val="24"/>
                <w:szCs w:val="24"/>
                <w:lang w:val="uk-UA"/>
              </w:rPr>
              <w:t>сприяння біженцям та особам, що потребують додаткового захисту, в підвищенні кваліфікації або перекваліфікації за робітничими спеціальностями на безоплатній основі</w:t>
            </w:r>
          </w:p>
        </w:tc>
        <w:tc>
          <w:tcPr>
            <w:tcW w:w="1847" w:type="dxa"/>
            <w:vMerge w:val="restart"/>
          </w:tcPr>
          <w:p w:rsidR="00FC6026" w:rsidRPr="00444A1A" w:rsidRDefault="00FC6026" w:rsidP="005B2415">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eastAsia="Times New Roman" w:hAnsi="Times New Roman" w:cs="Times New Roman"/>
                <w:color w:val="auto"/>
                <w:sz w:val="24"/>
                <w:szCs w:val="24"/>
                <w:lang w:val="uk-UA"/>
              </w:rPr>
            </w:pPr>
            <w:r w:rsidRPr="00444A1A">
              <w:rPr>
                <w:rFonts w:ascii="Times New Roman" w:hAnsi="Times New Roman" w:cs="Times New Roman"/>
                <w:color w:val="auto"/>
                <w:sz w:val="24"/>
                <w:szCs w:val="24"/>
                <w:lang w:val="uk-UA"/>
              </w:rPr>
              <w:lastRenderedPageBreak/>
              <w:t xml:space="preserve">законопроект </w:t>
            </w:r>
            <w:r w:rsidRPr="00444A1A">
              <w:rPr>
                <w:rFonts w:ascii="Times New Roman" w:hAnsi="Times New Roman" w:cs="Times New Roman"/>
                <w:color w:val="auto"/>
                <w:sz w:val="24"/>
                <w:szCs w:val="24"/>
                <w:lang w:val="uk-UA"/>
              </w:rPr>
              <w:lastRenderedPageBreak/>
              <w:t xml:space="preserve">подано на розгляд </w:t>
            </w:r>
            <w:r w:rsidRPr="00444A1A">
              <w:rPr>
                <w:rFonts w:ascii="Times New Roman" w:eastAsia="Times New Roman" w:hAnsi="Times New Roman" w:cs="Times New Roman"/>
                <w:color w:val="auto"/>
                <w:sz w:val="24"/>
                <w:szCs w:val="24"/>
                <w:lang w:val="uk-UA"/>
              </w:rPr>
              <w:t>Кабінету Міністрів України</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eastAsia="Calibri" w:hAnsi="Times New Roman" w:cs="Times New Roman"/>
                <w:color w:val="auto"/>
                <w:sz w:val="24"/>
                <w:szCs w:val="24"/>
                <w:lang w:val="uk-UA"/>
              </w:rPr>
            </w:pPr>
            <w:r w:rsidRPr="00444A1A">
              <w:rPr>
                <w:rFonts w:ascii="Times New Roman" w:eastAsia="Calibri" w:hAnsi="Times New Roman" w:cs="Times New Roman"/>
                <w:color w:val="auto"/>
                <w:sz w:val="24"/>
                <w:szCs w:val="24"/>
                <w:lang w:val="uk-UA"/>
              </w:rPr>
              <w:t>біженці та особи, що потребують додаткового захисту, реєструються як безробітні, не маючи страхового стажу в Україні, отримують матеріальну допомогу та допомогу у працевлаштуванні, перекваліфіка</w:t>
            </w:r>
            <w:r w:rsidRPr="00444A1A">
              <w:rPr>
                <w:rFonts w:ascii="Times New Roman" w:eastAsia="Calibri" w:hAnsi="Times New Roman" w:cs="Times New Roman"/>
                <w:color w:val="auto"/>
                <w:sz w:val="24"/>
                <w:szCs w:val="24"/>
                <w:lang w:val="uk-UA"/>
              </w:rPr>
              <w:lastRenderedPageBreak/>
              <w:t>ції</w:t>
            </w:r>
            <w:r>
              <w:rPr>
                <w:rFonts w:ascii="Times New Roman" w:eastAsia="Calibri" w:hAnsi="Times New Roman" w:cs="Times New Roman"/>
                <w:color w:val="auto"/>
                <w:sz w:val="24"/>
                <w:szCs w:val="24"/>
                <w:lang w:val="uk-UA"/>
              </w:rPr>
              <w:t xml:space="preserve"> </w:t>
            </w:r>
            <w:r w:rsidRPr="00444A1A">
              <w:rPr>
                <w:rFonts w:ascii="Times New Roman" w:eastAsia="Calibri" w:hAnsi="Times New Roman" w:cs="Times New Roman"/>
                <w:color w:val="auto"/>
                <w:sz w:val="24"/>
                <w:szCs w:val="24"/>
                <w:lang w:val="uk-UA"/>
              </w:rPr>
              <w:t>роботодавці, які приймають на роботу біженців та осіб, що потребують додаткового захисту, мають податкові пільги</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eastAsia="Calibri" w:hAnsi="Times New Roman" w:cs="Times New Roman"/>
                <w:color w:val="auto"/>
                <w:sz w:val="24"/>
                <w:szCs w:val="24"/>
                <w:lang w:val="uk-UA"/>
              </w:rPr>
            </w:pPr>
            <w:r w:rsidRPr="00444A1A">
              <w:rPr>
                <w:rFonts w:ascii="Times New Roman" w:eastAsia="Calibri" w:hAnsi="Times New Roman" w:cs="Times New Roman"/>
                <w:color w:val="auto"/>
                <w:sz w:val="24"/>
                <w:szCs w:val="24"/>
                <w:lang w:val="uk-UA"/>
              </w:rPr>
              <w:t xml:space="preserve">біженці та особи, що потребують додаткового захисту, визнані як вразлива категорія громадян та отримують </w:t>
            </w:r>
            <w:r w:rsidRPr="00444A1A">
              <w:rPr>
                <w:rFonts w:ascii="Times New Roman" w:eastAsia="Calibri" w:hAnsi="Times New Roman" w:cs="Times New Roman"/>
                <w:color w:val="auto"/>
                <w:sz w:val="24"/>
                <w:szCs w:val="24"/>
                <w:lang w:val="uk-UA"/>
              </w:rPr>
              <w:lastRenderedPageBreak/>
              <w:t>відповідну соціальну підтримку</w:t>
            </w:r>
          </w:p>
        </w:tc>
        <w:tc>
          <w:tcPr>
            <w:tcW w:w="1559" w:type="dxa"/>
            <w:vMerge w:val="restart"/>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eastAsia="Calibri" w:hAnsi="Times New Roman" w:cs="Times New Roman"/>
                <w:color w:val="auto"/>
                <w:sz w:val="24"/>
                <w:szCs w:val="24"/>
                <w:lang w:val="uk-UA"/>
              </w:rPr>
            </w:pPr>
          </w:p>
        </w:tc>
        <w:tc>
          <w:tcPr>
            <w:tcW w:w="2126" w:type="dxa"/>
            <w:vMerge w:val="restart"/>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Мінсоцполіт</w:t>
            </w:r>
            <w:r w:rsidRPr="00444A1A">
              <w:rPr>
                <w:rFonts w:ascii="Times New Roman" w:hAnsi="Times New Roman" w:cs="Times New Roman"/>
                <w:color w:val="auto"/>
                <w:sz w:val="24"/>
                <w:szCs w:val="24"/>
                <w:lang w:val="uk-UA"/>
              </w:rPr>
              <w:lastRenderedPageBreak/>
              <w:t>ики</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Мінфін</w:t>
            </w:r>
          </w:p>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cs="Times New Roman"/>
                <w:color w:val="auto"/>
                <w:sz w:val="24"/>
                <w:szCs w:val="24"/>
                <w:lang w:val="uk-UA"/>
              </w:rPr>
            </w:pPr>
            <w:r w:rsidRPr="00444A1A">
              <w:rPr>
                <w:rFonts w:ascii="Times New Roman" w:hAnsi="Times New Roman" w:cs="Times New Roman"/>
                <w:color w:val="auto"/>
                <w:sz w:val="24"/>
                <w:szCs w:val="24"/>
                <w:lang w:val="uk-UA"/>
              </w:rPr>
              <w:t>МОН</w:t>
            </w:r>
          </w:p>
        </w:tc>
        <w:tc>
          <w:tcPr>
            <w:tcW w:w="5244" w:type="dxa"/>
            <w:vMerge w:val="restart"/>
          </w:tcPr>
          <w:p w:rsidR="00FC6026" w:rsidRPr="00955BC1" w:rsidRDefault="00FC6026" w:rsidP="008D56C1">
            <w:pPr>
              <w:pStyle w:val="rvps2"/>
              <w:spacing w:before="0" w:beforeAutospacing="0" w:after="0" w:afterAutospacing="0"/>
              <w:jc w:val="both"/>
              <w:rPr>
                <w:b/>
                <w:bCs/>
                <w:lang w:val="uk-UA"/>
              </w:rPr>
            </w:pPr>
            <w:r w:rsidRPr="008D56C1">
              <w:rPr>
                <w:b/>
                <w:bCs/>
                <w:lang w:val="ru-RU"/>
              </w:rPr>
              <w:lastRenderedPageBreak/>
              <w:t xml:space="preserve">Виконано. </w:t>
            </w:r>
          </w:p>
          <w:p w:rsidR="00FC6026" w:rsidRPr="00955BC1" w:rsidRDefault="00FC6026" w:rsidP="008D56C1">
            <w:pPr>
              <w:pStyle w:val="rvps2"/>
              <w:spacing w:before="0" w:beforeAutospacing="0" w:after="0" w:afterAutospacing="0"/>
              <w:jc w:val="both"/>
              <w:rPr>
                <w:lang w:val="uk-UA"/>
              </w:rPr>
            </w:pPr>
            <w:r w:rsidRPr="00955BC1">
              <w:rPr>
                <w:lang w:val="uk-UA"/>
              </w:rPr>
              <w:lastRenderedPageBreak/>
              <w:t>Відповідно до частини четвертої статті 3 Закону України „Про зайнятість населення” іноземці та особи без громадянства, які постійно проживають в Україні, яких визнано в Україні біженцями, мають право на зайнятість на підставах і в порядку, встановлених для громадян України.</w:t>
            </w:r>
          </w:p>
          <w:p w:rsidR="00FC6026" w:rsidRPr="00955BC1" w:rsidRDefault="00FC6026" w:rsidP="008D56C1">
            <w:pPr>
              <w:pStyle w:val="rvps2"/>
              <w:spacing w:before="0" w:beforeAutospacing="0" w:after="0" w:afterAutospacing="0"/>
              <w:jc w:val="both"/>
              <w:rPr>
                <w:lang w:val="uk-UA"/>
              </w:rPr>
            </w:pPr>
            <w:r w:rsidRPr="00955BC1">
              <w:rPr>
                <w:lang w:val="uk-UA"/>
              </w:rPr>
              <w:t xml:space="preserve">Заохочення роботодавців до створення робочих місць здійснюється з метою працевлаштування осіб, що мають додаткові гарантії у </w:t>
            </w:r>
            <w:r w:rsidRPr="00955BC1">
              <w:rPr>
                <w:lang w:val="uk-UA"/>
              </w:rPr>
              <w:lastRenderedPageBreak/>
              <w:t>сприянні працевлаштуванню, визначених частиною першою статті 14 Закону.</w:t>
            </w:r>
          </w:p>
          <w:p w:rsidR="00FC6026" w:rsidRPr="00955BC1" w:rsidRDefault="00FC6026" w:rsidP="008D56C1">
            <w:pPr>
              <w:pStyle w:val="rvps2"/>
              <w:spacing w:before="0" w:beforeAutospacing="0" w:after="0" w:afterAutospacing="0"/>
              <w:jc w:val="both"/>
              <w:rPr>
                <w:rStyle w:val="rvts0"/>
                <w:lang w:val="uk-UA"/>
              </w:rPr>
            </w:pPr>
            <w:r w:rsidRPr="00955BC1">
              <w:rPr>
                <w:rStyle w:val="rvts0"/>
                <w:lang w:val="uk-UA"/>
              </w:rPr>
              <w:t xml:space="preserve">Біженці, які підпадають під категорії громадян, визначених </w:t>
            </w:r>
            <w:r w:rsidRPr="00955BC1">
              <w:rPr>
                <w:lang w:val="uk-UA"/>
              </w:rPr>
              <w:t xml:space="preserve">частиною першою статті 14 </w:t>
            </w:r>
            <w:r w:rsidRPr="00955BC1">
              <w:rPr>
                <w:rStyle w:val="rvts0"/>
                <w:lang w:val="uk-UA"/>
              </w:rPr>
              <w:t>Закону України</w:t>
            </w:r>
            <w:r w:rsidRPr="00955BC1">
              <w:rPr>
                <w:lang w:val="uk-UA"/>
              </w:rPr>
              <w:t xml:space="preserve"> „Про зайнятість населення” </w:t>
            </w:r>
            <w:r w:rsidRPr="00955BC1">
              <w:rPr>
                <w:rStyle w:val="rvts0"/>
                <w:lang w:val="uk-UA"/>
              </w:rPr>
              <w:t xml:space="preserve"> мають додаткові гарантії у сприянні працевлаштуванню. </w:t>
            </w:r>
          </w:p>
          <w:p w:rsidR="00FC6026" w:rsidRPr="00955BC1" w:rsidRDefault="00FC6026" w:rsidP="008D56C1">
            <w:pPr>
              <w:pStyle w:val="rvps2"/>
              <w:spacing w:before="0" w:beforeAutospacing="0" w:after="0" w:afterAutospacing="0"/>
              <w:jc w:val="both"/>
              <w:rPr>
                <w:lang w:val="uk-UA"/>
              </w:rPr>
            </w:pPr>
            <w:r w:rsidRPr="00955BC1">
              <w:rPr>
                <w:rStyle w:val="rvts0"/>
                <w:lang w:val="uk-UA"/>
              </w:rPr>
              <w:t xml:space="preserve">Статтею 26 зазначеного Закону передбачено, що </w:t>
            </w:r>
            <w:r w:rsidRPr="00955BC1">
              <w:rPr>
                <w:lang w:val="uk-UA"/>
              </w:rPr>
              <w:t xml:space="preserve">роботодавцю, який працевлаштовує на нове робоче місце громадян, зазначених у </w:t>
            </w:r>
            <w:hyperlink r:id="rId52" w:anchor="n89" w:history="1">
              <w:r w:rsidRPr="00955BC1">
                <w:rPr>
                  <w:rStyle w:val="af0"/>
                  <w:color w:val="auto"/>
                  <w:u w:val="none"/>
                  <w:lang w:val="uk-UA"/>
                </w:rPr>
                <w:t>частині першій статті 14</w:t>
              </w:r>
            </w:hyperlink>
            <w:r w:rsidRPr="00955BC1">
              <w:rPr>
                <w:lang w:val="uk-UA"/>
              </w:rPr>
              <w:t xml:space="preserve"> цього Закону (крім тих, які визначені </w:t>
            </w:r>
            <w:hyperlink r:id="rId53" w:anchor="n99" w:history="1">
              <w:r w:rsidRPr="00955BC1">
                <w:rPr>
                  <w:rStyle w:val="af0"/>
                  <w:color w:val="auto"/>
                  <w:u w:val="none"/>
                  <w:lang w:val="uk-UA"/>
                </w:rPr>
                <w:t>пунктом 7 частини першої статті 14</w:t>
              </w:r>
            </w:hyperlink>
            <w:r w:rsidRPr="00955BC1">
              <w:rPr>
                <w:lang w:val="uk-UA"/>
              </w:rPr>
              <w:t>), щомісяця компенсуються фактичні витрати у розмірі єдиного внеску на загальнообов'язкове державне соціальне страхування за відповідну особу за місяць, за який він сплачений.</w:t>
            </w:r>
          </w:p>
          <w:p w:rsidR="00FC6026" w:rsidRPr="00444A1A" w:rsidRDefault="00FC6026" w:rsidP="008D56C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cs="Times New Roman"/>
                <w:color w:val="auto"/>
                <w:sz w:val="24"/>
                <w:szCs w:val="24"/>
                <w:lang w:val="uk-UA"/>
              </w:rPr>
            </w:pPr>
            <w:r w:rsidRPr="00955BC1">
              <w:rPr>
                <w:rStyle w:val="rvts0"/>
                <w:sz w:val="24"/>
                <w:szCs w:val="24"/>
                <w:lang w:val="uk-UA"/>
              </w:rPr>
              <w:t xml:space="preserve">Компенсація здійснюється за рахунок коштів, Фонду загальнообов'язкового державного соціального страхування України </w:t>
            </w:r>
            <w:r w:rsidRPr="00955BC1">
              <w:rPr>
                <w:rStyle w:val="rvts0"/>
                <w:sz w:val="24"/>
                <w:szCs w:val="24"/>
                <w:lang w:val="uk-UA"/>
              </w:rPr>
              <w:lastRenderedPageBreak/>
              <w:t>на випадок безробіття та Фонду соціального захисту інвалідів (у разі працевлаштування інваліда).</w:t>
            </w:r>
          </w:p>
        </w:tc>
      </w:tr>
      <w:tr w:rsidR="00FC6026" w:rsidRPr="00444A1A" w:rsidTr="00F02829">
        <w:tc>
          <w:tcPr>
            <w:tcW w:w="1984" w:type="dxa"/>
          </w:tcPr>
          <w:p w:rsidR="00FC6026" w:rsidRPr="00444A1A" w:rsidRDefault="00FC6026" w:rsidP="005B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sz w:val="24"/>
                <w:szCs w:val="24"/>
                <w:lang w:eastAsia="en-US"/>
              </w:rPr>
            </w:pPr>
          </w:p>
        </w:tc>
        <w:tc>
          <w:tcPr>
            <w:tcW w:w="2975" w:type="dxa"/>
            <w:vMerge/>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eastAsia="Calibri" w:hAnsi="Times New Roman" w:cs="Times New Roman"/>
                <w:color w:val="auto"/>
                <w:sz w:val="24"/>
                <w:szCs w:val="24"/>
                <w:lang w:val="uk-UA"/>
              </w:rPr>
            </w:pPr>
          </w:p>
        </w:tc>
        <w:tc>
          <w:tcPr>
            <w:tcW w:w="1847" w:type="dxa"/>
            <w:vMerge/>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eastAsia="Calibri" w:hAnsi="Times New Roman" w:cs="Times New Roman"/>
                <w:color w:val="auto"/>
                <w:sz w:val="24"/>
                <w:szCs w:val="24"/>
                <w:lang w:val="uk-UA"/>
              </w:rPr>
            </w:pPr>
          </w:p>
        </w:tc>
        <w:tc>
          <w:tcPr>
            <w:tcW w:w="1559" w:type="dxa"/>
            <w:vMerge/>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eastAsia="Calibri" w:hAnsi="Times New Roman" w:cs="Times New Roman"/>
                <w:color w:val="auto"/>
                <w:sz w:val="24"/>
                <w:szCs w:val="24"/>
                <w:lang w:val="uk-UA"/>
              </w:rPr>
            </w:pPr>
          </w:p>
        </w:tc>
        <w:tc>
          <w:tcPr>
            <w:tcW w:w="2126" w:type="dxa"/>
            <w:vMerge/>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cs="Times New Roman"/>
                <w:color w:val="auto"/>
                <w:sz w:val="24"/>
                <w:szCs w:val="24"/>
                <w:lang w:val="uk-UA"/>
              </w:rPr>
            </w:pPr>
          </w:p>
        </w:tc>
        <w:tc>
          <w:tcPr>
            <w:tcW w:w="5244" w:type="dxa"/>
            <w:vMerge/>
          </w:tcPr>
          <w:p w:rsidR="00FC6026" w:rsidRPr="00444A1A" w:rsidRDefault="00FC6026" w:rsidP="005B241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28" w:lineRule="auto"/>
              <w:jc w:val="both"/>
              <w:rPr>
                <w:rFonts w:ascii="Times New Roman" w:hAnsi="Times New Roman" w:cs="Times New Roman"/>
                <w:color w:val="auto"/>
                <w:sz w:val="24"/>
                <w:szCs w:val="24"/>
                <w:lang w:val="uk-UA"/>
              </w:rPr>
            </w:pPr>
          </w:p>
        </w:tc>
      </w:tr>
    </w:tbl>
    <w:p w:rsidR="00DC64C3" w:rsidRPr="00444A1A" w:rsidRDefault="00F01738" w:rsidP="005B2415">
      <w:pPr>
        <w:pStyle w:val="3"/>
        <w:spacing w:before="60" w:after="60"/>
        <w:ind w:left="0"/>
        <w:jc w:val="both"/>
        <w:rPr>
          <w:rFonts w:ascii="Times New Roman" w:hAnsi="Times New Roman"/>
          <w:b w:val="0"/>
          <w:i w:val="0"/>
          <w:sz w:val="24"/>
          <w:szCs w:val="24"/>
        </w:rPr>
      </w:pPr>
      <w:r w:rsidRPr="00444A1A">
        <w:rPr>
          <w:rFonts w:ascii="Times New Roman" w:hAnsi="Times New Roman"/>
          <w:sz w:val="24"/>
          <w:szCs w:val="24"/>
        </w:rPr>
        <w:lastRenderedPageBreak/>
        <w:t>_____________________</w:t>
      </w:r>
    </w:p>
    <w:sectPr w:rsidR="00DC64C3" w:rsidRPr="00444A1A" w:rsidSect="00847AFC">
      <w:headerReference w:type="even" r:id="rId54"/>
      <w:headerReference w:type="default" r:id="rId55"/>
      <w:pgSz w:w="16838" w:h="11906" w:orient="landscape" w:code="9"/>
      <w:pgMar w:top="851" w:right="1134" w:bottom="851" w:left="1134" w:header="567" w:footer="567" w:gutter="0"/>
      <w:pgNumType w:start="1"/>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DF6" w:rsidRDefault="00515DF6">
      <w:r>
        <w:separator/>
      </w:r>
    </w:p>
  </w:endnote>
  <w:endnote w:type="continuationSeparator" w:id="1">
    <w:p w:rsidR="00515DF6" w:rsidRDefault="00515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Liberation Mono"/>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DF6" w:rsidRDefault="00515DF6">
      <w:r>
        <w:separator/>
      </w:r>
    </w:p>
  </w:footnote>
  <w:footnote w:type="continuationSeparator" w:id="1">
    <w:p w:rsidR="00515DF6" w:rsidRDefault="00515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A1" w:rsidRDefault="003074EA">
    <w:pPr>
      <w:framePr w:wrap="around" w:vAnchor="text" w:hAnchor="margin" w:xAlign="center" w:y="1"/>
    </w:pPr>
    <w:fldSimple w:instr="PAGE  ">
      <w:r w:rsidR="00E410A1">
        <w:rPr>
          <w:noProof/>
        </w:rPr>
        <w:t>1</w:t>
      </w:r>
    </w:fldSimple>
  </w:p>
  <w:p w:rsidR="00E410A1" w:rsidRDefault="00E410A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A1" w:rsidRDefault="003074EA">
    <w:pPr>
      <w:framePr w:wrap="around" w:vAnchor="text" w:hAnchor="margin" w:xAlign="center" w:y="1"/>
    </w:pPr>
    <w:fldSimple w:instr="PAGE  ">
      <w:r w:rsidR="00A63BF0">
        <w:rPr>
          <w:noProof/>
        </w:rPr>
        <w:t>131</w:t>
      </w:r>
    </w:fldSimple>
  </w:p>
  <w:p w:rsidR="00E410A1" w:rsidRPr="0085514E" w:rsidRDefault="00E410A1" w:rsidP="0085514E">
    <w:pPr>
      <w:jc w:val="right"/>
    </w:pPr>
    <w:r w:rsidRPr="0085514E">
      <w:t>Продовження додатка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87A66"/>
    <w:multiLevelType w:val="hybridMultilevel"/>
    <w:tmpl w:val="216A245E"/>
    <w:lvl w:ilvl="0" w:tplc="6B587F2E">
      <w:numFmt w:val="bullet"/>
      <w:lvlText w:val="-"/>
      <w:lvlJc w:val="left"/>
      <w:pPr>
        <w:tabs>
          <w:tab w:val="num" w:pos="1050"/>
        </w:tabs>
        <w:ind w:left="1050" w:hanging="690"/>
      </w:pPr>
      <w:rPr>
        <w:rFonts w:ascii="Times New Roman" w:eastAsia="Times New Roman" w:hAnsi="Times New Roman" w:hint="default"/>
      </w:rPr>
    </w:lvl>
    <w:lvl w:ilvl="1" w:tplc="8C064C82">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471"/>
    <w:multiLevelType w:val="multilevel"/>
    <w:tmpl w:val="97D41D98"/>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78217AD"/>
    <w:multiLevelType w:val="hybridMultilevel"/>
    <w:tmpl w:val="74101BCE"/>
    <w:lvl w:ilvl="0" w:tplc="C8F63C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96B6F86"/>
    <w:multiLevelType w:val="hybridMultilevel"/>
    <w:tmpl w:val="90D259D8"/>
    <w:lvl w:ilvl="0" w:tplc="1B90CDA4">
      <w:start w:val="1"/>
      <w:numFmt w:val="bullet"/>
      <w:lvlText w:val="-"/>
      <w:lvlJc w:val="left"/>
      <w:pPr>
        <w:ind w:left="1288" w:hanging="360"/>
      </w:pPr>
      <w:rPr>
        <w:rFonts w:ascii="Tahoma" w:hAnsi="Tahom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00D6859"/>
    <w:multiLevelType w:val="hybridMultilevel"/>
    <w:tmpl w:val="E6D2C2F4"/>
    <w:lvl w:ilvl="0" w:tplc="7DF6DF30">
      <w:numFmt w:val="bullet"/>
      <w:lvlText w:val="-"/>
      <w:lvlJc w:val="left"/>
      <w:pPr>
        <w:tabs>
          <w:tab w:val="num" w:pos="720"/>
        </w:tabs>
        <w:ind w:left="720" w:hanging="360"/>
      </w:pPr>
      <w:rPr>
        <w:rFonts w:ascii="Times New Roman" w:eastAsia="Times New Roman" w:hAnsi="Times New Roman" w:hint="default"/>
        <w:color w:val="000000"/>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GrammaticalErrors/>
  <w:stylePaneFormatFilter w:val="3F01"/>
  <w:defaultTabStop w:val="720"/>
  <w:drawingGridHorizontalSpacing w:val="130"/>
  <w:displayHorizontalDrawingGridEvery w:val="0"/>
  <w:displayVerticalDrawingGridEvery w:val="0"/>
  <w:noPunctuationKerning/>
  <w:characterSpacingControl w:val="doNotCompress"/>
  <w:footnotePr>
    <w:footnote w:id="0"/>
    <w:footnote w:id="1"/>
  </w:footnotePr>
  <w:endnotePr>
    <w:endnote w:id="0"/>
    <w:endnote w:id="1"/>
  </w:endnotePr>
  <w:compat/>
  <w:docVars>
    <w:docVar w:name="StepHandle" w:val="262696"/>
  </w:docVars>
  <w:rsids>
    <w:rsidRoot w:val="001A5FC5"/>
    <w:rsid w:val="0000398C"/>
    <w:rsid w:val="000444C4"/>
    <w:rsid w:val="00045F0F"/>
    <w:rsid w:val="00046981"/>
    <w:rsid w:val="00064F2E"/>
    <w:rsid w:val="00074B92"/>
    <w:rsid w:val="0008698B"/>
    <w:rsid w:val="00091B2D"/>
    <w:rsid w:val="00095BAB"/>
    <w:rsid w:val="0009676E"/>
    <w:rsid w:val="00096D2D"/>
    <w:rsid w:val="000B1AC4"/>
    <w:rsid w:val="000B2218"/>
    <w:rsid w:val="000B6E99"/>
    <w:rsid w:val="000B7271"/>
    <w:rsid w:val="000C068C"/>
    <w:rsid w:val="000C132D"/>
    <w:rsid w:val="000D12F1"/>
    <w:rsid w:val="000D1ADD"/>
    <w:rsid w:val="000E6A02"/>
    <w:rsid w:val="000E7E27"/>
    <w:rsid w:val="000F531A"/>
    <w:rsid w:val="00102132"/>
    <w:rsid w:val="0011435A"/>
    <w:rsid w:val="001172CA"/>
    <w:rsid w:val="00127A26"/>
    <w:rsid w:val="00130BEB"/>
    <w:rsid w:val="00140975"/>
    <w:rsid w:val="00140D8C"/>
    <w:rsid w:val="0014119B"/>
    <w:rsid w:val="0015574C"/>
    <w:rsid w:val="0016102F"/>
    <w:rsid w:val="001824D9"/>
    <w:rsid w:val="0019026D"/>
    <w:rsid w:val="00190642"/>
    <w:rsid w:val="001A4B87"/>
    <w:rsid w:val="001A5FC5"/>
    <w:rsid w:val="001C06F1"/>
    <w:rsid w:val="001C2497"/>
    <w:rsid w:val="001C7C63"/>
    <w:rsid w:val="001E41B2"/>
    <w:rsid w:val="001F1EA5"/>
    <w:rsid w:val="00210F96"/>
    <w:rsid w:val="002143A3"/>
    <w:rsid w:val="0021741F"/>
    <w:rsid w:val="002229FA"/>
    <w:rsid w:val="00230AB6"/>
    <w:rsid w:val="00235DAD"/>
    <w:rsid w:val="00236F9C"/>
    <w:rsid w:val="002572C0"/>
    <w:rsid w:val="00261DB3"/>
    <w:rsid w:val="00264B42"/>
    <w:rsid w:val="00265080"/>
    <w:rsid w:val="0028256B"/>
    <w:rsid w:val="002B5B3F"/>
    <w:rsid w:val="002C13CF"/>
    <w:rsid w:val="002C332D"/>
    <w:rsid w:val="002C3707"/>
    <w:rsid w:val="002E611E"/>
    <w:rsid w:val="002F6B3A"/>
    <w:rsid w:val="00302CDB"/>
    <w:rsid w:val="003074EA"/>
    <w:rsid w:val="00310676"/>
    <w:rsid w:val="0031380F"/>
    <w:rsid w:val="00321D52"/>
    <w:rsid w:val="003267A2"/>
    <w:rsid w:val="0033054C"/>
    <w:rsid w:val="00336429"/>
    <w:rsid w:val="00336D60"/>
    <w:rsid w:val="003452FD"/>
    <w:rsid w:val="00352B1B"/>
    <w:rsid w:val="00353804"/>
    <w:rsid w:val="003614B4"/>
    <w:rsid w:val="003A4F5D"/>
    <w:rsid w:val="003B128E"/>
    <w:rsid w:val="003B4C91"/>
    <w:rsid w:val="003C1840"/>
    <w:rsid w:val="003E5345"/>
    <w:rsid w:val="003E54CE"/>
    <w:rsid w:val="003F3AD7"/>
    <w:rsid w:val="004114CB"/>
    <w:rsid w:val="00411ED5"/>
    <w:rsid w:val="00444A1A"/>
    <w:rsid w:val="00463628"/>
    <w:rsid w:val="00473176"/>
    <w:rsid w:val="004750B4"/>
    <w:rsid w:val="004763C7"/>
    <w:rsid w:val="00476DE4"/>
    <w:rsid w:val="00481505"/>
    <w:rsid w:val="0049103C"/>
    <w:rsid w:val="004C39EE"/>
    <w:rsid w:val="004C5A5C"/>
    <w:rsid w:val="004C6341"/>
    <w:rsid w:val="004C7635"/>
    <w:rsid w:val="004F06ED"/>
    <w:rsid w:val="004F3485"/>
    <w:rsid w:val="004F5F2D"/>
    <w:rsid w:val="004F7EB3"/>
    <w:rsid w:val="00505126"/>
    <w:rsid w:val="00515DF6"/>
    <w:rsid w:val="00523EB1"/>
    <w:rsid w:val="00530F97"/>
    <w:rsid w:val="00531F3F"/>
    <w:rsid w:val="0053232B"/>
    <w:rsid w:val="005325FA"/>
    <w:rsid w:val="00540FD5"/>
    <w:rsid w:val="00551DCD"/>
    <w:rsid w:val="005623E2"/>
    <w:rsid w:val="0056746A"/>
    <w:rsid w:val="00572B25"/>
    <w:rsid w:val="00572F6B"/>
    <w:rsid w:val="00580181"/>
    <w:rsid w:val="0058720A"/>
    <w:rsid w:val="00594CBC"/>
    <w:rsid w:val="005A00C2"/>
    <w:rsid w:val="005A07C0"/>
    <w:rsid w:val="005A0825"/>
    <w:rsid w:val="005B2415"/>
    <w:rsid w:val="005B3E1A"/>
    <w:rsid w:val="005C7717"/>
    <w:rsid w:val="005D13D5"/>
    <w:rsid w:val="005D4302"/>
    <w:rsid w:val="005D5E93"/>
    <w:rsid w:val="005E607F"/>
    <w:rsid w:val="005F00CF"/>
    <w:rsid w:val="006063E2"/>
    <w:rsid w:val="006063F4"/>
    <w:rsid w:val="006065E7"/>
    <w:rsid w:val="00606A48"/>
    <w:rsid w:val="00607FCB"/>
    <w:rsid w:val="006105B4"/>
    <w:rsid w:val="006238A7"/>
    <w:rsid w:val="00624357"/>
    <w:rsid w:val="00627120"/>
    <w:rsid w:val="00631393"/>
    <w:rsid w:val="006341FB"/>
    <w:rsid w:val="00647686"/>
    <w:rsid w:val="00650A6A"/>
    <w:rsid w:val="00653941"/>
    <w:rsid w:val="00660882"/>
    <w:rsid w:val="00664303"/>
    <w:rsid w:val="006738B7"/>
    <w:rsid w:val="00687E51"/>
    <w:rsid w:val="00690618"/>
    <w:rsid w:val="0069690A"/>
    <w:rsid w:val="00697150"/>
    <w:rsid w:val="006A3C40"/>
    <w:rsid w:val="006C3814"/>
    <w:rsid w:val="006D492A"/>
    <w:rsid w:val="006D6A1B"/>
    <w:rsid w:val="006D7E5D"/>
    <w:rsid w:val="006E4653"/>
    <w:rsid w:val="006E66CE"/>
    <w:rsid w:val="00703320"/>
    <w:rsid w:val="00704DAA"/>
    <w:rsid w:val="0072203A"/>
    <w:rsid w:val="00725EE0"/>
    <w:rsid w:val="00737D55"/>
    <w:rsid w:val="00741605"/>
    <w:rsid w:val="007418E7"/>
    <w:rsid w:val="0074249C"/>
    <w:rsid w:val="0075654D"/>
    <w:rsid w:val="00763F82"/>
    <w:rsid w:val="00772315"/>
    <w:rsid w:val="0078351C"/>
    <w:rsid w:val="00794586"/>
    <w:rsid w:val="007B0135"/>
    <w:rsid w:val="007B6D93"/>
    <w:rsid w:val="007C28F5"/>
    <w:rsid w:val="007D5209"/>
    <w:rsid w:val="007D6CD7"/>
    <w:rsid w:val="007E3EBC"/>
    <w:rsid w:val="007F06CD"/>
    <w:rsid w:val="007F5949"/>
    <w:rsid w:val="00813281"/>
    <w:rsid w:val="00814E84"/>
    <w:rsid w:val="00821210"/>
    <w:rsid w:val="008254D6"/>
    <w:rsid w:val="00833271"/>
    <w:rsid w:val="00840C29"/>
    <w:rsid w:val="00844492"/>
    <w:rsid w:val="00847AFC"/>
    <w:rsid w:val="00854C9C"/>
    <w:rsid w:val="0085514E"/>
    <w:rsid w:val="00866F99"/>
    <w:rsid w:val="008723D4"/>
    <w:rsid w:val="008734F2"/>
    <w:rsid w:val="0087694D"/>
    <w:rsid w:val="008907DC"/>
    <w:rsid w:val="0089314F"/>
    <w:rsid w:val="008A6B7C"/>
    <w:rsid w:val="008B1632"/>
    <w:rsid w:val="008B6099"/>
    <w:rsid w:val="008C0145"/>
    <w:rsid w:val="008C1933"/>
    <w:rsid w:val="008C73F1"/>
    <w:rsid w:val="008D56C1"/>
    <w:rsid w:val="008F6437"/>
    <w:rsid w:val="0090265B"/>
    <w:rsid w:val="009051E1"/>
    <w:rsid w:val="00910AA9"/>
    <w:rsid w:val="00910BA4"/>
    <w:rsid w:val="009164C3"/>
    <w:rsid w:val="00927EE8"/>
    <w:rsid w:val="00930BF8"/>
    <w:rsid w:val="009312BB"/>
    <w:rsid w:val="00946018"/>
    <w:rsid w:val="00947B24"/>
    <w:rsid w:val="00957A7D"/>
    <w:rsid w:val="00962DD7"/>
    <w:rsid w:val="00972C33"/>
    <w:rsid w:val="00972FBB"/>
    <w:rsid w:val="0097766C"/>
    <w:rsid w:val="00985B41"/>
    <w:rsid w:val="00995F7C"/>
    <w:rsid w:val="009C1DB9"/>
    <w:rsid w:val="009E238B"/>
    <w:rsid w:val="009E7668"/>
    <w:rsid w:val="009F26D0"/>
    <w:rsid w:val="009F3118"/>
    <w:rsid w:val="009F3D4E"/>
    <w:rsid w:val="009F6885"/>
    <w:rsid w:val="009F75A9"/>
    <w:rsid w:val="00A006CF"/>
    <w:rsid w:val="00A03641"/>
    <w:rsid w:val="00A07425"/>
    <w:rsid w:val="00A4437F"/>
    <w:rsid w:val="00A447FA"/>
    <w:rsid w:val="00A44833"/>
    <w:rsid w:val="00A54D3A"/>
    <w:rsid w:val="00A56734"/>
    <w:rsid w:val="00A605B5"/>
    <w:rsid w:val="00A62870"/>
    <w:rsid w:val="00A63BF0"/>
    <w:rsid w:val="00A6639E"/>
    <w:rsid w:val="00A92185"/>
    <w:rsid w:val="00AA6F41"/>
    <w:rsid w:val="00AB303B"/>
    <w:rsid w:val="00AB3796"/>
    <w:rsid w:val="00AB3940"/>
    <w:rsid w:val="00AC2AD8"/>
    <w:rsid w:val="00AF1CE1"/>
    <w:rsid w:val="00AF5CCA"/>
    <w:rsid w:val="00AF6ACE"/>
    <w:rsid w:val="00B02B81"/>
    <w:rsid w:val="00B043FA"/>
    <w:rsid w:val="00B165F3"/>
    <w:rsid w:val="00B25316"/>
    <w:rsid w:val="00B301A1"/>
    <w:rsid w:val="00B347D2"/>
    <w:rsid w:val="00B37517"/>
    <w:rsid w:val="00B3758E"/>
    <w:rsid w:val="00B42591"/>
    <w:rsid w:val="00B51458"/>
    <w:rsid w:val="00B5677B"/>
    <w:rsid w:val="00B624DF"/>
    <w:rsid w:val="00B6519C"/>
    <w:rsid w:val="00B76E9A"/>
    <w:rsid w:val="00B85E75"/>
    <w:rsid w:val="00B943A6"/>
    <w:rsid w:val="00B96053"/>
    <w:rsid w:val="00BA652B"/>
    <w:rsid w:val="00BB3279"/>
    <w:rsid w:val="00BB6292"/>
    <w:rsid w:val="00BE23B9"/>
    <w:rsid w:val="00BF2180"/>
    <w:rsid w:val="00C0256A"/>
    <w:rsid w:val="00C03640"/>
    <w:rsid w:val="00C150F1"/>
    <w:rsid w:val="00C21743"/>
    <w:rsid w:val="00C25C39"/>
    <w:rsid w:val="00C34AB5"/>
    <w:rsid w:val="00C353F1"/>
    <w:rsid w:val="00C403CF"/>
    <w:rsid w:val="00C5238C"/>
    <w:rsid w:val="00C5536E"/>
    <w:rsid w:val="00C56BF8"/>
    <w:rsid w:val="00C743CE"/>
    <w:rsid w:val="00C8135D"/>
    <w:rsid w:val="00CA7CAD"/>
    <w:rsid w:val="00CB0C2C"/>
    <w:rsid w:val="00CB704C"/>
    <w:rsid w:val="00CE4DD6"/>
    <w:rsid w:val="00CF0A42"/>
    <w:rsid w:val="00CF2B11"/>
    <w:rsid w:val="00CF76D7"/>
    <w:rsid w:val="00D02BDC"/>
    <w:rsid w:val="00D1098D"/>
    <w:rsid w:val="00D11D35"/>
    <w:rsid w:val="00D3178F"/>
    <w:rsid w:val="00D423C7"/>
    <w:rsid w:val="00D44C10"/>
    <w:rsid w:val="00D53CD3"/>
    <w:rsid w:val="00D53DC4"/>
    <w:rsid w:val="00D623C7"/>
    <w:rsid w:val="00D7779C"/>
    <w:rsid w:val="00D81C46"/>
    <w:rsid w:val="00D82C5D"/>
    <w:rsid w:val="00D96013"/>
    <w:rsid w:val="00DA19E9"/>
    <w:rsid w:val="00DA7892"/>
    <w:rsid w:val="00DC283C"/>
    <w:rsid w:val="00DC4F35"/>
    <w:rsid w:val="00DC64C3"/>
    <w:rsid w:val="00DD6EAB"/>
    <w:rsid w:val="00DE24B0"/>
    <w:rsid w:val="00DF38DE"/>
    <w:rsid w:val="00E037EB"/>
    <w:rsid w:val="00E11975"/>
    <w:rsid w:val="00E15D02"/>
    <w:rsid w:val="00E20F3F"/>
    <w:rsid w:val="00E25D82"/>
    <w:rsid w:val="00E410A1"/>
    <w:rsid w:val="00E42507"/>
    <w:rsid w:val="00E451FB"/>
    <w:rsid w:val="00E46057"/>
    <w:rsid w:val="00E56E62"/>
    <w:rsid w:val="00E65C41"/>
    <w:rsid w:val="00E716A1"/>
    <w:rsid w:val="00E73CEA"/>
    <w:rsid w:val="00EA11C3"/>
    <w:rsid w:val="00EA7D61"/>
    <w:rsid w:val="00ED1637"/>
    <w:rsid w:val="00ED30E2"/>
    <w:rsid w:val="00EE0E03"/>
    <w:rsid w:val="00EF2273"/>
    <w:rsid w:val="00F01738"/>
    <w:rsid w:val="00F02829"/>
    <w:rsid w:val="00F435C4"/>
    <w:rsid w:val="00F51BA8"/>
    <w:rsid w:val="00F5317F"/>
    <w:rsid w:val="00F811E5"/>
    <w:rsid w:val="00F86181"/>
    <w:rsid w:val="00F879E5"/>
    <w:rsid w:val="00F946AE"/>
    <w:rsid w:val="00FA70C0"/>
    <w:rsid w:val="00FB3C3D"/>
    <w:rsid w:val="00FB5F7C"/>
    <w:rsid w:val="00FB65A0"/>
    <w:rsid w:val="00FB7F93"/>
    <w:rsid w:val="00FC4A91"/>
    <w:rsid w:val="00FC4BE3"/>
    <w:rsid w:val="00FC6026"/>
    <w:rsid w:val="00FC7DE3"/>
    <w:rsid w:val="00FD0543"/>
    <w:rsid w:val="00FD3C83"/>
    <w:rsid w:val="00FD41D0"/>
    <w:rsid w:val="00FE0E60"/>
    <w:rsid w:val="00FE4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08"/>
    <o:shapelayout v:ext="edit">
      <o:idmap v:ext="edit" data="1,2,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DF"/>
    <w:rPr>
      <w:rFonts w:ascii="Antiqua" w:hAnsi="Antiqua"/>
      <w:sz w:val="26"/>
      <w:lang w:val="uk-UA"/>
    </w:rPr>
  </w:style>
  <w:style w:type="paragraph" w:styleId="1">
    <w:name w:val="heading 1"/>
    <w:basedOn w:val="a"/>
    <w:next w:val="a"/>
    <w:link w:val="10"/>
    <w:qFormat/>
    <w:rsid w:val="00B624DF"/>
    <w:pPr>
      <w:keepNext/>
      <w:spacing w:before="240"/>
      <w:ind w:left="567"/>
      <w:outlineLvl w:val="0"/>
    </w:pPr>
    <w:rPr>
      <w:b/>
      <w:smallCaps/>
      <w:sz w:val="28"/>
    </w:rPr>
  </w:style>
  <w:style w:type="paragraph" w:styleId="2">
    <w:name w:val="heading 2"/>
    <w:basedOn w:val="a"/>
    <w:next w:val="a"/>
    <w:link w:val="20"/>
    <w:qFormat/>
    <w:rsid w:val="00B624DF"/>
    <w:pPr>
      <w:keepNext/>
      <w:spacing w:before="120"/>
      <w:ind w:left="567"/>
      <w:outlineLvl w:val="1"/>
    </w:pPr>
    <w:rPr>
      <w:b/>
    </w:rPr>
  </w:style>
  <w:style w:type="paragraph" w:styleId="3">
    <w:name w:val="heading 3"/>
    <w:basedOn w:val="a"/>
    <w:next w:val="a"/>
    <w:link w:val="30"/>
    <w:qFormat/>
    <w:rsid w:val="00B624DF"/>
    <w:pPr>
      <w:keepNext/>
      <w:spacing w:before="120"/>
      <w:ind w:left="567"/>
      <w:outlineLvl w:val="2"/>
    </w:pPr>
    <w:rPr>
      <w:b/>
      <w:i/>
    </w:rPr>
  </w:style>
  <w:style w:type="paragraph" w:styleId="4">
    <w:name w:val="heading 4"/>
    <w:basedOn w:val="a"/>
    <w:next w:val="a"/>
    <w:link w:val="40"/>
    <w:qFormat/>
    <w:rsid w:val="00B624DF"/>
    <w:pPr>
      <w:keepNext/>
      <w:spacing w:before="120"/>
      <w:ind w:left="567"/>
      <w:outlineLvl w:val="3"/>
    </w:pPr>
  </w:style>
  <w:style w:type="paragraph" w:styleId="5">
    <w:name w:val="heading 5"/>
    <w:basedOn w:val="a"/>
    <w:next w:val="a"/>
    <w:link w:val="50"/>
    <w:qFormat/>
    <w:rsid w:val="00CF2B11"/>
    <w:pPr>
      <w:keepNext/>
      <w:keepLines/>
      <w:spacing w:before="200"/>
      <w:outlineLvl w:val="4"/>
    </w:pPr>
    <w:rPr>
      <w:rFonts w:ascii="Cambria" w:hAnsi="Cambria"/>
      <w:color w:val="243F60"/>
    </w:rPr>
  </w:style>
  <w:style w:type="paragraph" w:styleId="6">
    <w:name w:val="heading 6"/>
    <w:basedOn w:val="a"/>
    <w:next w:val="a"/>
    <w:link w:val="60"/>
    <w:qFormat/>
    <w:rsid w:val="00CF2B1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24DF"/>
    <w:pPr>
      <w:tabs>
        <w:tab w:val="center" w:pos="4153"/>
        <w:tab w:val="right" w:pos="8306"/>
      </w:tabs>
    </w:pPr>
  </w:style>
  <w:style w:type="paragraph" w:customStyle="1" w:styleId="a5">
    <w:name w:val="Нормальний текст"/>
    <w:basedOn w:val="a"/>
    <w:link w:val="a6"/>
    <w:rsid w:val="00B624DF"/>
    <w:pPr>
      <w:spacing w:before="120"/>
      <w:ind w:firstLine="567"/>
    </w:pPr>
  </w:style>
  <w:style w:type="paragraph" w:customStyle="1" w:styleId="a7">
    <w:name w:val="Шапка документу"/>
    <w:basedOn w:val="a"/>
    <w:uiPriority w:val="99"/>
    <w:rsid w:val="00B624DF"/>
    <w:pPr>
      <w:keepNext/>
      <w:keepLines/>
      <w:spacing w:after="240"/>
      <w:ind w:left="4536"/>
      <w:jc w:val="center"/>
    </w:pPr>
  </w:style>
  <w:style w:type="paragraph" w:styleId="a8">
    <w:name w:val="header"/>
    <w:basedOn w:val="a"/>
    <w:link w:val="a9"/>
    <w:uiPriority w:val="99"/>
    <w:rsid w:val="00B624DF"/>
    <w:pPr>
      <w:tabs>
        <w:tab w:val="center" w:pos="4153"/>
        <w:tab w:val="right" w:pos="8306"/>
      </w:tabs>
    </w:pPr>
  </w:style>
  <w:style w:type="paragraph" w:customStyle="1" w:styleId="11">
    <w:name w:val="Підпис1"/>
    <w:basedOn w:val="a"/>
    <w:rsid w:val="00B624DF"/>
    <w:pPr>
      <w:keepLines/>
      <w:tabs>
        <w:tab w:val="center" w:pos="2268"/>
        <w:tab w:val="left" w:pos="6804"/>
      </w:tabs>
      <w:spacing w:before="360"/>
    </w:pPr>
    <w:rPr>
      <w:b/>
      <w:position w:val="-48"/>
    </w:rPr>
  </w:style>
  <w:style w:type="paragraph" w:customStyle="1" w:styleId="aa">
    <w:name w:val="Глава документу"/>
    <w:basedOn w:val="a"/>
    <w:next w:val="a"/>
    <w:uiPriority w:val="99"/>
    <w:rsid w:val="00B624DF"/>
    <w:pPr>
      <w:keepNext/>
      <w:keepLines/>
      <w:spacing w:before="120" w:after="120"/>
      <w:jc w:val="center"/>
    </w:pPr>
  </w:style>
  <w:style w:type="paragraph" w:customStyle="1" w:styleId="ab">
    <w:name w:val="Герб"/>
    <w:basedOn w:val="a"/>
    <w:uiPriority w:val="99"/>
    <w:rsid w:val="00B624DF"/>
    <w:pPr>
      <w:keepNext/>
      <w:keepLines/>
      <w:jc w:val="center"/>
    </w:pPr>
    <w:rPr>
      <w:sz w:val="144"/>
      <w:lang w:val="en-US"/>
    </w:rPr>
  </w:style>
  <w:style w:type="paragraph" w:customStyle="1" w:styleId="ac">
    <w:name w:val="Установа"/>
    <w:basedOn w:val="a"/>
    <w:rsid w:val="00B624DF"/>
    <w:pPr>
      <w:keepNext/>
      <w:keepLines/>
      <w:spacing w:before="120"/>
      <w:jc w:val="center"/>
    </w:pPr>
    <w:rPr>
      <w:b/>
      <w:sz w:val="40"/>
    </w:rPr>
  </w:style>
  <w:style w:type="paragraph" w:customStyle="1" w:styleId="ad">
    <w:name w:val="Вид документа"/>
    <w:basedOn w:val="ac"/>
    <w:next w:val="a"/>
    <w:rsid w:val="00B624DF"/>
    <w:pPr>
      <w:spacing w:before="360" w:after="240"/>
    </w:pPr>
    <w:rPr>
      <w:spacing w:val="20"/>
      <w:sz w:val="26"/>
    </w:rPr>
  </w:style>
  <w:style w:type="paragraph" w:customStyle="1" w:styleId="ae">
    <w:name w:val="Час та місце"/>
    <w:basedOn w:val="a"/>
    <w:rsid w:val="00B624DF"/>
    <w:pPr>
      <w:keepNext/>
      <w:keepLines/>
      <w:spacing w:before="120" w:after="240"/>
      <w:jc w:val="center"/>
    </w:pPr>
  </w:style>
  <w:style w:type="paragraph" w:customStyle="1" w:styleId="af">
    <w:name w:val="Назва документа"/>
    <w:basedOn w:val="a"/>
    <w:next w:val="a5"/>
    <w:rsid w:val="00B624DF"/>
    <w:pPr>
      <w:keepNext/>
      <w:keepLines/>
      <w:spacing w:before="240" w:after="240"/>
      <w:jc w:val="center"/>
    </w:pPr>
    <w:rPr>
      <w:b/>
    </w:rPr>
  </w:style>
  <w:style w:type="paragraph" w:customStyle="1" w:styleId="NormalText">
    <w:name w:val="Normal Text"/>
    <w:basedOn w:val="a"/>
    <w:uiPriority w:val="99"/>
    <w:rsid w:val="00B624DF"/>
    <w:pPr>
      <w:ind w:firstLine="567"/>
      <w:jc w:val="both"/>
    </w:pPr>
  </w:style>
  <w:style w:type="paragraph" w:customStyle="1" w:styleId="ShapkaDocumentu">
    <w:name w:val="Shapka Documentu"/>
    <w:basedOn w:val="NormalText"/>
    <w:uiPriority w:val="99"/>
    <w:rsid w:val="00B624DF"/>
    <w:pPr>
      <w:keepNext/>
      <w:keepLines/>
      <w:spacing w:after="240"/>
      <w:ind w:left="3969" w:firstLine="0"/>
      <w:jc w:val="center"/>
    </w:pPr>
  </w:style>
  <w:style w:type="character" w:customStyle="1" w:styleId="50">
    <w:name w:val="Заголовок 5 Знак"/>
    <w:link w:val="5"/>
    <w:semiHidden/>
    <w:rsid w:val="00CF2B11"/>
    <w:rPr>
      <w:rFonts w:ascii="Cambria" w:hAnsi="Cambria"/>
      <w:color w:val="243F60"/>
      <w:sz w:val="26"/>
      <w:lang w:eastAsia="ru-RU"/>
    </w:rPr>
  </w:style>
  <w:style w:type="character" w:customStyle="1" w:styleId="60">
    <w:name w:val="Заголовок 6 Знак"/>
    <w:link w:val="6"/>
    <w:semiHidden/>
    <w:rsid w:val="00CF2B11"/>
    <w:rPr>
      <w:rFonts w:ascii="Cambria" w:hAnsi="Cambria"/>
      <w:i/>
      <w:iCs/>
      <w:color w:val="243F60"/>
      <w:sz w:val="26"/>
      <w:lang w:eastAsia="ru-RU"/>
    </w:rPr>
  </w:style>
  <w:style w:type="character" w:customStyle="1" w:styleId="10">
    <w:name w:val="Заголовок 1 Знак"/>
    <w:link w:val="1"/>
    <w:rsid w:val="00CF2B11"/>
    <w:rPr>
      <w:rFonts w:ascii="Antiqua" w:hAnsi="Antiqua"/>
      <w:b/>
      <w:smallCaps/>
      <w:sz w:val="28"/>
      <w:lang w:eastAsia="ru-RU"/>
    </w:rPr>
  </w:style>
  <w:style w:type="character" w:customStyle="1" w:styleId="20">
    <w:name w:val="Заголовок 2 Знак"/>
    <w:link w:val="2"/>
    <w:rsid w:val="00CF2B11"/>
    <w:rPr>
      <w:rFonts w:ascii="Antiqua" w:hAnsi="Antiqua"/>
      <w:b/>
      <w:sz w:val="26"/>
      <w:lang w:eastAsia="ru-RU"/>
    </w:rPr>
  </w:style>
  <w:style w:type="character" w:customStyle="1" w:styleId="30">
    <w:name w:val="Заголовок 3 Знак"/>
    <w:link w:val="3"/>
    <w:rsid w:val="00CF2B11"/>
    <w:rPr>
      <w:rFonts w:ascii="Antiqua" w:hAnsi="Antiqua"/>
      <w:b/>
      <w:i/>
      <w:sz w:val="26"/>
      <w:lang w:eastAsia="ru-RU"/>
    </w:rPr>
  </w:style>
  <w:style w:type="character" w:customStyle="1" w:styleId="40">
    <w:name w:val="Заголовок 4 Знак"/>
    <w:link w:val="4"/>
    <w:rsid w:val="00CF2B11"/>
    <w:rPr>
      <w:rFonts w:ascii="Antiqua" w:hAnsi="Antiqua"/>
      <w:sz w:val="26"/>
      <w:lang w:eastAsia="ru-RU"/>
    </w:rPr>
  </w:style>
  <w:style w:type="character" w:styleId="af0">
    <w:name w:val="Hyperlink"/>
    <w:uiPriority w:val="99"/>
    <w:unhideWhenUsed/>
    <w:rsid w:val="00CF2B11"/>
    <w:rPr>
      <w:color w:val="0000FF"/>
      <w:u w:val="single"/>
    </w:rPr>
  </w:style>
  <w:style w:type="character" w:styleId="af1">
    <w:name w:val="FollowedHyperlink"/>
    <w:uiPriority w:val="99"/>
    <w:semiHidden/>
    <w:unhideWhenUsed/>
    <w:rsid w:val="00CF2B11"/>
    <w:rPr>
      <w:color w:val="800080"/>
      <w:u w:val="single"/>
    </w:rPr>
  </w:style>
  <w:style w:type="character" w:styleId="af2">
    <w:name w:val="Emphasis"/>
    <w:qFormat/>
    <w:rsid w:val="00CF2B11"/>
    <w:rPr>
      <w:rFonts w:ascii="Times New Roman" w:hAnsi="Times New Roman" w:cs="Times New Roman" w:hint="default"/>
      <w:i/>
      <w:iCs w:val="0"/>
    </w:rPr>
  </w:style>
  <w:style w:type="character" w:customStyle="1" w:styleId="HTML">
    <w:name w:val="Стандартний HTML Знак"/>
    <w:aliases w:val="Стандартный HTML1 Знак,Знак Знак1 Знак,Знак1 Знак,Знак Знак Знак Знак Знак Знак Знак Знак Знак,Знак Знак Знак Знак Знак1,Знак Знак Знак Знак Знак Знак,Знак Знак Знак Знак Знак Знак Знак Знак1, Знак2 Знак Знак Знак, Знак2 Знак"/>
    <w:link w:val="HTML0"/>
    <w:uiPriority w:val="99"/>
    <w:locked/>
    <w:rsid w:val="00CF2B11"/>
    <w:rPr>
      <w:rFonts w:ascii="Courier New" w:hAnsi="Courier New" w:cs="Courier New"/>
      <w:lang w:val="ru-RU" w:eastAsia="ru-RU"/>
    </w:rPr>
  </w:style>
  <w:style w:type="paragraph" w:styleId="HTML0">
    <w:name w:val="HTML Preformatted"/>
    <w:aliases w:val="Стандартный HTML1,Знак Знак1,Знак1,Знак Знак Знак Знак Знак Знак Знак Знак,Знак Знак Знак Знак,Знак Знак Знак Знак Знак,Знак Знак Знак Знак Знак Знак Знак, Знак2 Знак Знак, Знак2"/>
    <w:basedOn w:val="a"/>
    <w:link w:val="HTML"/>
    <w:uiPriority w:val="99"/>
    <w:unhideWhenUsed/>
    <w:rsid w:val="00CF2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1">
    <w:name w:val="Стандартный HTML Знак1"/>
    <w:aliases w:val="Стандартный HTML1 Знак1,Знак Знак1 Знак1,Знак1 Знак1,Знак Знак Знак Знак Знак Знак Знак Знак Знак1,Знак Знак Знак Знак Знак2,Знак Знак Знак Знак Знак Знак1"/>
    <w:uiPriority w:val="99"/>
    <w:semiHidden/>
    <w:rsid w:val="00CF2B11"/>
    <w:rPr>
      <w:rFonts w:ascii="Courier New" w:hAnsi="Courier New" w:cs="Courier New"/>
      <w:lang w:eastAsia="ru-RU"/>
    </w:rPr>
  </w:style>
  <w:style w:type="character" w:styleId="af3">
    <w:name w:val="Strong"/>
    <w:uiPriority w:val="22"/>
    <w:qFormat/>
    <w:rsid w:val="00CF2B11"/>
    <w:rPr>
      <w:rFonts w:ascii="Times New Roman" w:hAnsi="Times New Roman" w:cs="Times New Roman" w:hint="default"/>
      <w:b/>
      <w:bCs w:val="0"/>
    </w:rPr>
  </w:style>
  <w:style w:type="paragraph" w:styleId="af4">
    <w:name w:val="Normal (Web)"/>
    <w:basedOn w:val="a"/>
    <w:uiPriority w:val="99"/>
    <w:unhideWhenUsed/>
    <w:rsid w:val="00CF2B11"/>
    <w:pPr>
      <w:spacing w:before="100" w:beforeAutospacing="1" w:after="100" w:afterAutospacing="1"/>
    </w:pPr>
    <w:rPr>
      <w:rFonts w:ascii="Times New Roman" w:hAnsi="Times New Roman"/>
      <w:sz w:val="24"/>
      <w:szCs w:val="24"/>
      <w:lang w:val="ru-RU"/>
    </w:rPr>
  </w:style>
  <w:style w:type="paragraph" w:styleId="af5">
    <w:name w:val="footnote text"/>
    <w:aliases w:val=" Знак"/>
    <w:link w:val="af6"/>
    <w:unhideWhenUsed/>
    <w:rsid w:val="00CF2B11"/>
    <w:pPr>
      <w:spacing w:before="20" w:after="20"/>
    </w:pPr>
    <w:rPr>
      <w:rFonts w:ascii="Tahoma" w:hAnsi="Tahoma"/>
      <w:sz w:val="16"/>
    </w:rPr>
  </w:style>
  <w:style w:type="character" w:customStyle="1" w:styleId="af6">
    <w:name w:val="Текст виноски Знак"/>
    <w:aliases w:val=" Знак Знак"/>
    <w:link w:val="af5"/>
    <w:rsid w:val="00CF2B11"/>
    <w:rPr>
      <w:rFonts w:ascii="Tahoma" w:hAnsi="Tahoma"/>
      <w:sz w:val="16"/>
      <w:lang w:eastAsia="ru-RU" w:bidi="ar-SA"/>
    </w:rPr>
  </w:style>
  <w:style w:type="paragraph" w:styleId="af7">
    <w:name w:val="annotation text"/>
    <w:basedOn w:val="a"/>
    <w:link w:val="af8"/>
    <w:uiPriority w:val="99"/>
    <w:semiHidden/>
    <w:unhideWhenUsed/>
    <w:rsid w:val="00CF2B11"/>
    <w:pPr>
      <w:spacing w:line="276" w:lineRule="auto"/>
    </w:pPr>
    <w:rPr>
      <w:rFonts w:ascii="Arial" w:hAnsi="Arial"/>
      <w:color w:val="000000"/>
      <w:sz w:val="20"/>
      <w:lang w:val="en-GB" w:eastAsia="en-GB"/>
    </w:rPr>
  </w:style>
  <w:style w:type="character" w:customStyle="1" w:styleId="af8">
    <w:name w:val="Текст примітки Знак"/>
    <w:link w:val="af7"/>
    <w:uiPriority w:val="99"/>
    <w:semiHidden/>
    <w:rsid w:val="00CF2B11"/>
    <w:rPr>
      <w:rFonts w:ascii="Arial" w:hAnsi="Arial"/>
      <w:color w:val="000000"/>
      <w:lang w:val="en-GB" w:eastAsia="en-GB"/>
    </w:rPr>
  </w:style>
  <w:style w:type="character" w:customStyle="1" w:styleId="a9">
    <w:name w:val="Верхній колонтитул Знак"/>
    <w:link w:val="a8"/>
    <w:uiPriority w:val="99"/>
    <w:rsid w:val="00CF2B11"/>
    <w:rPr>
      <w:rFonts w:ascii="Antiqua" w:hAnsi="Antiqua"/>
      <w:sz w:val="26"/>
      <w:lang w:eastAsia="ru-RU"/>
    </w:rPr>
  </w:style>
  <w:style w:type="character" w:customStyle="1" w:styleId="a4">
    <w:name w:val="Нижній колонтитул Знак"/>
    <w:link w:val="a3"/>
    <w:uiPriority w:val="99"/>
    <w:rsid w:val="00CF2B11"/>
    <w:rPr>
      <w:rFonts w:ascii="Antiqua" w:hAnsi="Antiqua"/>
      <w:sz w:val="26"/>
      <w:lang w:eastAsia="ru-RU"/>
    </w:rPr>
  </w:style>
  <w:style w:type="paragraph" w:styleId="21">
    <w:name w:val="Body Text 2"/>
    <w:basedOn w:val="a"/>
    <w:link w:val="22"/>
    <w:uiPriority w:val="99"/>
    <w:semiHidden/>
    <w:unhideWhenUsed/>
    <w:rsid w:val="00CF2B11"/>
    <w:pPr>
      <w:spacing w:after="120" w:line="480" w:lineRule="auto"/>
    </w:pPr>
    <w:rPr>
      <w:rFonts w:ascii="Arial" w:eastAsia="Arial" w:hAnsi="Arial"/>
      <w:color w:val="000000"/>
      <w:sz w:val="22"/>
      <w:szCs w:val="22"/>
      <w:lang w:val="en-GB" w:eastAsia="en-US"/>
    </w:rPr>
  </w:style>
  <w:style w:type="character" w:customStyle="1" w:styleId="22">
    <w:name w:val="Основний текст 2 Знак"/>
    <w:link w:val="21"/>
    <w:uiPriority w:val="99"/>
    <w:semiHidden/>
    <w:rsid w:val="00CF2B11"/>
    <w:rPr>
      <w:rFonts w:ascii="Arial" w:eastAsia="Arial" w:hAnsi="Arial"/>
      <w:color w:val="000000"/>
      <w:sz w:val="22"/>
      <w:szCs w:val="22"/>
      <w:lang w:val="en-GB" w:eastAsia="en-US"/>
    </w:rPr>
  </w:style>
  <w:style w:type="paragraph" w:styleId="31">
    <w:name w:val="Body Text 3"/>
    <w:basedOn w:val="21"/>
    <w:link w:val="32"/>
    <w:uiPriority w:val="99"/>
    <w:semiHidden/>
    <w:unhideWhenUsed/>
    <w:rsid w:val="00CF2B11"/>
    <w:pPr>
      <w:spacing w:before="60" w:after="60" w:line="240" w:lineRule="auto"/>
    </w:pPr>
    <w:rPr>
      <w:rFonts w:ascii="Arial Narrow" w:eastAsia="Times New Roman" w:hAnsi="Arial Narrow"/>
      <w:color w:val="auto"/>
      <w:sz w:val="18"/>
      <w:szCs w:val="18"/>
      <w:lang w:eastAsia="ru-RU"/>
    </w:rPr>
  </w:style>
  <w:style w:type="character" w:customStyle="1" w:styleId="32">
    <w:name w:val="Основний текст 3 Знак"/>
    <w:link w:val="31"/>
    <w:uiPriority w:val="99"/>
    <w:semiHidden/>
    <w:rsid w:val="00CF2B11"/>
    <w:rPr>
      <w:rFonts w:ascii="Arial Narrow" w:hAnsi="Arial Narrow"/>
      <w:sz w:val="18"/>
      <w:szCs w:val="18"/>
      <w:lang w:eastAsia="ru-RU"/>
    </w:rPr>
  </w:style>
  <w:style w:type="paragraph" w:styleId="af9">
    <w:name w:val="annotation subject"/>
    <w:basedOn w:val="af7"/>
    <w:next w:val="af7"/>
    <w:link w:val="afa"/>
    <w:uiPriority w:val="99"/>
    <w:semiHidden/>
    <w:unhideWhenUsed/>
    <w:rsid w:val="00CF2B11"/>
    <w:rPr>
      <w:b/>
    </w:rPr>
  </w:style>
  <w:style w:type="character" w:customStyle="1" w:styleId="afa">
    <w:name w:val="Тема примітки Знак"/>
    <w:link w:val="af9"/>
    <w:uiPriority w:val="99"/>
    <w:semiHidden/>
    <w:rsid w:val="00CF2B11"/>
    <w:rPr>
      <w:rFonts w:ascii="Arial" w:hAnsi="Arial"/>
      <w:b/>
      <w:color w:val="000000"/>
      <w:lang w:val="en-GB" w:eastAsia="en-GB"/>
    </w:rPr>
  </w:style>
  <w:style w:type="paragraph" w:styleId="afb">
    <w:name w:val="Balloon Text"/>
    <w:basedOn w:val="a"/>
    <w:link w:val="afc"/>
    <w:uiPriority w:val="99"/>
    <w:semiHidden/>
    <w:unhideWhenUsed/>
    <w:rsid w:val="00CF2B11"/>
    <w:rPr>
      <w:rFonts w:ascii="Tahoma" w:hAnsi="Tahoma"/>
      <w:color w:val="000000"/>
      <w:sz w:val="16"/>
      <w:lang w:val="en-GB" w:eastAsia="en-GB"/>
    </w:rPr>
  </w:style>
  <w:style w:type="character" w:customStyle="1" w:styleId="afc">
    <w:name w:val="Текст у виносці Знак"/>
    <w:link w:val="afb"/>
    <w:uiPriority w:val="99"/>
    <w:semiHidden/>
    <w:rsid w:val="00CF2B11"/>
    <w:rPr>
      <w:rFonts w:ascii="Tahoma" w:hAnsi="Tahoma"/>
      <w:color w:val="000000"/>
      <w:sz w:val="16"/>
      <w:lang w:val="en-GB" w:eastAsia="en-GB"/>
    </w:rPr>
  </w:style>
  <w:style w:type="paragraph" w:styleId="afd">
    <w:name w:val="List Paragraph"/>
    <w:basedOn w:val="a"/>
    <w:uiPriority w:val="34"/>
    <w:qFormat/>
    <w:rsid w:val="00CF2B11"/>
    <w:pPr>
      <w:spacing w:after="200" w:line="276" w:lineRule="auto"/>
      <w:ind w:left="720"/>
      <w:contextualSpacing/>
    </w:pPr>
    <w:rPr>
      <w:rFonts w:ascii="Calibri" w:eastAsia="Calibri" w:hAnsi="Calibri"/>
      <w:sz w:val="22"/>
      <w:szCs w:val="22"/>
      <w:lang w:eastAsia="en-US"/>
    </w:rPr>
  </w:style>
  <w:style w:type="paragraph" w:customStyle="1" w:styleId="12">
    <w:name w:val="Обычный1"/>
    <w:rsid w:val="00CF2B11"/>
    <w:pPr>
      <w:spacing w:line="276" w:lineRule="auto"/>
    </w:pPr>
    <w:rPr>
      <w:rFonts w:ascii="Arial" w:eastAsia="Arial" w:hAnsi="Arial" w:cs="Arial"/>
      <w:color w:val="000000"/>
      <w:sz w:val="22"/>
      <w:szCs w:val="22"/>
      <w:lang w:val="en-GB" w:eastAsia="en-US"/>
    </w:rPr>
  </w:style>
  <w:style w:type="paragraph" w:customStyle="1" w:styleId="13">
    <w:name w:val="Абзац списка1"/>
    <w:basedOn w:val="a"/>
    <w:uiPriority w:val="34"/>
    <w:qFormat/>
    <w:rsid w:val="00CF2B11"/>
    <w:pPr>
      <w:spacing w:line="276" w:lineRule="auto"/>
      <w:ind w:left="720"/>
      <w:contextualSpacing/>
    </w:pPr>
    <w:rPr>
      <w:rFonts w:ascii="Arial" w:hAnsi="Arial" w:cs="Arial"/>
      <w:color w:val="000000"/>
      <w:sz w:val="22"/>
      <w:szCs w:val="22"/>
      <w:lang w:val="en-GB" w:eastAsia="en-GB"/>
    </w:rPr>
  </w:style>
  <w:style w:type="paragraph" w:customStyle="1" w:styleId="ColorfulList-Accent11">
    <w:name w:val="Colorful List - Accent 11"/>
    <w:basedOn w:val="a"/>
    <w:uiPriority w:val="34"/>
    <w:qFormat/>
    <w:rsid w:val="00CF2B11"/>
    <w:pPr>
      <w:ind w:left="720"/>
    </w:pPr>
    <w:rPr>
      <w:rFonts w:ascii="Times New Roman" w:hAnsi="Times New Roman"/>
      <w:sz w:val="24"/>
      <w:szCs w:val="24"/>
      <w:lang w:eastAsia="uk-UA"/>
    </w:rPr>
  </w:style>
  <w:style w:type="paragraph" w:customStyle="1" w:styleId="Style5">
    <w:name w:val="Style5"/>
    <w:basedOn w:val="a"/>
    <w:uiPriority w:val="99"/>
    <w:rsid w:val="00CF2B11"/>
    <w:pPr>
      <w:widowControl w:val="0"/>
      <w:autoSpaceDE w:val="0"/>
      <w:autoSpaceDN w:val="0"/>
      <w:adjustRightInd w:val="0"/>
      <w:jc w:val="both"/>
    </w:pPr>
    <w:rPr>
      <w:rFonts w:ascii="Arial" w:hAnsi="Arial" w:cs="Arial"/>
      <w:sz w:val="24"/>
      <w:szCs w:val="24"/>
      <w:lang w:eastAsia="uk-UA"/>
    </w:rPr>
  </w:style>
  <w:style w:type="paragraph" w:customStyle="1" w:styleId="Style18">
    <w:name w:val="Style18"/>
    <w:basedOn w:val="a"/>
    <w:uiPriority w:val="99"/>
    <w:rsid w:val="00CF2B11"/>
    <w:pPr>
      <w:widowControl w:val="0"/>
      <w:autoSpaceDE w:val="0"/>
      <w:autoSpaceDN w:val="0"/>
      <w:adjustRightInd w:val="0"/>
      <w:spacing w:line="307" w:lineRule="exact"/>
      <w:jc w:val="right"/>
    </w:pPr>
    <w:rPr>
      <w:rFonts w:ascii="Arial" w:hAnsi="Arial" w:cs="Arial"/>
      <w:sz w:val="24"/>
      <w:szCs w:val="24"/>
      <w:lang w:eastAsia="uk-UA"/>
    </w:rPr>
  </w:style>
  <w:style w:type="paragraph" w:customStyle="1" w:styleId="rvps2">
    <w:name w:val="rvps2"/>
    <w:basedOn w:val="a"/>
    <w:rsid w:val="00CF2B11"/>
    <w:pPr>
      <w:spacing w:before="100" w:beforeAutospacing="1" w:after="100" w:afterAutospacing="1"/>
    </w:pPr>
    <w:rPr>
      <w:rFonts w:ascii="Times New Roman" w:hAnsi="Times New Roman"/>
      <w:sz w:val="24"/>
      <w:szCs w:val="24"/>
      <w:lang w:val="en-GB" w:eastAsia="en-GB"/>
    </w:rPr>
  </w:style>
  <w:style w:type="paragraph" w:customStyle="1" w:styleId="Style4">
    <w:name w:val="Style4"/>
    <w:basedOn w:val="a"/>
    <w:uiPriority w:val="99"/>
    <w:rsid w:val="00CF2B11"/>
    <w:pPr>
      <w:widowControl w:val="0"/>
      <w:autoSpaceDE w:val="0"/>
      <w:autoSpaceDN w:val="0"/>
      <w:adjustRightInd w:val="0"/>
    </w:pPr>
    <w:rPr>
      <w:rFonts w:ascii="Cambria" w:hAnsi="Cambria"/>
      <w:sz w:val="24"/>
      <w:szCs w:val="24"/>
      <w:lang w:val="ru-RU"/>
    </w:rPr>
  </w:style>
  <w:style w:type="paragraph" w:customStyle="1" w:styleId="Style3">
    <w:name w:val="Style3"/>
    <w:basedOn w:val="a"/>
    <w:uiPriority w:val="99"/>
    <w:rsid w:val="00CF2B11"/>
    <w:pPr>
      <w:widowControl w:val="0"/>
      <w:autoSpaceDE w:val="0"/>
      <w:autoSpaceDN w:val="0"/>
      <w:adjustRightInd w:val="0"/>
      <w:spacing w:line="227" w:lineRule="exact"/>
    </w:pPr>
    <w:rPr>
      <w:rFonts w:ascii="Lucida Sans Unicode" w:hAnsi="Lucida Sans Unicode"/>
      <w:sz w:val="24"/>
      <w:szCs w:val="24"/>
      <w:lang w:val="ru-RU"/>
    </w:rPr>
  </w:style>
  <w:style w:type="paragraph" w:customStyle="1" w:styleId="110">
    <w:name w:val="Кольоровий список — акцент 11"/>
    <w:basedOn w:val="a"/>
    <w:uiPriority w:val="34"/>
    <w:qFormat/>
    <w:rsid w:val="00CF2B11"/>
    <w:pPr>
      <w:spacing w:line="276" w:lineRule="auto"/>
      <w:ind w:left="720"/>
      <w:contextualSpacing/>
    </w:pPr>
    <w:rPr>
      <w:rFonts w:ascii="Arial" w:eastAsia="Arial" w:hAnsi="Arial" w:cs="Arial"/>
      <w:color w:val="000000"/>
      <w:sz w:val="22"/>
      <w:szCs w:val="22"/>
      <w:lang w:eastAsia="uk-UA"/>
    </w:rPr>
  </w:style>
  <w:style w:type="paragraph" w:customStyle="1" w:styleId="ListParagraph1">
    <w:name w:val="List Paragraph1"/>
    <w:basedOn w:val="a"/>
    <w:uiPriority w:val="34"/>
    <w:qFormat/>
    <w:rsid w:val="00CF2B11"/>
    <w:pPr>
      <w:ind w:left="708"/>
    </w:pPr>
    <w:rPr>
      <w:rFonts w:ascii="Times New Roman" w:eastAsia="Calibri" w:hAnsi="Times New Roman"/>
      <w:sz w:val="24"/>
      <w:szCs w:val="24"/>
      <w:lang w:val="ru-RU"/>
    </w:rPr>
  </w:style>
  <w:style w:type="paragraph" w:customStyle="1" w:styleId="p6">
    <w:name w:val="p6"/>
    <w:basedOn w:val="a"/>
    <w:uiPriority w:val="99"/>
    <w:rsid w:val="00CF2B11"/>
    <w:pPr>
      <w:spacing w:before="100" w:beforeAutospacing="1" w:after="100" w:afterAutospacing="1"/>
    </w:pPr>
    <w:rPr>
      <w:rFonts w:ascii="Times New Roman" w:hAnsi="Times New Roman"/>
      <w:sz w:val="24"/>
      <w:szCs w:val="24"/>
      <w:lang w:val="ru-RU"/>
    </w:rPr>
  </w:style>
  <w:style w:type="paragraph" w:customStyle="1" w:styleId="p4">
    <w:name w:val="p4"/>
    <w:basedOn w:val="a"/>
    <w:uiPriority w:val="99"/>
    <w:rsid w:val="00CF2B11"/>
    <w:pPr>
      <w:spacing w:before="100" w:beforeAutospacing="1" w:after="100" w:afterAutospacing="1"/>
    </w:pPr>
    <w:rPr>
      <w:rFonts w:ascii="Times New Roman" w:hAnsi="Times New Roma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w:basedOn w:val="a"/>
    <w:uiPriority w:val="99"/>
    <w:rsid w:val="00CF2B11"/>
    <w:rPr>
      <w:rFonts w:ascii="Verdana" w:hAnsi="Verdana"/>
      <w:sz w:val="20"/>
      <w:lang w:val="en-US" w:eastAsia="en-US"/>
    </w:rPr>
  </w:style>
  <w:style w:type="paragraph" w:customStyle="1" w:styleId="BodyTextIndent1">
    <w:name w:val="Body Text Indent1"/>
    <w:basedOn w:val="a"/>
    <w:uiPriority w:val="99"/>
    <w:rsid w:val="00CF2B11"/>
    <w:pPr>
      <w:spacing w:after="120"/>
      <w:ind w:left="283"/>
    </w:pPr>
    <w:rPr>
      <w:rFonts w:ascii="Calibri" w:eastAsia="Calibri" w:hAnsi="Calibri" w:cs="Calibri"/>
      <w:sz w:val="24"/>
      <w:szCs w:val="24"/>
      <w:lang w:eastAsia="uk-UA"/>
    </w:rPr>
  </w:style>
  <w:style w:type="character" w:customStyle="1" w:styleId="120">
    <w:name w:val="Середня сітка 1 – акцент 2 Знак"/>
    <w:link w:val="121"/>
    <w:uiPriority w:val="34"/>
    <w:locked/>
    <w:rsid w:val="00CF2B11"/>
    <w:rPr>
      <w:rFonts w:ascii="Calibri" w:eastAsia="Calibri" w:hAnsi="Calibri"/>
    </w:rPr>
  </w:style>
  <w:style w:type="paragraph" w:customStyle="1" w:styleId="121">
    <w:name w:val="Середня сітка 1 – акцент 21"/>
    <w:basedOn w:val="a"/>
    <w:link w:val="120"/>
    <w:uiPriority w:val="34"/>
    <w:qFormat/>
    <w:rsid w:val="00CF2B11"/>
    <w:pPr>
      <w:spacing w:after="200" w:line="276" w:lineRule="auto"/>
      <w:ind w:left="720"/>
      <w:contextualSpacing/>
    </w:pPr>
    <w:rPr>
      <w:rFonts w:ascii="Calibri" w:eastAsia="Calibri" w:hAnsi="Calibri"/>
      <w:sz w:val="20"/>
    </w:rPr>
  </w:style>
  <w:style w:type="paragraph" w:customStyle="1" w:styleId="rvps6">
    <w:name w:val="rvps6"/>
    <w:basedOn w:val="a"/>
    <w:uiPriority w:val="99"/>
    <w:rsid w:val="00CF2B11"/>
    <w:pPr>
      <w:spacing w:before="100" w:beforeAutospacing="1" w:after="100" w:afterAutospacing="1"/>
    </w:pPr>
    <w:rPr>
      <w:rFonts w:ascii="Calibri" w:hAnsi="Calibri" w:cs="Calibri"/>
      <w:color w:val="000000"/>
      <w:sz w:val="24"/>
      <w:szCs w:val="24"/>
      <w:lang w:val="ru-RU"/>
    </w:rPr>
  </w:style>
  <w:style w:type="paragraph" w:customStyle="1" w:styleId="Style1">
    <w:name w:val="Style1"/>
    <w:basedOn w:val="a"/>
    <w:uiPriority w:val="99"/>
    <w:rsid w:val="00CF2B11"/>
    <w:pPr>
      <w:widowControl w:val="0"/>
      <w:autoSpaceDE w:val="0"/>
      <w:autoSpaceDN w:val="0"/>
      <w:adjustRightInd w:val="0"/>
      <w:spacing w:line="254" w:lineRule="exact"/>
    </w:pPr>
    <w:rPr>
      <w:rFonts w:ascii="Bookman Old Style" w:hAnsi="Bookman Old Style"/>
      <w:sz w:val="24"/>
      <w:szCs w:val="24"/>
      <w:lang w:eastAsia="uk-UA"/>
    </w:rPr>
  </w:style>
  <w:style w:type="paragraph" w:customStyle="1" w:styleId="111">
    <w:name w:val="Обычный11"/>
    <w:uiPriority w:val="99"/>
    <w:rsid w:val="00CF2B11"/>
    <w:pPr>
      <w:spacing w:line="276" w:lineRule="auto"/>
    </w:pPr>
    <w:rPr>
      <w:rFonts w:ascii="Arial" w:hAnsi="Arial" w:cs="Arial"/>
      <w:color w:val="000000"/>
      <w:sz w:val="22"/>
      <w:szCs w:val="22"/>
      <w:lang w:val="en-GB" w:eastAsia="en-US"/>
    </w:rPr>
  </w:style>
  <w:style w:type="paragraph" w:customStyle="1" w:styleId="23">
    <w:name w:val="Обычный2"/>
    <w:uiPriority w:val="99"/>
    <w:rsid w:val="00CF2B11"/>
    <w:pPr>
      <w:spacing w:line="276" w:lineRule="auto"/>
    </w:pPr>
    <w:rPr>
      <w:rFonts w:ascii="Arial" w:eastAsia="Arial" w:hAnsi="Arial" w:cs="Arial"/>
      <w:color w:val="000000"/>
      <w:sz w:val="22"/>
      <w:szCs w:val="22"/>
      <w:lang w:val="en-GB" w:eastAsia="en-US"/>
    </w:rPr>
  </w:style>
  <w:style w:type="paragraph" w:customStyle="1" w:styleId="310">
    <w:name w:val="Світла сітка – акцент 31"/>
    <w:basedOn w:val="a"/>
    <w:uiPriority w:val="34"/>
    <w:qFormat/>
    <w:rsid w:val="00CF2B11"/>
    <w:pPr>
      <w:spacing w:after="200" w:line="276" w:lineRule="auto"/>
      <w:ind w:left="720"/>
      <w:contextualSpacing/>
    </w:pPr>
    <w:rPr>
      <w:rFonts w:ascii="Calibri" w:eastAsia="Calibri" w:hAnsi="Calibri"/>
      <w:sz w:val="22"/>
      <w:szCs w:val="22"/>
      <w:lang w:eastAsia="en-US"/>
    </w:rPr>
  </w:style>
  <w:style w:type="paragraph" w:customStyle="1" w:styleId="StyleZakonu">
    <w:name w:val="StyleZakonu"/>
    <w:basedOn w:val="a"/>
    <w:uiPriority w:val="99"/>
    <w:rsid w:val="00CF2B11"/>
    <w:pPr>
      <w:spacing w:after="60" w:line="220" w:lineRule="exact"/>
      <w:ind w:firstLine="284"/>
      <w:jc w:val="both"/>
    </w:pPr>
    <w:rPr>
      <w:rFonts w:ascii="Times New Roman" w:hAnsi="Times New Roman"/>
      <w:sz w:val="20"/>
    </w:rPr>
  </w:style>
  <w:style w:type="paragraph" w:customStyle="1" w:styleId="Normal1">
    <w:name w:val="Normal1"/>
    <w:uiPriority w:val="99"/>
    <w:rsid w:val="00CF2B11"/>
    <w:pPr>
      <w:spacing w:line="276" w:lineRule="auto"/>
    </w:pPr>
    <w:rPr>
      <w:rFonts w:ascii="Arial" w:hAnsi="Arial" w:cs="Arial"/>
      <w:color w:val="000000"/>
      <w:sz w:val="22"/>
      <w:szCs w:val="22"/>
      <w:lang w:val="en-GB" w:eastAsia="en-US"/>
    </w:rPr>
  </w:style>
  <w:style w:type="paragraph" w:customStyle="1" w:styleId="Style9">
    <w:name w:val="Style9"/>
    <w:basedOn w:val="a"/>
    <w:uiPriority w:val="99"/>
    <w:rsid w:val="00CF2B11"/>
    <w:pPr>
      <w:widowControl w:val="0"/>
      <w:autoSpaceDE w:val="0"/>
      <w:autoSpaceDN w:val="0"/>
      <w:adjustRightInd w:val="0"/>
      <w:spacing w:line="322" w:lineRule="exact"/>
      <w:ind w:firstLine="720"/>
      <w:jc w:val="both"/>
    </w:pPr>
    <w:rPr>
      <w:rFonts w:ascii="Arial Unicode MS" w:eastAsia="Arial Unicode MS" w:hAnsi="Calibri" w:cs="Arial Unicode MS"/>
      <w:sz w:val="24"/>
      <w:szCs w:val="24"/>
      <w:lang w:eastAsia="uk-UA"/>
    </w:rPr>
  </w:style>
  <w:style w:type="character" w:styleId="afe">
    <w:name w:val="footnote reference"/>
    <w:semiHidden/>
    <w:unhideWhenUsed/>
    <w:rsid w:val="00CF2B11"/>
    <w:rPr>
      <w:sz w:val="16"/>
      <w:vertAlign w:val="superscript"/>
    </w:rPr>
  </w:style>
  <w:style w:type="character" w:styleId="aff">
    <w:name w:val="annotation reference"/>
    <w:uiPriority w:val="99"/>
    <w:semiHidden/>
    <w:unhideWhenUsed/>
    <w:rsid w:val="00CF2B11"/>
    <w:rPr>
      <w:rFonts w:ascii="Times New Roman" w:hAnsi="Times New Roman" w:cs="Times New Roman" w:hint="default"/>
      <w:sz w:val="16"/>
    </w:rPr>
  </w:style>
  <w:style w:type="character" w:customStyle="1" w:styleId="14">
    <w:name w:val="Тема примечания Знак1"/>
    <w:uiPriority w:val="99"/>
    <w:semiHidden/>
    <w:rsid w:val="00CF2B11"/>
    <w:rPr>
      <w:rFonts w:ascii="Arial" w:hAnsi="Arial" w:cs="Arial" w:hint="default"/>
      <w:b/>
      <w:bCs/>
      <w:color w:val="000000"/>
      <w:lang w:val="en-GB" w:eastAsia="en-GB"/>
    </w:rPr>
  </w:style>
  <w:style w:type="character" w:customStyle="1" w:styleId="15">
    <w:name w:val="Текст выноски Знак1"/>
    <w:uiPriority w:val="99"/>
    <w:semiHidden/>
    <w:rsid w:val="00CF2B11"/>
    <w:rPr>
      <w:rFonts w:ascii="Tahoma" w:hAnsi="Tahoma" w:cs="Tahoma" w:hint="default"/>
      <w:sz w:val="16"/>
      <w:szCs w:val="16"/>
      <w:lang w:eastAsia="ru-RU"/>
    </w:rPr>
  </w:style>
  <w:style w:type="character" w:customStyle="1" w:styleId="apple-converted-space">
    <w:name w:val="apple-converted-space"/>
    <w:rsid w:val="00CF2B11"/>
    <w:rPr>
      <w:rFonts w:ascii="Times New Roman" w:hAnsi="Times New Roman" w:cs="Times New Roman" w:hint="default"/>
    </w:rPr>
  </w:style>
  <w:style w:type="character" w:customStyle="1" w:styleId="FontStyle32">
    <w:name w:val="Font Style32"/>
    <w:rsid w:val="00CF2B11"/>
    <w:rPr>
      <w:rFonts w:ascii="Times New Roman" w:hAnsi="Times New Roman" w:cs="Times New Roman" w:hint="default"/>
      <w:sz w:val="26"/>
    </w:rPr>
  </w:style>
  <w:style w:type="character" w:customStyle="1" w:styleId="st">
    <w:name w:val="st"/>
    <w:rsid w:val="00CF2B11"/>
  </w:style>
  <w:style w:type="character" w:customStyle="1" w:styleId="rvts9">
    <w:name w:val="rvts9"/>
    <w:rsid w:val="00CF2B11"/>
  </w:style>
  <w:style w:type="character" w:customStyle="1" w:styleId="FontStyle11">
    <w:name w:val="Font Style11"/>
    <w:uiPriority w:val="99"/>
    <w:rsid w:val="00CF2B11"/>
    <w:rPr>
      <w:rFonts w:ascii="Cambria" w:hAnsi="Cambria" w:cs="Cambria" w:hint="default"/>
      <w:sz w:val="16"/>
      <w:szCs w:val="16"/>
    </w:rPr>
  </w:style>
  <w:style w:type="character" w:customStyle="1" w:styleId="FontStyle12">
    <w:name w:val="Font Style12"/>
    <w:uiPriority w:val="99"/>
    <w:rsid w:val="00CF2B11"/>
    <w:rPr>
      <w:rFonts w:ascii="Times New Roman" w:hAnsi="Times New Roman" w:cs="Times New Roman" w:hint="default"/>
      <w:spacing w:val="10"/>
      <w:sz w:val="16"/>
      <w:szCs w:val="16"/>
    </w:rPr>
  </w:style>
  <w:style w:type="character" w:customStyle="1" w:styleId="FontStyle13">
    <w:name w:val="Font Style13"/>
    <w:uiPriority w:val="99"/>
    <w:rsid w:val="00CF2B11"/>
    <w:rPr>
      <w:rFonts w:ascii="Lucida Sans Unicode" w:hAnsi="Lucida Sans Unicode" w:cs="Lucida Sans Unicode" w:hint="default"/>
      <w:b/>
      <w:bCs/>
      <w:sz w:val="16"/>
      <w:szCs w:val="16"/>
    </w:rPr>
  </w:style>
  <w:style w:type="character" w:customStyle="1" w:styleId="hps">
    <w:name w:val="hps"/>
    <w:rsid w:val="00CF2B11"/>
  </w:style>
  <w:style w:type="character" w:customStyle="1" w:styleId="rvts0">
    <w:name w:val="rvts0"/>
    <w:rsid w:val="00CF2B11"/>
    <w:rPr>
      <w:rFonts w:ascii="Times New Roman" w:hAnsi="Times New Roman" w:cs="Times New Roman" w:hint="default"/>
    </w:rPr>
  </w:style>
  <w:style w:type="character" w:customStyle="1" w:styleId="null">
    <w:name w:val="null"/>
    <w:rsid w:val="00CF2B11"/>
  </w:style>
  <w:style w:type="character" w:customStyle="1" w:styleId="rvts23">
    <w:name w:val="rvts23"/>
    <w:uiPriority w:val="99"/>
    <w:rsid w:val="00CF2B11"/>
  </w:style>
  <w:style w:type="paragraph" w:styleId="aff0">
    <w:name w:val="Title"/>
    <w:basedOn w:val="a"/>
    <w:next w:val="a"/>
    <w:link w:val="aff1"/>
    <w:uiPriority w:val="99"/>
    <w:qFormat/>
    <w:rsid w:val="00CF2B11"/>
    <w:pPr>
      <w:pBdr>
        <w:bottom w:val="single" w:sz="8" w:space="4" w:color="4F81BD"/>
      </w:pBdr>
      <w:spacing w:after="300"/>
      <w:contextualSpacing/>
    </w:pPr>
    <w:rPr>
      <w:rFonts w:ascii="Cambria" w:hAnsi="Cambria"/>
      <w:color w:val="17365D"/>
      <w:spacing w:val="5"/>
      <w:kern w:val="28"/>
      <w:sz w:val="52"/>
      <w:szCs w:val="52"/>
    </w:rPr>
  </w:style>
  <w:style w:type="character" w:customStyle="1" w:styleId="aff1">
    <w:name w:val="Назва Знак"/>
    <w:link w:val="aff0"/>
    <w:uiPriority w:val="99"/>
    <w:rsid w:val="00CF2B11"/>
    <w:rPr>
      <w:rFonts w:ascii="Cambria" w:hAnsi="Cambria"/>
      <w:color w:val="17365D"/>
      <w:spacing w:val="5"/>
      <w:kern w:val="28"/>
      <w:sz w:val="52"/>
      <w:szCs w:val="52"/>
      <w:lang w:eastAsia="ru-RU"/>
    </w:rPr>
  </w:style>
  <w:style w:type="paragraph" w:styleId="aff2">
    <w:name w:val="Subtitle"/>
    <w:basedOn w:val="a"/>
    <w:next w:val="a"/>
    <w:link w:val="aff3"/>
    <w:uiPriority w:val="99"/>
    <w:qFormat/>
    <w:rsid w:val="00CF2B11"/>
    <w:pPr>
      <w:numPr>
        <w:ilvl w:val="1"/>
      </w:numPr>
    </w:pPr>
    <w:rPr>
      <w:rFonts w:ascii="Cambria" w:hAnsi="Cambria"/>
      <w:i/>
      <w:iCs/>
      <w:color w:val="4F81BD"/>
      <w:spacing w:val="15"/>
      <w:sz w:val="24"/>
      <w:szCs w:val="24"/>
    </w:rPr>
  </w:style>
  <w:style w:type="character" w:customStyle="1" w:styleId="aff3">
    <w:name w:val="Підзаголовок Знак"/>
    <w:link w:val="aff2"/>
    <w:uiPriority w:val="99"/>
    <w:rsid w:val="00CF2B11"/>
    <w:rPr>
      <w:rFonts w:ascii="Cambria" w:hAnsi="Cambria"/>
      <w:i/>
      <w:iCs/>
      <w:color w:val="4F81BD"/>
      <w:spacing w:val="15"/>
      <w:sz w:val="24"/>
      <w:szCs w:val="24"/>
      <w:lang w:eastAsia="ru-RU"/>
    </w:rPr>
  </w:style>
  <w:style w:type="character" w:customStyle="1" w:styleId="rvts44">
    <w:name w:val="rvts44"/>
    <w:rsid w:val="00CF2B11"/>
  </w:style>
  <w:style w:type="character" w:customStyle="1" w:styleId="FontStyle30">
    <w:name w:val="Font Style30"/>
    <w:uiPriority w:val="99"/>
    <w:rsid w:val="00CF2B11"/>
    <w:rPr>
      <w:rFonts w:ascii="Times New Roman" w:hAnsi="Times New Roman" w:cs="Times New Roman" w:hint="default"/>
      <w:sz w:val="24"/>
      <w:szCs w:val="24"/>
    </w:rPr>
  </w:style>
  <w:style w:type="character" w:customStyle="1" w:styleId="24">
    <w:name w:val="Основной текст (2)_"/>
    <w:link w:val="25"/>
    <w:rsid w:val="005B2415"/>
    <w:rPr>
      <w:b/>
      <w:bCs/>
      <w:spacing w:val="-2"/>
      <w:sz w:val="16"/>
      <w:szCs w:val="16"/>
      <w:shd w:val="clear" w:color="auto" w:fill="FFFFFF"/>
    </w:rPr>
  </w:style>
  <w:style w:type="paragraph" w:customStyle="1" w:styleId="25">
    <w:name w:val="Основной текст (2)"/>
    <w:basedOn w:val="a"/>
    <w:link w:val="24"/>
    <w:rsid w:val="005B2415"/>
    <w:pPr>
      <w:widowControl w:val="0"/>
      <w:shd w:val="clear" w:color="auto" w:fill="FFFFFF"/>
      <w:spacing w:line="259" w:lineRule="exact"/>
      <w:jc w:val="center"/>
    </w:pPr>
    <w:rPr>
      <w:rFonts w:ascii="Times New Roman" w:hAnsi="Times New Roman"/>
      <w:b/>
      <w:bCs/>
      <w:spacing w:val="-2"/>
      <w:sz w:val="16"/>
      <w:szCs w:val="16"/>
      <w:shd w:val="clear" w:color="auto" w:fill="FFFFFF"/>
      <w:lang w:val="ru-RU"/>
    </w:rPr>
  </w:style>
  <w:style w:type="paragraph" w:styleId="aff4">
    <w:name w:val="No Spacing"/>
    <w:link w:val="aff5"/>
    <w:uiPriority w:val="1"/>
    <w:qFormat/>
    <w:rsid w:val="00E73CEA"/>
    <w:rPr>
      <w:sz w:val="24"/>
      <w:szCs w:val="24"/>
      <w:lang w:val="uk-UA"/>
    </w:rPr>
  </w:style>
  <w:style w:type="character" w:customStyle="1" w:styleId="aff5">
    <w:name w:val="Без інтервалів Знак"/>
    <w:link w:val="aff4"/>
    <w:locked/>
    <w:rsid w:val="00E73CEA"/>
    <w:rPr>
      <w:sz w:val="24"/>
      <w:szCs w:val="24"/>
      <w:lang w:val="uk-UA"/>
    </w:rPr>
  </w:style>
  <w:style w:type="paragraph" w:styleId="aff6">
    <w:name w:val="Body Text"/>
    <w:basedOn w:val="a"/>
    <w:link w:val="aff7"/>
    <w:rsid w:val="00E73CEA"/>
    <w:pPr>
      <w:spacing w:after="120" w:line="276" w:lineRule="auto"/>
    </w:pPr>
    <w:rPr>
      <w:rFonts w:ascii="Calibri" w:eastAsia="Calibri" w:hAnsi="Calibri"/>
      <w:sz w:val="22"/>
      <w:szCs w:val="22"/>
      <w:lang w:val="ru-RU"/>
    </w:rPr>
  </w:style>
  <w:style w:type="character" w:customStyle="1" w:styleId="aff7">
    <w:name w:val="Основний текст Знак"/>
    <w:basedOn w:val="a0"/>
    <w:link w:val="aff6"/>
    <w:rsid w:val="00E73CEA"/>
    <w:rPr>
      <w:rFonts w:ascii="Calibri" w:eastAsia="Calibri" w:hAnsi="Calibri"/>
      <w:sz w:val="22"/>
      <w:szCs w:val="22"/>
    </w:rPr>
  </w:style>
  <w:style w:type="paragraph" w:customStyle="1" w:styleId="Standard">
    <w:name w:val="Standard"/>
    <w:rsid w:val="00E73CEA"/>
    <w:pPr>
      <w:widowControl w:val="0"/>
      <w:suppressAutoHyphens/>
      <w:autoSpaceDN w:val="0"/>
    </w:pPr>
    <w:rPr>
      <w:rFonts w:eastAsia="Andale Sans UI" w:cs="Tahoma"/>
      <w:kern w:val="3"/>
      <w:sz w:val="24"/>
      <w:szCs w:val="24"/>
      <w:lang w:val="de-DE" w:eastAsia="ja-JP" w:bidi="fa-IR"/>
    </w:rPr>
  </w:style>
  <w:style w:type="paragraph" w:styleId="33">
    <w:name w:val="Body Text Indent 3"/>
    <w:basedOn w:val="a"/>
    <w:link w:val="34"/>
    <w:rsid w:val="00E73CEA"/>
    <w:pPr>
      <w:spacing w:line="233" w:lineRule="exact"/>
      <w:ind w:firstLine="301"/>
      <w:jc w:val="both"/>
    </w:pPr>
    <w:rPr>
      <w:rFonts w:ascii="Times New Roman" w:eastAsia="Calibri" w:hAnsi="Times New Roman"/>
      <w:sz w:val="23"/>
      <w:lang w:eastAsia="en-US"/>
    </w:rPr>
  </w:style>
  <w:style w:type="character" w:customStyle="1" w:styleId="34">
    <w:name w:val="Основний текст з відступом 3 Знак"/>
    <w:basedOn w:val="a0"/>
    <w:link w:val="33"/>
    <w:rsid w:val="00E73CEA"/>
    <w:rPr>
      <w:rFonts w:eastAsia="Calibri"/>
      <w:sz w:val="23"/>
      <w:lang w:eastAsia="en-US"/>
    </w:rPr>
  </w:style>
  <w:style w:type="character" w:customStyle="1" w:styleId="FontStyle15">
    <w:name w:val="Font Style15"/>
    <w:rsid w:val="00E73CEA"/>
    <w:rPr>
      <w:rFonts w:ascii="Times New Roman" w:hAnsi="Times New Roman" w:cs="Times New Roman"/>
      <w:sz w:val="24"/>
      <w:szCs w:val="24"/>
    </w:rPr>
  </w:style>
  <w:style w:type="paragraph" w:styleId="aff8">
    <w:name w:val="Body Text Indent"/>
    <w:basedOn w:val="a"/>
    <w:link w:val="aff9"/>
    <w:rsid w:val="00E73CEA"/>
    <w:pPr>
      <w:spacing w:after="120"/>
      <w:ind w:left="283"/>
    </w:pPr>
    <w:rPr>
      <w:rFonts w:ascii="Times New Roman" w:hAnsi="Times New Roman"/>
      <w:sz w:val="24"/>
      <w:szCs w:val="24"/>
      <w:lang w:val="ru-RU"/>
    </w:rPr>
  </w:style>
  <w:style w:type="character" w:customStyle="1" w:styleId="aff9">
    <w:name w:val="Основний текст з відступом Знак"/>
    <w:basedOn w:val="a0"/>
    <w:link w:val="aff8"/>
    <w:rsid w:val="00E73CEA"/>
    <w:rPr>
      <w:sz w:val="24"/>
      <w:szCs w:val="24"/>
    </w:rPr>
  </w:style>
  <w:style w:type="paragraph" w:customStyle="1" w:styleId="msonormalcxspmiddlecxspmiddlebullet1gif">
    <w:name w:val="msonormalcxspmiddlecxspmiddlebullet1.gif"/>
    <w:basedOn w:val="a"/>
    <w:rsid w:val="00E73CEA"/>
    <w:pPr>
      <w:spacing w:before="100" w:beforeAutospacing="1" w:after="100" w:afterAutospacing="1"/>
    </w:pPr>
    <w:rPr>
      <w:rFonts w:ascii="Times New Roman" w:hAnsi="Times New Roman"/>
      <w:sz w:val="24"/>
      <w:szCs w:val="24"/>
      <w:lang w:val="ru-RU"/>
    </w:rPr>
  </w:style>
  <w:style w:type="paragraph" w:customStyle="1" w:styleId="msonormalcxspmiddlecxspmiddlebullet3gif">
    <w:name w:val="msonormalcxspmiddlecxspmiddlebullet3.gif"/>
    <w:basedOn w:val="a"/>
    <w:rsid w:val="00E73CEA"/>
    <w:pPr>
      <w:spacing w:before="100" w:beforeAutospacing="1" w:after="100" w:afterAutospacing="1"/>
    </w:pPr>
    <w:rPr>
      <w:rFonts w:ascii="Times New Roman" w:hAnsi="Times New Roman"/>
      <w:sz w:val="24"/>
      <w:szCs w:val="24"/>
      <w:lang w:val="ru-RU"/>
    </w:rPr>
  </w:style>
  <w:style w:type="paragraph" w:customStyle="1" w:styleId="msonormalcxspmiddlecxspmiddlebullet2gifbullet1gif">
    <w:name w:val="msonormalcxspmiddlecxspmiddlebullet2gifbullet1.gif"/>
    <w:basedOn w:val="a"/>
    <w:rsid w:val="00E73CEA"/>
    <w:pPr>
      <w:spacing w:before="100" w:beforeAutospacing="1" w:after="100" w:afterAutospacing="1"/>
    </w:pPr>
    <w:rPr>
      <w:rFonts w:ascii="Times New Roman" w:hAnsi="Times New Roman"/>
      <w:sz w:val="24"/>
      <w:szCs w:val="24"/>
      <w:lang w:val="ru-RU"/>
    </w:rPr>
  </w:style>
  <w:style w:type="paragraph" w:customStyle="1" w:styleId="msonormalcxspmiddlecxspmiddlebullet2gifbullet2gif">
    <w:name w:val="msonormalcxspmiddlecxspmiddlebullet2gifbullet2.gif"/>
    <w:basedOn w:val="a"/>
    <w:rsid w:val="00E73CEA"/>
    <w:pPr>
      <w:spacing w:before="100" w:beforeAutospacing="1" w:after="100" w:afterAutospacing="1"/>
    </w:pPr>
    <w:rPr>
      <w:rFonts w:ascii="Times New Roman" w:hAnsi="Times New Roman"/>
      <w:sz w:val="24"/>
      <w:szCs w:val="24"/>
      <w:lang w:val="ru-RU"/>
    </w:rPr>
  </w:style>
  <w:style w:type="paragraph" w:customStyle="1" w:styleId="msonormalcxspmiddlecxspmiddlebullet2gifbullet3gif">
    <w:name w:val="msonormalcxspmiddlecxspmiddlebullet2gifbullet3.gif"/>
    <w:basedOn w:val="a"/>
    <w:rsid w:val="00E73CEA"/>
    <w:pPr>
      <w:spacing w:before="100" w:beforeAutospacing="1" w:after="100" w:afterAutospacing="1"/>
    </w:pPr>
    <w:rPr>
      <w:rFonts w:ascii="Times New Roman" w:hAnsi="Times New Roman"/>
      <w:sz w:val="24"/>
      <w:szCs w:val="24"/>
      <w:lang w:val="ru-RU"/>
    </w:rPr>
  </w:style>
  <w:style w:type="paragraph" w:customStyle="1" w:styleId="msonormalcxspmiddle">
    <w:name w:val="msonormalcxspmiddle"/>
    <w:basedOn w:val="a"/>
    <w:rsid w:val="00E73CEA"/>
    <w:pPr>
      <w:spacing w:before="100" w:beforeAutospacing="1" w:after="100" w:afterAutospacing="1"/>
    </w:pPr>
    <w:rPr>
      <w:rFonts w:ascii="Times New Roman" w:hAnsi="Times New Roman"/>
      <w:sz w:val="24"/>
      <w:szCs w:val="24"/>
      <w:lang w:val="ru-RU"/>
    </w:rPr>
  </w:style>
  <w:style w:type="paragraph" w:customStyle="1" w:styleId="msonormalcxspmiddlebullet3gif">
    <w:name w:val="msonormalcxspmiddlebullet3.gif"/>
    <w:basedOn w:val="a"/>
    <w:rsid w:val="00E73CEA"/>
    <w:pPr>
      <w:spacing w:before="100" w:beforeAutospacing="1" w:after="100" w:afterAutospacing="1"/>
    </w:pPr>
    <w:rPr>
      <w:rFonts w:ascii="Times New Roman" w:hAnsi="Times New Roman"/>
      <w:sz w:val="24"/>
      <w:szCs w:val="24"/>
      <w:lang w:val="ru-RU"/>
    </w:rPr>
  </w:style>
  <w:style w:type="paragraph" w:styleId="26">
    <w:name w:val="Body Text Indent 2"/>
    <w:basedOn w:val="a"/>
    <w:link w:val="27"/>
    <w:rsid w:val="00E73CEA"/>
    <w:pPr>
      <w:ind w:firstLine="720"/>
    </w:pPr>
    <w:rPr>
      <w:rFonts w:ascii="Times New Roman" w:hAnsi="Times New Roman"/>
      <w:sz w:val="28"/>
    </w:rPr>
  </w:style>
  <w:style w:type="character" w:customStyle="1" w:styleId="27">
    <w:name w:val="Основний текст з відступом 2 Знак"/>
    <w:basedOn w:val="a0"/>
    <w:link w:val="26"/>
    <w:rsid w:val="00E73CEA"/>
    <w:rPr>
      <w:sz w:val="28"/>
      <w:lang w:val="uk-UA"/>
    </w:rPr>
  </w:style>
  <w:style w:type="paragraph" w:customStyle="1" w:styleId="Default">
    <w:name w:val="Default"/>
    <w:rsid w:val="00E73CEA"/>
    <w:pPr>
      <w:autoSpaceDE w:val="0"/>
      <w:autoSpaceDN w:val="0"/>
      <w:adjustRightInd w:val="0"/>
    </w:pPr>
    <w:rPr>
      <w:rFonts w:eastAsia="Calibri"/>
      <w:color w:val="000000"/>
      <w:sz w:val="24"/>
      <w:szCs w:val="24"/>
      <w:lang w:eastAsia="en-US"/>
    </w:rPr>
  </w:style>
  <w:style w:type="character" w:customStyle="1" w:styleId="a6">
    <w:name w:val="Нормальний текст Знак"/>
    <w:link w:val="a5"/>
    <w:locked/>
    <w:rsid w:val="00444A1A"/>
    <w:rPr>
      <w:rFonts w:ascii="Antiqua" w:hAnsi="Antiqua"/>
      <w:sz w:val="26"/>
      <w:lang w:val="uk-UA"/>
    </w:rPr>
  </w:style>
  <w:style w:type="character" w:customStyle="1" w:styleId="xfm41757558">
    <w:name w:val="xfm_41757558"/>
    <w:basedOn w:val="a0"/>
    <w:rsid w:val="00336D60"/>
  </w:style>
  <w:style w:type="character" w:customStyle="1" w:styleId="xfm80831317">
    <w:name w:val="xfm_80831317"/>
    <w:basedOn w:val="a0"/>
    <w:rsid w:val="00336D60"/>
  </w:style>
  <w:style w:type="character" w:customStyle="1" w:styleId="xfm93571481">
    <w:name w:val="xfm_93571481"/>
    <w:basedOn w:val="a0"/>
    <w:rsid w:val="00336D60"/>
  </w:style>
  <w:style w:type="character" w:customStyle="1" w:styleId="xfm58200526">
    <w:name w:val="xfm_58200526"/>
    <w:basedOn w:val="a0"/>
    <w:rsid w:val="000B1AC4"/>
  </w:style>
  <w:style w:type="character" w:customStyle="1" w:styleId="xfm24805803">
    <w:name w:val="xfm_24805803"/>
    <w:basedOn w:val="a0"/>
    <w:rsid w:val="0019026D"/>
  </w:style>
  <w:style w:type="paragraph" w:customStyle="1" w:styleId="s3">
    <w:name w:val="s3"/>
    <w:basedOn w:val="a"/>
    <w:rsid w:val="00627120"/>
    <w:pPr>
      <w:spacing w:before="100" w:beforeAutospacing="1" w:after="100" w:afterAutospacing="1"/>
    </w:pPr>
    <w:rPr>
      <w:rFonts w:ascii="Times New Roman" w:hAnsi="Times New Roman"/>
      <w:sz w:val="24"/>
      <w:szCs w:val="24"/>
      <w:lang w:val="ru-RU"/>
    </w:rPr>
  </w:style>
  <w:style w:type="character" w:customStyle="1" w:styleId="bumpedfont15">
    <w:name w:val="bumpedfont15"/>
    <w:basedOn w:val="a0"/>
    <w:rsid w:val="00627120"/>
  </w:style>
  <w:style w:type="paragraph" w:customStyle="1" w:styleId="date">
    <w:name w:val="date"/>
    <w:basedOn w:val="a"/>
    <w:rsid w:val="00ED30E2"/>
    <w:pPr>
      <w:spacing w:before="100" w:beforeAutospacing="1" w:after="100" w:afterAutospacing="1"/>
    </w:pPr>
    <w:rPr>
      <w:rFonts w:ascii="Times New Roman" w:hAnsi="Times New Roman"/>
      <w:sz w:val="24"/>
      <w:szCs w:val="24"/>
      <w:lang w:val="ru-RU"/>
    </w:rPr>
  </w:style>
  <w:style w:type="character" w:customStyle="1" w:styleId="FontStyle46">
    <w:name w:val="Font Style46"/>
    <w:basedOn w:val="a0"/>
    <w:rsid w:val="009312BB"/>
    <w:rPr>
      <w:rFonts w:ascii="Times New Roman" w:hAnsi="Times New Roman" w:cs="Times New Roman"/>
      <w:b/>
      <w:bCs/>
      <w:sz w:val="20"/>
      <w:szCs w:val="20"/>
    </w:rPr>
  </w:style>
  <w:style w:type="paragraph" w:customStyle="1" w:styleId="tl">
    <w:name w:val="tl"/>
    <w:basedOn w:val="a"/>
    <w:rsid w:val="00476DE4"/>
    <w:pPr>
      <w:spacing w:before="100" w:beforeAutospacing="1" w:after="100" w:afterAutospacing="1"/>
    </w:pPr>
    <w:rPr>
      <w:rFonts w:ascii="Times New Roman" w:hAnsi="Times New Roman"/>
      <w:sz w:val="24"/>
      <w:szCs w:val="24"/>
      <w:lang w:eastAsia="uk-UA"/>
    </w:rPr>
  </w:style>
  <w:style w:type="paragraph" w:customStyle="1" w:styleId="tc">
    <w:name w:val="tc"/>
    <w:basedOn w:val="a"/>
    <w:rsid w:val="00476DE4"/>
    <w:pPr>
      <w:spacing w:before="100" w:beforeAutospacing="1" w:after="100" w:afterAutospacing="1"/>
    </w:pPr>
    <w:rPr>
      <w:rFonts w:ascii="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8160942">
      <w:bodyDiv w:val="1"/>
      <w:marLeft w:val="0"/>
      <w:marRight w:val="0"/>
      <w:marTop w:val="0"/>
      <w:marBottom w:val="0"/>
      <w:divBdr>
        <w:top w:val="none" w:sz="0" w:space="0" w:color="auto"/>
        <w:left w:val="none" w:sz="0" w:space="0" w:color="auto"/>
        <w:bottom w:val="none" w:sz="0" w:space="0" w:color="auto"/>
        <w:right w:val="none" w:sz="0" w:space="0" w:color="auto"/>
      </w:divBdr>
    </w:div>
    <w:div w:id="428240647">
      <w:bodyDiv w:val="1"/>
      <w:marLeft w:val="0"/>
      <w:marRight w:val="0"/>
      <w:marTop w:val="0"/>
      <w:marBottom w:val="0"/>
      <w:divBdr>
        <w:top w:val="none" w:sz="0" w:space="0" w:color="auto"/>
        <w:left w:val="none" w:sz="0" w:space="0" w:color="auto"/>
        <w:bottom w:val="none" w:sz="0" w:space="0" w:color="auto"/>
        <w:right w:val="none" w:sz="0" w:space="0" w:color="auto"/>
      </w:divBdr>
    </w:div>
    <w:div w:id="12484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lsp.gov.ua/" TargetMode="External"/><Relationship Id="rId18" Type="http://schemas.openxmlformats.org/officeDocument/2006/relationships/hyperlink" Target="http://www.facebook.com/kmtcso" TargetMode="External"/><Relationship Id="rId26" Type="http://schemas.openxmlformats.org/officeDocument/2006/relationships/hyperlink" Target="http://mincult.kmu.gov.ua/" TargetMode="External"/><Relationship Id="rId39" Type="http://schemas.openxmlformats.org/officeDocument/2006/relationships/hyperlink" Target="http://www.mlsp.gov.ua/" TargetMode="External"/><Relationship Id="rId21" Type="http://schemas.openxmlformats.org/officeDocument/2006/relationships/hyperlink" Target="http://www.changeonelife.org.ua" TargetMode="External"/><Relationship Id="rId34" Type="http://schemas.openxmlformats.org/officeDocument/2006/relationships/hyperlink" Target="http://www.kmu.gov.ua/control/uk/publish/article?art_id=247970086&amp;cat_id=245427156" TargetMode="External"/><Relationship Id="rId42" Type="http://schemas.openxmlformats.org/officeDocument/2006/relationships/hyperlink" Target="http://dsmsu.gov.ua/index/ua" TargetMode="External"/><Relationship Id="rId47" Type="http://schemas.openxmlformats.org/officeDocument/2006/relationships/hyperlink" Target="http://www.just.gov.ua/content/1504/" TargetMode="External"/><Relationship Id="rId50" Type="http://schemas.openxmlformats.org/officeDocument/2006/relationships/hyperlink" Target="http://eur-lex.europa.eu/LexUriServ/LexUriServ.do?uri=CELEX:32003L0109:EN:HTML"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lsp.gov.ua/" TargetMode="External"/><Relationship Id="rId17" Type="http://schemas.openxmlformats.org/officeDocument/2006/relationships/hyperlink" Target="http://www.mlsp.gov.ua/" TargetMode="External"/><Relationship Id="rId25" Type="http://schemas.openxmlformats.org/officeDocument/2006/relationships/hyperlink" Target="http://www.kmu.gov.ua/control/uk/publish/article?art_id=247970086&amp;cat_id=245427156" TargetMode="External"/><Relationship Id="rId33" Type="http://schemas.openxmlformats.org/officeDocument/2006/relationships/hyperlink" Target="http://mvs.gov.ua/" TargetMode="External"/><Relationship Id="rId38" Type="http://schemas.openxmlformats.org/officeDocument/2006/relationships/hyperlink" Target="http://www.mon.gov.ua/" TargetMode="External"/><Relationship Id="rId46" Type="http://schemas.openxmlformats.org/officeDocument/2006/relationships/hyperlink" Target="http://terjust.gov.ua/wp-content/uploads/2017/01/%D0%91%D1%83%D0%BA%D0%BB%D0%B5%D1%82-%D1%87%D0%B0%D1%81.doc" TargetMode="External"/><Relationship Id="rId2" Type="http://schemas.openxmlformats.org/officeDocument/2006/relationships/numbering" Target="numbering.xml"/><Relationship Id="rId16" Type="http://schemas.openxmlformats.org/officeDocument/2006/relationships/hyperlink" Target="http://www.mlsp.gov.ua/" TargetMode="External"/><Relationship Id="rId20" Type="http://schemas.openxmlformats.org/officeDocument/2006/relationships/hyperlink" Target="http://zakon2.rada.gov.ua/laws/show/866-2008-%D0%BF" TargetMode="External"/><Relationship Id="rId29" Type="http://schemas.openxmlformats.org/officeDocument/2006/relationships/hyperlink" Target="https://www.ukrinform.ua/rubric-diaspora/2264796-ukrainski-diti-viddacili-tvorcistu-za-vidpocinok-u-latvii.html" TargetMode="External"/><Relationship Id="rId41" Type="http://schemas.openxmlformats.org/officeDocument/2006/relationships/hyperlink" Target="http://mincult.kmu.gov.ua/"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go/1852-VIII%20target=" TargetMode="External"/><Relationship Id="rId24" Type="http://schemas.openxmlformats.org/officeDocument/2006/relationships/hyperlink" Target="http://www.mlsp.gov.ua/" TargetMode="External"/><Relationship Id="rId32" Type="http://schemas.openxmlformats.org/officeDocument/2006/relationships/hyperlink" Target="http://www.mlsp.gov.ua/" TargetMode="External"/><Relationship Id="rId37" Type="http://schemas.openxmlformats.org/officeDocument/2006/relationships/hyperlink" Target="http://www.mon.gov.ua/" TargetMode="External"/><Relationship Id="rId40" Type="http://schemas.openxmlformats.org/officeDocument/2006/relationships/hyperlink" Target="http://www.kmu.gov.ua/control/uk/publish/article?art_id=247970086&amp;cat_id=245427156" TargetMode="External"/><Relationship Id="rId45" Type="http://schemas.openxmlformats.org/officeDocument/2006/relationships/hyperlink" Target="http://rvnews.rv.ua" TargetMode="External"/><Relationship Id="rId53" Type="http://schemas.openxmlformats.org/officeDocument/2006/relationships/hyperlink" Target="http://zakon3.rada.gov.ua/laws/show/5067-17/print1444315444532153" TargetMode="External"/><Relationship Id="rId5" Type="http://schemas.openxmlformats.org/officeDocument/2006/relationships/webSettings" Target="webSettings.xml"/><Relationship Id="rId15" Type="http://schemas.openxmlformats.org/officeDocument/2006/relationships/hyperlink" Target="http://www.mlsp.gov.ua/" TargetMode="External"/><Relationship Id="rId23" Type="http://schemas.openxmlformats.org/officeDocument/2006/relationships/hyperlink" Target="http://rivnejust.gov.ua/" TargetMode="External"/><Relationship Id="rId28" Type="http://schemas.openxmlformats.org/officeDocument/2006/relationships/hyperlink" Target="https://www.ukrinform.ua/rubric-regions/2269602-cervonij-hrest-z-pocatku-roku-na-donbasi-znikli-bezvisti-106-osib.html" TargetMode="External"/><Relationship Id="rId36" Type="http://schemas.openxmlformats.org/officeDocument/2006/relationships/hyperlink" Target="http://dsmsu.gov.ua/index/ua" TargetMode="External"/><Relationship Id="rId49" Type="http://schemas.openxmlformats.org/officeDocument/2006/relationships/hyperlink" Target="http://www.kmu.gov.ua/control/uk/cardnpd?docid=250094363" TargetMode="External"/><Relationship Id="rId57" Type="http://schemas.openxmlformats.org/officeDocument/2006/relationships/theme" Target="theme/theme1.xml"/><Relationship Id="rId10" Type="http://schemas.openxmlformats.org/officeDocument/2006/relationships/hyperlink" Target="http://zakon.rada.gov.ua/go/1852-VIII%20target=" TargetMode="External"/><Relationship Id="rId19" Type="http://schemas.openxmlformats.org/officeDocument/2006/relationships/hyperlink" Target="http://dsp.kievcity.gov.ua" TargetMode="External"/><Relationship Id="rId31" Type="http://schemas.openxmlformats.org/officeDocument/2006/relationships/hyperlink" Target="https://www.ukrinform.ua/rubric-society/2269301-grojsman-anonsuvav-vidkritta-korpusu-ohmatditu-diti-ne-mozut-cekati.html" TargetMode="External"/><Relationship Id="rId44" Type="http://schemas.openxmlformats.org/officeDocument/2006/relationships/hyperlink" Target="http://zakon4.rada.gov.ua/laws/show/995_g71" TargetMode="External"/><Relationship Id="rId52" Type="http://schemas.openxmlformats.org/officeDocument/2006/relationships/hyperlink" Target="http://zakon3.rada.gov.ua/laws/show/5067-17/print1444315444532153" TargetMode="External"/><Relationship Id="rId4" Type="http://schemas.openxmlformats.org/officeDocument/2006/relationships/settings" Target="settings.xml"/><Relationship Id="rId9" Type="http://schemas.openxmlformats.org/officeDocument/2006/relationships/hyperlink" Target="http://search.ligazakon.ua/l_doc2.nsf/link1/T124651.html" TargetMode="External"/><Relationship Id="rId14" Type="http://schemas.openxmlformats.org/officeDocument/2006/relationships/hyperlink" Target="http://www.mlsp.gov.ua/" TargetMode="External"/><Relationship Id="rId22" Type="http://schemas.openxmlformats.org/officeDocument/2006/relationships/hyperlink" Target="http://zakon4.rada.gov.ua/laws/show/609/2012/paran9" TargetMode="External"/><Relationship Id="rId27" Type="http://schemas.openxmlformats.org/officeDocument/2006/relationships/hyperlink" Target="http://dsmsu.gov.ua/index/ua" TargetMode="External"/><Relationship Id="rId30" Type="http://schemas.openxmlformats.org/officeDocument/2006/relationships/hyperlink" Target="https://www.ukrinform.ua/rubric-kyiv/2264899-protidia-nasilstvu-v-simi-u-kmda-rozkazali-pro-centri-dopomogi-j-socialni-kvartiri.html" TargetMode="External"/><Relationship Id="rId35" Type="http://schemas.openxmlformats.org/officeDocument/2006/relationships/hyperlink" Target="http://mincult.kmu.gov.ua/" TargetMode="External"/><Relationship Id="rId43" Type="http://schemas.openxmlformats.org/officeDocument/2006/relationships/hyperlink" Target="http://www.ussf.kiev.ua/activeproject/6/" TargetMode="External"/><Relationship Id="rId48" Type="http://schemas.openxmlformats.org/officeDocument/2006/relationships/hyperlink" Target="http://zakon5.rada.gov.ua/laws/show/1767-17" TargetMode="External"/><Relationship Id="rId56" Type="http://schemas.openxmlformats.org/officeDocument/2006/relationships/fontTable" Target="fontTable.xml"/><Relationship Id="rId8" Type="http://schemas.openxmlformats.org/officeDocument/2006/relationships/hyperlink" Target="http://search.ligazakon.ua/l_doc2.nsf/link1/RE23665.html" TargetMode="External"/><Relationship Id="rId51" Type="http://schemas.openxmlformats.org/officeDocument/2006/relationships/hyperlink" Target="http://eur-lex.europa.eu/LexUriServ/LexUriServ.do?uri=OJ:L:2011:132:0001:0004:EN: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BC0DB-24C9-4D9F-A1E0-73E9DB00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220</Pages>
  <Words>51305</Words>
  <Characters>292441</Characters>
  <Application>Microsoft Office Word</Application>
  <DocSecurity>0</DocSecurity>
  <Lines>2437</Lines>
  <Paragraphs>686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343060</CharactersWithSpaces>
  <SharedDoc>false</SharedDoc>
  <HLinks>
    <vt:vector size="246" baseType="variant">
      <vt:variant>
        <vt:i4>5701651</vt:i4>
      </vt:variant>
      <vt:variant>
        <vt:i4>120</vt:i4>
      </vt:variant>
      <vt:variant>
        <vt:i4>0</vt:i4>
      </vt:variant>
      <vt:variant>
        <vt:i4>5</vt:i4>
      </vt:variant>
      <vt:variant>
        <vt:lpwstr>http://eur-lex.europa.eu/LexUriServ/LexUriServ.do?uri=OJ:L:2011:132:0001:0004:EN:PDF</vt:lpwstr>
      </vt:variant>
      <vt:variant>
        <vt:lpwstr/>
      </vt:variant>
      <vt:variant>
        <vt:i4>3735661</vt:i4>
      </vt:variant>
      <vt:variant>
        <vt:i4>117</vt:i4>
      </vt:variant>
      <vt:variant>
        <vt:i4>0</vt:i4>
      </vt:variant>
      <vt:variant>
        <vt:i4>5</vt:i4>
      </vt:variant>
      <vt:variant>
        <vt:lpwstr>http://eur-lex.europa.eu/LexUriServ/LexUriServ.do?uri=CELEX:32003L0109:EN:HTML</vt:lpwstr>
      </vt:variant>
      <vt:variant>
        <vt:lpwstr/>
      </vt:variant>
      <vt:variant>
        <vt:i4>1507403</vt:i4>
      </vt:variant>
      <vt:variant>
        <vt:i4>114</vt:i4>
      </vt:variant>
      <vt:variant>
        <vt:i4>0</vt:i4>
      </vt:variant>
      <vt:variant>
        <vt:i4>5</vt:i4>
      </vt:variant>
      <vt:variant>
        <vt:lpwstr>http://www.sbu.gov.ua/sbu/control/uk/publish/article?art_id=136476&amp;cat_id=135945</vt:lpwstr>
      </vt:variant>
      <vt:variant>
        <vt:lpwstr/>
      </vt:variant>
      <vt:variant>
        <vt:i4>1507403</vt:i4>
      </vt:variant>
      <vt:variant>
        <vt:i4>111</vt:i4>
      </vt:variant>
      <vt:variant>
        <vt:i4>0</vt:i4>
      </vt:variant>
      <vt:variant>
        <vt:i4>5</vt:i4>
      </vt:variant>
      <vt:variant>
        <vt:lpwstr>http://www.sbu.gov.ua/sbu/control/uk/publish/article?art_id=136476&amp;cat_id=135945</vt:lpwstr>
      </vt:variant>
      <vt:variant>
        <vt:lpwstr/>
      </vt:variant>
      <vt:variant>
        <vt:i4>1507403</vt:i4>
      </vt:variant>
      <vt:variant>
        <vt:i4>108</vt:i4>
      </vt:variant>
      <vt:variant>
        <vt:i4>0</vt:i4>
      </vt:variant>
      <vt:variant>
        <vt:i4>5</vt:i4>
      </vt:variant>
      <vt:variant>
        <vt:lpwstr>http://www.sbu.gov.ua/sbu/control/uk/publish/article?art_id=136476&amp;cat_id=135945</vt:lpwstr>
      </vt:variant>
      <vt:variant>
        <vt:lpwstr/>
      </vt:variant>
      <vt:variant>
        <vt:i4>2162731</vt:i4>
      </vt:variant>
      <vt:variant>
        <vt:i4>105</vt:i4>
      </vt:variant>
      <vt:variant>
        <vt:i4>0</vt:i4>
      </vt:variant>
      <vt:variant>
        <vt:i4>5</vt:i4>
      </vt:variant>
      <vt:variant>
        <vt:lpwstr>http://zakon5.rada.gov.ua/laws/show/1767-17</vt:lpwstr>
      </vt:variant>
      <vt:variant>
        <vt:lpwstr/>
      </vt:variant>
      <vt:variant>
        <vt:i4>2162731</vt:i4>
      </vt:variant>
      <vt:variant>
        <vt:i4>102</vt:i4>
      </vt:variant>
      <vt:variant>
        <vt:i4>0</vt:i4>
      </vt:variant>
      <vt:variant>
        <vt:i4>5</vt:i4>
      </vt:variant>
      <vt:variant>
        <vt:lpwstr>http://zakon5.rada.gov.ua/laws/show/1767-17</vt:lpwstr>
      </vt:variant>
      <vt:variant>
        <vt:lpwstr/>
      </vt:variant>
      <vt:variant>
        <vt:i4>2162731</vt:i4>
      </vt:variant>
      <vt:variant>
        <vt:i4>99</vt:i4>
      </vt:variant>
      <vt:variant>
        <vt:i4>0</vt:i4>
      </vt:variant>
      <vt:variant>
        <vt:i4>5</vt:i4>
      </vt:variant>
      <vt:variant>
        <vt:lpwstr>http://zakon5.rada.gov.ua/laws/show/1767-17</vt:lpwstr>
      </vt:variant>
      <vt:variant>
        <vt:lpwstr/>
      </vt:variant>
      <vt:variant>
        <vt:i4>4259947</vt:i4>
      </vt:variant>
      <vt:variant>
        <vt:i4>96</vt:i4>
      </vt:variant>
      <vt:variant>
        <vt:i4>0</vt:i4>
      </vt:variant>
      <vt:variant>
        <vt:i4>5</vt:i4>
      </vt:variant>
      <vt:variant>
        <vt:lpwstr>http://zakon4.rada.gov.ua/laws/show/995_g71</vt:lpwstr>
      </vt:variant>
      <vt:variant>
        <vt:lpwstr/>
      </vt:variant>
      <vt:variant>
        <vt:i4>2883623</vt:i4>
      </vt:variant>
      <vt:variant>
        <vt:i4>93</vt:i4>
      </vt:variant>
      <vt:variant>
        <vt:i4>0</vt:i4>
      </vt:variant>
      <vt:variant>
        <vt:i4>5</vt:i4>
      </vt:variant>
      <vt:variant>
        <vt:lpwstr>http://zakon4.rada.gov.ua/laws/show/2984-14</vt:lpwstr>
      </vt:variant>
      <vt:variant>
        <vt:lpwstr/>
      </vt:variant>
      <vt:variant>
        <vt:i4>7077924</vt:i4>
      </vt:variant>
      <vt:variant>
        <vt:i4>90</vt:i4>
      </vt:variant>
      <vt:variant>
        <vt:i4>0</vt:i4>
      </vt:variant>
      <vt:variant>
        <vt:i4>5</vt:i4>
      </vt:variant>
      <vt:variant>
        <vt:lpwstr>http://zakon4.rada.gov.ua/laws/show/103/98-%D0%B2%D1%80</vt:lpwstr>
      </vt:variant>
      <vt:variant>
        <vt:lpwstr/>
      </vt:variant>
      <vt:variant>
        <vt:i4>2621480</vt:i4>
      </vt:variant>
      <vt:variant>
        <vt:i4>87</vt:i4>
      </vt:variant>
      <vt:variant>
        <vt:i4>0</vt:i4>
      </vt:variant>
      <vt:variant>
        <vt:i4>5</vt:i4>
      </vt:variant>
      <vt:variant>
        <vt:lpwstr>http://zakon4.rada.gov.ua/laws/show/1841-14</vt:lpwstr>
      </vt:variant>
      <vt:variant>
        <vt:lpwstr/>
      </vt:variant>
      <vt:variant>
        <vt:i4>3080237</vt:i4>
      </vt:variant>
      <vt:variant>
        <vt:i4>84</vt:i4>
      </vt:variant>
      <vt:variant>
        <vt:i4>0</vt:i4>
      </vt:variant>
      <vt:variant>
        <vt:i4>5</vt:i4>
      </vt:variant>
      <vt:variant>
        <vt:lpwstr>http://zakon4.rada.gov.ua/laws/show/2628-14</vt:lpwstr>
      </vt:variant>
      <vt:variant>
        <vt:lpwstr/>
      </vt:variant>
      <vt:variant>
        <vt:i4>2883623</vt:i4>
      </vt:variant>
      <vt:variant>
        <vt:i4>81</vt:i4>
      </vt:variant>
      <vt:variant>
        <vt:i4>0</vt:i4>
      </vt:variant>
      <vt:variant>
        <vt:i4>5</vt:i4>
      </vt:variant>
      <vt:variant>
        <vt:lpwstr>http://zakon4.rada.gov.ua/laws/show/2984-14</vt:lpwstr>
      </vt:variant>
      <vt:variant>
        <vt:lpwstr/>
      </vt:variant>
      <vt:variant>
        <vt:i4>5832711</vt:i4>
      </vt:variant>
      <vt:variant>
        <vt:i4>78</vt:i4>
      </vt:variant>
      <vt:variant>
        <vt:i4>0</vt:i4>
      </vt:variant>
      <vt:variant>
        <vt:i4>5</vt:i4>
      </vt:variant>
      <vt:variant>
        <vt:lpwstr>http://dsmsu.gov.ua/index/ua</vt:lpwstr>
      </vt:variant>
      <vt:variant>
        <vt:lpwstr/>
      </vt:variant>
      <vt:variant>
        <vt:i4>8126498</vt:i4>
      </vt:variant>
      <vt:variant>
        <vt:i4>75</vt:i4>
      </vt:variant>
      <vt:variant>
        <vt:i4>0</vt:i4>
      </vt:variant>
      <vt:variant>
        <vt:i4>5</vt:i4>
      </vt:variant>
      <vt:variant>
        <vt:lpwstr>http://mincult.kmu.gov.ua/</vt:lpwstr>
      </vt:variant>
      <vt:variant>
        <vt:lpwstr/>
      </vt:variant>
      <vt:variant>
        <vt:i4>4456523</vt:i4>
      </vt:variant>
      <vt:variant>
        <vt:i4>72</vt:i4>
      </vt:variant>
      <vt:variant>
        <vt:i4>0</vt:i4>
      </vt:variant>
      <vt:variant>
        <vt:i4>5</vt:i4>
      </vt:variant>
      <vt:variant>
        <vt:lpwstr>http://www.kmu.gov.ua/control/uk/publish/article?art_id=247970086&amp;cat_id=245427156</vt:lpwstr>
      </vt:variant>
      <vt:variant>
        <vt:lpwstr/>
      </vt:variant>
      <vt:variant>
        <vt:i4>3866664</vt:i4>
      </vt:variant>
      <vt:variant>
        <vt:i4>69</vt:i4>
      </vt:variant>
      <vt:variant>
        <vt:i4>0</vt:i4>
      </vt:variant>
      <vt:variant>
        <vt:i4>5</vt:i4>
      </vt:variant>
      <vt:variant>
        <vt:lpwstr>http://www.mlsp.gov.ua/</vt:lpwstr>
      </vt:variant>
      <vt:variant>
        <vt:lpwstr/>
      </vt:variant>
      <vt:variant>
        <vt:i4>6488113</vt:i4>
      </vt:variant>
      <vt:variant>
        <vt:i4>66</vt:i4>
      </vt:variant>
      <vt:variant>
        <vt:i4>0</vt:i4>
      </vt:variant>
      <vt:variant>
        <vt:i4>5</vt:i4>
      </vt:variant>
      <vt:variant>
        <vt:lpwstr>http://www.mon.gov.ua/</vt:lpwstr>
      </vt:variant>
      <vt:variant>
        <vt:lpwstr/>
      </vt:variant>
      <vt:variant>
        <vt:i4>6488113</vt:i4>
      </vt:variant>
      <vt:variant>
        <vt:i4>63</vt:i4>
      </vt:variant>
      <vt:variant>
        <vt:i4>0</vt:i4>
      </vt:variant>
      <vt:variant>
        <vt:i4>5</vt:i4>
      </vt:variant>
      <vt:variant>
        <vt:lpwstr>http://www.mon.gov.ua/</vt:lpwstr>
      </vt:variant>
      <vt:variant>
        <vt:lpwstr/>
      </vt:variant>
      <vt:variant>
        <vt:i4>6488113</vt:i4>
      </vt:variant>
      <vt:variant>
        <vt:i4>60</vt:i4>
      </vt:variant>
      <vt:variant>
        <vt:i4>0</vt:i4>
      </vt:variant>
      <vt:variant>
        <vt:i4>5</vt:i4>
      </vt:variant>
      <vt:variant>
        <vt:lpwstr>http://www.mon.gov.ua/</vt:lpwstr>
      </vt:variant>
      <vt:variant>
        <vt:lpwstr/>
      </vt:variant>
      <vt:variant>
        <vt:i4>5832711</vt:i4>
      </vt:variant>
      <vt:variant>
        <vt:i4>57</vt:i4>
      </vt:variant>
      <vt:variant>
        <vt:i4>0</vt:i4>
      </vt:variant>
      <vt:variant>
        <vt:i4>5</vt:i4>
      </vt:variant>
      <vt:variant>
        <vt:lpwstr>http://dsmsu.gov.ua/index/ua</vt:lpwstr>
      </vt:variant>
      <vt:variant>
        <vt:lpwstr/>
      </vt:variant>
      <vt:variant>
        <vt:i4>8126498</vt:i4>
      </vt:variant>
      <vt:variant>
        <vt:i4>54</vt:i4>
      </vt:variant>
      <vt:variant>
        <vt:i4>0</vt:i4>
      </vt:variant>
      <vt:variant>
        <vt:i4>5</vt:i4>
      </vt:variant>
      <vt:variant>
        <vt:lpwstr>http://mincult.kmu.gov.ua/</vt:lpwstr>
      </vt:variant>
      <vt:variant>
        <vt:lpwstr/>
      </vt:variant>
      <vt:variant>
        <vt:i4>4456523</vt:i4>
      </vt:variant>
      <vt:variant>
        <vt:i4>51</vt:i4>
      </vt:variant>
      <vt:variant>
        <vt:i4>0</vt:i4>
      </vt:variant>
      <vt:variant>
        <vt:i4>5</vt:i4>
      </vt:variant>
      <vt:variant>
        <vt:lpwstr>http://www.kmu.gov.ua/control/uk/publish/article?art_id=247970086&amp;cat_id=245427156</vt:lpwstr>
      </vt:variant>
      <vt:variant>
        <vt:lpwstr/>
      </vt:variant>
      <vt:variant>
        <vt:i4>8257649</vt:i4>
      </vt:variant>
      <vt:variant>
        <vt:i4>48</vt:i4>
      </vt:variant>
      <vt:variant>
        <vt:i4>0</vt:i4>
      </vt:variant>
      <vt:variant>
        <vt:i4>5</vt:i4>
      </vt:variant>
      <vt:variant>
        <vt:lpwstr>http://mvs.gov.ua/</vt:lpwstr>
      </vt:variant>
      <vt:variant>
        <vt:lpwstr/>
      </vt:variant>
      <vt:variant>
        <vt:i4>3866664</vt:i4>
      </vt:variant>
      <vt:variant>
        <vt:i4>45</vt:i4>
      </vt:variant>
      <vt:variant>
        <vt:i4>0</vt:i4>
      </vt:variant>
      <vt:variant>
        <vt:i4>5</vt:i4>
      </vt:variant>
      <vt:variant>
        <vt:lpwstr>http://www.mlsp.gov.ua/</vt:lpwstr>
      </vt:variant>
      <vt:variant>
        <vt:lpwstr/>
      </vt:variant>
      <vt:variant>
        <vt:i4>6488113</vt:i4>
      </vt:variant>
      <vt:variant>
        <vt:i4>42</vt:i4>
      </vt:variant>
      <vt:variant>
        <vt:i4>0</vt:i4>
      </vt:variant>
      <vt:variant>
        <vt:i4>5</vt:i4>
      </vt:variant>
      <vt:variant>
        <vt:lpwstr>http://www.mon.gov.ua/</vt:lpwstr>
      </vt:variant>
      <vt:variant>
        <vt:lpwstr/>
      </vt:variant>
      <vt:variant>
        <vt:i4>6488113</vt:i4>
      </vt:variant>
      <vt:variant>
        <vt:i4>39</vt:i4>
      </vt:variant>
      <vt:variant>
        <vt:i4>0</vt:i4>
      </vt:variant>
      <vt:variant>
        <vt:i4>5</vt:i4>
      </vt:variant>
      <vt:variant>
        <vt:lpwstr>http://www.mon.gov.ua/</vt:lpwstr>
      </vt:variant>
      <vt:variant>
        <vt:lpwstr/>
      </vt:variant>
      <vt:variant>
        <vt:i4>3866664</vt:i4>
      </vt:variant>
      <vt:variant>
        <vt:i4>36</vt:i4>
      </vt:variant>
      <vt:variant>
        <vt:i4>0</vt:i4>
      </vt:variant>
      <vt:variant>
        <vt:i4>5</vt:i4>
      </vt:variant>
      <vt:variant>
        <vt:lpwstr>http://www.mlsp.gov.ua/</vt:lpwstr>
      </vt:variant>
      <vt:variant>
        <vt:lpwstr/>
      </vt:variant>
      <vt:variant>
        <vt:i4>3866664</vt:i4>
      </vt:variant>
      <vt:variant>
        <vt:i4>33</vt:i4>
      </vt:variant>
      <vt:variant>
        <vt:i4>0</vt:i4>
      </vt:variant>
      <vt:variant>
        <vt:i4>5</vt:i4>
      </vt:variant>
      <vt:variant>
        <vt:lpwstr>http://www.mlsp.gov.ua/</vt:lpwstr>
      </vt:variant>
      <vt:variant>
        <vt:lpwstr/>
      </vt:variant>
      <vt:variant>
        <vt:i4>3866664</vt:i4>
      </vt:variant>
      <vt:variant>
        <vt:i4>30</vt:i4>
      </vt:variant>
      <vt:variant>
        <vt:i4>0</vt:i4>
      </vt:variant>
      <vt:variant>
        <vt:i4>5</vt:i4>
      </vt:variant>
      <vt:variant>
        <vt:lpwstr>http://www.mlsp.gov.ua/</vt:lpwstr>
      </vt:variant>
      <vt:variant>
        <vt:lpwstr/>
      </vt:variant>
      <vt:variant>
        <vt:i4>3866664</vt:i4>
      </vt:variant>
      <vt:variant>
        <vt:i4>27</vt:i4>
      </vt:variant>
      <vt:variant>
        <vt:i4>0</vt:i4>
      </vt:variant>
      <vt:variant>
        <vt:i4>5</vt:i4>
      </vt:variant>
      <vt:variant>
        <vt:lpwstr>http://www.mlsp.gov.ua/</vt:lpwstr>
      </vt:variant>
      <vt:variant>
        <vt:lpwstr/>
      </vt:variant>
      <vt:variant>
        <vt:i4>3866664</vt:i4>
      </vt:variant>
      <vt:variant>
        <vt:i4>24</vt:i4>
      </vt:variant>
      <vt:variant>
        <vt:i4>0</vt:i4>
      </vt:variant>
      <vt:variant>
        <vt:i4>5</vt:i4>
      </vt:variant>
      <vt:variant>
        <vt:lpwstr>http://www.mlsp.gov.ua/</vt:lpwstr>
      </vt:variant>
      <vt:variant>
        <vt:lpwstr/>
      </vt:variant>
      <vt:variant>
        <vt:i4>3866664</vt:i4>
      </vt:variant>
      <vt:variant>
        <vt:i4>21</vt:i4>
      </vt:variant>
      <vt:variant>
        <vt:i4>0</vt:i4>
      </vt:variant>
      <vt:variant>
        <vt:i4>5</vt:i4>
      </vt:variant>
      <vt:variant>
        <vt:lpwstr>http://www.mlsp.gov.ua/</vt:lpwstr>
      </vt:variant>
      <vt:variant>
        <vt:lpwstr/>
      </vt:variant>
      <vt:variant>
        <vt:i4>3866664</vt:i4>
      </vt:variant>
      <vt:variant>
        <vt:i4>18</vt:i4>
      </vt:variant>
      <vt:variant>
        <vt:i4>0</vt:i4>
      </vt:variant>
      <vt:variant>
        <vt:i4>5</vt:i4>
      </vt:variant>
      <vt:variant>
        <vt:lpwstr>http://www.mlsp.gov.ua/</vt:lpwstr>
      </vt:variant>
      <vt:variant>
        <vt:lpwstr/>
      </vt:variant>
      <vt:variant>
        <vt:i4>6029343</vt:i4>
      </vt:variant>
      <vt:variant>
        <vt:i4>15</vt:i4>
      </vt:variant>
      <vt:variant>
        <vt:i4>0</vt:i4>
      </vt:variant>
      <vt:variant>
        <vt:i4>5</vt:i4>
      </vt:variant>
      <vt:variant>
        <vt:lpwstr>http://zakon4.rada.gov.ua/laws/show/9/98-%D0%B2%D1%80</vt:lpwstr>
      </vt:variant>
      <vt:variant>
        <vt:lpwstr/>
      </vt:variant>
      <vt:variant>
        <vt:i4>6029343</vt:i4>
      </vt:variant>
      <vt:variant>
        <vt:i4>12</vt:i4>
      </vt:variant>
      <vt:variant>
        <vt:i4>0</vt:i4>
      </vt:variant>
      <vt:variant>
        <vt:i4>5</vt:i4>
      </vt:variant>
      <vt:variant>
        <vt:lpwstr>http://zakon4.rada.gov.ua/laws/show/9/98-%D0%B2%D1%80</vt:lpwstr>
      </vt:variant>
      <vt:variant>
        <vt:lpwstr/>
      </vt:variant>
      <vt:variant>
        <vt:i4>2359343</vt:i4>
      </vt:variant>
      <vt:variant>
        <vt:i4>9</vt:i4>
      </vt:variant>
      <vt:variant>
        <vt:i4>0</vt:i4>
      </vt:variant>
      <vt:variant>
        <vt:i4>5</vt:i4>
      </vt:variant>
      <vt:variant>
        <vt:lpwstr>http://zakon5.rada.gov.ua/laws/show/1227-18</vt:lpwstr>
      </vt:variant>
      <vt:variant>
        <vt:lpwstr/>
      </vt:variant>
      <vt:variant>
        <vt:i4>6029343</vt:i4>
      </vt:variant>
      <vt:variant>
        <vt:i4>6</vt:i4>
      </vt:variant>
      <vt:variant>
        <vt:i4>0</vt:i4>
      </vt:variant>
      <vt:variant>
        <vt:i4>5</vt:i4>
      </vt:variant>
      <vt:variant>
        <vt:lpwstr>http://zakon4.rada.gov.ua/laws/show/9/98-%D0%B2%D1%80</vt:lpwstr>
      </vt:variant>
      <vt:variant>
        <vt:lpwstr/>
      </vt:variant>
      <vt:variant>
        <vt:i4>6029343</vt:i4>
      </vt:variant>
      <vt:variant>
        <vt:i4>3</vt:i4>
      </vt:variant>
      <vt:variant>
        <vt:i4>0</vt:i4>
      </vt:variant>
      <vt:variant>
        <vt:i4>5</vt:i4>
      </vt:variant>
      <vt:variant>
        <vt:lpwstr>http://zakon4.rada.gov.ua/laws/show/9/98-%D0%B2%D1%80</vt:lpwstr>
      </vt:variant>
      <vt:variant>
        <vt:lpwstr/>
      </vt:variant>
      <vt:variant>
        <vt:i4>2359343</vt:i4>
      </vt:variant>
      <vt:variant>
        <vt:i4>0</vt:i4>
      </vt:variant>
      <vt:variant>
        <vt:i4>0</vt:i4>
      </vt:variant>
      <vt:variant>
        <vt:i4>5</vt:i4>
      </vt:variant>
      <vt:variant>
        <vt:lpwstr>http://zakon5.rada.gov.ua/laws/show/1227-18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Микола Притула (GMJ-VLT3670 - m.prytula)</cp:lastModifiedBy>
  <cp:revision>20</cp:revision>
  <cp:lastPrinted>2015-12-29T12:43:00Z</cp:lastPrinted>
  <dcterms:created xsi:type="dcterms:W3CDTF">2017-07-21T07:24:00Z</dcterms:created>
  <dcterms:modified xsi:type="dcterms:W3CDTF">2017-09-29T13:14:00Z</dcterms:modified>
</cp:coreProperties>
</file>